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活性氧化铝项目规划设计纲要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 w:history="1">
        <w:r>
          <w:rPr>
            <w:rFonts w:ascii="仿宋" w:eastAsia="仿宋" w:hAnsi="仿宋" w:cs="仿宋" w:hint="eastAsia"/>
            <w:lang w:eastAsia="zh-CN"/>
          </w:rPr>
          <w:t>概论</w:t>
        </w:r>
        <w:r>
          <w:tab/>
        </w:r>
        <w:r>
          <w:fldChar w:fldCharType="begin"/>
        </w:r>
        <w:r>
          <w:instrText xml:space="preserve"> PAGEREF _Toc2124 \h </w:instrText>
        </w:r>
        <w:r>
          <w:fldChar w:fldCharType="separate"/>
        </w:r>
        <w:r>
          <w:t>3</w:t>
        </w:r>
        <w:r>
          <w:fldChar w:fldCharType="end"/>
        </w:r>
      </w:hyperlink>
    </w:p>
    <w:p>
      <w:pPr>
        <w:pStyle w:val="TOC1"/>
        <w:tabs>
          <w:tab w:val="right" w:leader="dot" w:pos="8306"/>
        </w:tabs>
      </w:pPr>
      <w:hyperlink w:anchor="_Toc18944" w:history="1">
        <w:r>
          <w:rPr>
            <w:rFonts w:ascii="仿宋" w:eastAsia="仿宋" w:hAnsi="仿宋" w:cs="仿宋" w:hint="eastAsia"/>
            <w:lang w:eastAsia="zh-CN"/>
          </w:rPr>
          <w:t>一、工艺说明</w:t>
        </w:r>
        <w:r>
          <w:tab/>
        </w:r>
        <w:r>
          <w:fldChar w:fldCharType="begin"/>
        </w:r>
        <w:r>
          <w:instrText xml:space="preserve"> PAGEREF _Toc18944 \h </w:instrText>
        </w:r>
        <w:r>
          <w:fldChar w:fldCharType="separate"/>
        </w:r>
        <w:r>
          <w:t>3</w:t>
        </w:r>
        <w:r>
          <w:fldChar w:fldCharType="end"/>
        </w:r>
      </w:hyperlink>
    </w:p>
    <w:p>
      <w:pPr>
        <w:pStyle w:val="TOC2"/>
        <w:tabs>
          <w:tab w:val="right" w:leader="dot" w:pos="8306"/>
        </w:tabs>
      </w:pPr>
      <w:hyperlink w:anchor="_Toc29655" w:history="1">
        <w:r>
          <w:rPr>
            <w:rFonts w:ascii="仿宋" w:eastAsia="仿宋" w:hAnsi="仿宋" w:cs="仿宋" w:hint="eastAsia"/>
            <w:lang w:eastAsia="zh-CN"/>
          </w:rPr>
          <w:t>(一)、技术管理特点</w:t>
        </w:r>
        <w:r>
          <w:tab/>
        </w:r>
        <w:r>
          <w:fldChar w:fldCharType="begin"/>
        </w:r>
        <w:r>
          <w:instrText xml:space="preserve"> PAGEREF _Toc29655 \h </w:instrText>
        </w:r>
        <w:r>
          <w:fldChar w:fldCharType="separate"/>
        </w:r>
        <w:r>
          <w:t>3</w:t>
        </w:r>
        <w:r>
          <w:fldChar w:fldCharType="end"/>
        </w:r>
      </w:hyperlink>
    </w:p>
    <w:p>
      <w:pPr>
        <w:pStyle w:val="TOC2"/>
        <w:tabs>
          <w:tab w:val="right" w:leader="dot" w:pos="8306"/>
        </w:tabs>
      </w:pPr>
      <w:hyperlink w:anchor="_Toc9647" w:history="1">
        <w:r>
          <w:rPr>
            <w:rFonts w:ascii="仿宋" w:eastAsia="仿宋" w:hAnsi="仿宋" w:cs="仿宋" w:hint="eastAsia"/>
            <w:lang w:eastAsia="zh-CN"/>
          </w:rPr>
          <w:t>(二)、活性氧化铝项目工艺技术设计方案</w:t>
        </w:r>
        <w:r>
          <w:tab/>
        </w:r>
        <w:r>
          <w:fldChar w:fldCharType="begin"/>
        </w:r>
        <w:r>
          <w:instrText xml:space="preserve"> PAGEREF _Toc9647 \h </w:instrText>
        </w:r>
        <w:r>
          <w:fldChar w:fldCharType="separate"/>
        </w:r>
        <w:r>
          <w:t>4</w:t>
        </w:r>
        <w:r>
          <w:fldChar w:fldCharType="end"/>
        </w:r>
      </w:hyperlink>
    </w:p>
    <w:p>
      <w:pPr>
        <w:pStyle w:val="TOC2"/>
        <w:tabs>
          <w:tab w:val="right" w:leader="dot" w:pos="8306"/>
        </w:tabs>
      </w:pPr>
      <w:hyperlink w:anchor="_Toc19841" w:history="1">
        <w:r>
          <w:rPr>
            <w:rFonts w:ascii="仿宋" w:eastAsia="仿宋" w:hAnsi="仿宋" w:cs="仿宋" w:hint="eastAsia"/>
            <w:lang w:eastAsia="zh-CN"/>
          </w:rPr>
          <w:t>(三)、设备选型方案</w:t>
        </w:r>
        <w:r>
          <w:tab/>
        </w:r>
        <w:r>
          <w:fldChar w:fldCharType="begin"/>
        </w:r>
        <w:r>
          <w:instrText xml:space="preserve"> PAGEREF _Toc19841 \h </w:instrText>
        </w:r>
        <w:r>
          <w:fldChar w:fldCharType="separate"/>
        </w:r>
        <w:r>
          <w:t>5</w:t>
        </w:r>
        <w:r>
          <w:fldChar w:fldCharType="end"/>
        </w:r>
      </w:hyperlink>
    </w:p>
    <w:p>
      <w:pPr>
        <w:pStyle w:val="TOC1"/>
        <w:tabs>
          <w:tab w:val="right" w:leader="dot" w:pos="8306"/>
        </w:tabs>
      </w:pPr>
      <w:hyperlink w:anchor="_Toc31655" w:history="1">
        <w:r>
          <w:rPr>
            <w:rFonts w:ascii="仿宋" w:eastAsia="仿宋" w:hAnsi="仿宋" w:cs="仿宋" w:hint="eastAsia"/>
            <w:lang w:eastAsia="zh-CN"/>
          </w:rPr>
          <w:t>二、活性氧化铝项目概论</w:t>
        </w:r>
        <w:r>
          <w:tab/>
        </w:r>
        <w:r>
          <w:fldChar w:fldCharType="begin"/>
        </w:r>
        <w:r>
          <w:instrText xml:space="preserve"> PAGEREF _Toc31655 \h </w:instrText>
        </w:r>
        <w:r>
          <w:fldChar w:fldCharType="separate"/>
        </w:r>
        <w:r>
          <w:t>7</w:t>
        </w:r>
        <w:r>
          <w:fldChar w:fldCharType="end"/>
        </w:r>
      </w:hyperlink>
    </w:p>
    <w:p>
      <w:pPr>
        <w:pStyle w:val="TOC2"/>
        <w:tabs>
          <w:tab w:val="right" w:leader="dot" w:pos="8306"/>
        </w:tabs>
      </w:pPr>
      <w:hyperlink w:anchor="_Toc10063" w:history="1">
        <w:r>
          <w:rPr>
            <w:rFonts w:ascii="仿宋" w:eastAsia="仿宋" w:hAnsi="仿宋" w:cs="仿宋" w:hint="eastAsia"/>
            <w:lang w:eastAsia="zh-CN"/>
          </w:rPr>
          <w:t>(一)、活性氧化铝项目概况</w:t>
        </w:r>
        <w:r>
          <w:tab/>
        </w:r>
        <w:r>
          <w:fldChar w:fldCharType="begin"/>
        </w:r>
        <w:r>
          <w:instrText xml:space="preserve"> PAGEREF _Toc10063 \h </w:instrText>
        </w:r>
        <w:r>
          <w:fldChar w:fldCharType="separate"/>
        </w:r>
        <w:r>
          <w:t>7</w:t>
        </w:r>
        <w:r>
          <w:fldChar w:fldCharType="end"/>
        </w:r>
      </w:hyperlink>
    </w:p>
    <w:p>
      <w:pPr>
        <w:pStyle w:val="TOC2"/>
        <w:tabs>
          <w:tab w:val="right" w:leader="dot" w:pos="8306"/>
        </w:tabs>
      </w:pPr>
      <w:hyperlink w:anchor="_Toc19772" w:history="1">
        <w:r>
          <w:rPr>
            <w:rFonts w:ascii="仿宋" w:eastAsia="仿宋" w:hAnsi="仿宋" w:cs="仿宋" w:hint="eastAsia"/>
            <w:lang w:eastAsia="zh-CN"/>
          </w:rPr>
          <w:t>(二)、活性氧化铝项目目标</w:t>
        </w:r>
        <w:r>
          <w:tab/>
        </w:r>
        <w:r>
          <w:fldChar w:fldCharType="begin"/>
        </w:r>
        <w:r>
          <w:instrText xml:space="preserve"> PAGEREF _Toc19772 \h </w:instrText>
        </w:r>
        <w:r>
          <w:fldChar w:fldCharType="separate"/>
        </w:r>
        <w:r>
          <w:t>9</w:t>
        </w:r>
        <w:r>
          <w:fldChar w:fldCharType="end"/>
        </w:r>
      </w:hyperlink>
    </w:p>
    <w:p>
      <w:pPr>
        <w:pStyle w:val="TOC2"/>
        <w:tabs>
          <w:tab w:val="right" w:leader="dot" w:pos="8306"/>
        </w:tabs>
      </w:pPr>
      <w:hyperlink w:anchor="_Toc16182" w:history="1">
        <w:r>
          <w:rPr>
            <w:rFonts w:ascii="仿宋" w:eastAsia="仿宋" w:hAnsi="仿宋" w:cs="仿宋" w:hint="eastAsia"/>
            <w:lang w:eastAsia="zh-CN"/>
          </w:rPr>
          <w:t>(三)、活性氧化铝项目提出的理由</w:t>
        </w:r>
        <w:r>
          <w:tab/>
        </w:r>
        <w:r>
          <w:fldChar w:fldCharType="begin"/>
        </w:r>
        <w:r>
          <w:instrText xml:space="preserve"> PAGEREF _Toc16182 \h </w:instrText>
        </w:r>
        <w:r>
          <w:fldChar w:fldCharType="separate"/>
        </w:r>
        <w:r>
          <w:t>10</w:t>
        </w:r>
        <w:r>
          <w:fldChar w:fldCharType="end"/>
        </w:r>
      </w:hyperlink>
    </w:p>
    <w:p>
      <w:pPr>
        <w:pStyle w:val="TOC2"/>
        <w:tabs>
          <w:tab w:val="right" w:leader="dot" w:pos="8306"/>
        </w:tabs>
      </w:pPr>
      <w:hyperlink w:anchor="_Toc25269" w:history="1">
        <w:r>
          <w:rPr>
            <w:rFonts w:ascii="仿宋" w:eastAsia="仿宋" w:hAnsi="仿宋" w:cs="仿宋" w:hint="eastAsia"/>
            <w:lang w:eastAsia="zh-CN"/>
          </w:rPr>
          <w:t>(四)、活性氧化铝项目意义</w:t>
        </w:r>
        <w:r>
          <w:tab/>
        </w:r>
        <w:r>
          <w:fldChar w:fldCharType="begin"/>
        </w:r>
        <w:r>
          <w:instrText xml:space="preserve"> PAGEREF _Toc25269 \h </w:instrText>
        </w:r>
        <w:r>
          <w:fldChar w:fldCharType="separate"/>
        </w:r>
        <w:r>
          <w:t>11</w:t>
        </w:r>
        <w:r>
          <w:fldChar w:fldCharType="end"/>
        </w:r>
      </w:hyperlink>
    </w:p>
    <w:p>
      <w:pPr>
        <w:pStyle w:val="TOC2"/>
        <w:tabs>
          <w:tab w:val="right" w:leader="dot" w:pos="8306"/>
        </w:tabs>
      </w:pPr>
      <w:hyperlink w:anchor="_Toc24037" w:history="1">
        <w:r>
          <w:rPr>
            <w:rFonts w:ascii="仿宋" w:eastAsia="仿宋" w:hAnsi="仿宋" w:cs="仿宋" w:hint="eastAsia"/>
            <w:lang w:eastAsia="zh-CN"/>
          </w:rPr>
          <w:t>(五)、活性氧化铝项目背景</w:t>
        </w:r>
        <w:r>
          <w:tab/>
        </w:r>
        <w:r>
          <w:fldChar w:fldCharType="begin"/>
        </w:r>
        <w:r>
          <w:instrText xml:space="preserve"> PAGEREF _Toc24037 \h </w:instrText>
        </w:r>
        <w:r>
          <w:fldChar w:fldCharType="separate"/>
        </w:r>
        <w:r>
          <w:t>12</w:t>
        </w:r>
        <w:r>
          <w:fldChar w:fldCharType="end"/>
        </w:r>
      </w:hyperlink>
    </w:p>
    <w:p>
      <w:pPr>
        <w:pStyle w:val="TOC1"/>
        <w:tabs>
          <w:tab w:val="right" w:leader="dot" w:pos="8306"/>
        </w:tabs>
      </w:pPr>
      <w:hyperlink w:anchor="_Toc1407" w:history="1">
        <w:r>
          <w:rPr>
            <w:rFonts w:ascii="仿宋" w:eastAsia="仿宋" w:hAnsi="仿宋" w:cs="仿宋" w:hint="eastAsia"/>
            <w:lang w:eastAsia="zh-CN"/>
          </w:rPr>
          <w:t>三、产品规划分析</w:t>
        </w:r>
        <w:r>
          <w:tab/>
        </w:r>
        <w:r>
          <w:fldChar w:fldCharType="begin"/>
        </w:r>
        <w:r>
          <w:instrText xml:space="preserve"> PAGEREF _Toc1407 \h </w:instrText>
        </w:r>
        <w:r>
          <w:fldChar w:fldCharType="separate"/>
        </w:r>
        <w:r>
          <w:t>13</w:t>
        </w:r>
        <w:r>
          <w:fldChar w:fldCharType="end"/>
        </w:r>
      </w:hyperlink>
    </w:p>
    <w:p>
      <w:pPr>
        <w:pStyle w:val="TOC2"/>
        <w:tabs>
          <w:tab w:val="right" w:leader="dot" w:pos="8306"/>
        </w:tabs>
      </w:pPr>
      <w:hyperlink w:anchor="_Toc9378" w:history="1">
        <w:r>
          <w:rPr>
            <w:rFonts w:ascii="仿宋" w:eastAsia="仿宋" w:hAnsi="仿宋" w:cs="仿宋" w:hint="eastAsia"/>
            <w:lang w:eastAsia="zh-CN"/>
          </w:rPr>
          <w:t>(一)、产品规划</w:t>
        </w:r>
        <w:r>
          <w:tab/>
        </w:r>
        <w:r>
          <w:fldChar w:fldCharType="begin"/>
        </w:r>
        <w:r>
          <w:instrText xml:space="preserve"> PAGEREF _Toc9378 \h </w:instrText>
        </w:r>
        <w:r>
          <w:fldChar w:fldCharType="separate"/>
        </w:r>
        <w:r>
          <w:t>13</w:t>
        </w:r>
        <w:r>
          <w:fldChar w:fldCharType="end"/>
        </w:r>
      </w:hyperlink>
    </w:p>
    <w:p>
      <w:pPr>
        <w:pStyle w:val="TOC2"/>
        <w:tabs>
          <w:tab w:val="right" w:leader="dot" w:pos="8306"/>
        </w:tabs>
      </w:pPr>
      <w:hyperlink w:anchor="_Toc8463" w:history="1">
        <w:r>
          <w:rPr>
            <w:rFonts w:ascii="仿宋" w:eastAsia="仿宋" w:hAnsi="仿宋" w:cs="仿宋" w:hint="eastAsia"/>
            <w:lang w:eastAsia="zh-CN"/>
          </w:rPr>
          <w:t>(二)、建设规模</w:t>
        </w:r>
        <w:r>
          <w:tab/>
        </w:r>
        <w:r>
          <w:fldChar w:fldCharType="begin"/>
        </w:r>
        <w:r>
          <w:instrText xml:space="preserve"> PAGEREF _Toc8463 \h </w:instrText>
        </w:r>
        <w:r>
          <w:fldChar w:fldCharType="separate"/>
        </w:r>
        <w:r>
          <w:t>14</w:t>
        </w:r>
        <w:r>
          <w:fldChar w:fldCharType="end"/>
        </w:r>
      </w:hyperlink>
    </w:p>
    <w:p>
      <w:pPr>
        <w:pStyle w:val="TOC1"/>
        <w:tabs>
          <w:tab w:val="right" w:leader="dot" w:pos="8306"/>
        </w:tabs>
      </w:pPr>
      <w:hyperlink w:anchor="_Toc2869" w:history="1">
        <w:r>
          <w:rPr>
            <w:rFonts w:ascii="仿宋" w:eastAsia="仿宋" w:hAnsi="仿宋" w:cs="仿宋" w:hint="eastAsia"/>
            <w:lang w:eastAsia="zh-CN"/>
          </w:rPr>
          <w:t>四、活性氧化铝项目土建工程</w:t>
        </w:r>
        <w:r>
          <w:tab/>
        </w:r>
        <w:r>
          <w:fldChar w:fldCharType="begin"/>
        </w:r>
        <w:r>
          <w:instrText xml:space="preserve"> PAGEREF _Toc2869 \h </w:instrText>
        </w:r>
        <w:r>
          <w:fldChar w:fldCharType="separate"/>
        </w:r>
        <w:r>
          <w:t>15</w:t>
        </w:r>
        <w:r>
          <w:fldChar w:fldCharType="end"/>
        </w:r>
      </w:hyperlink>
    </w:p>
    <w:p>
      <w:pPr>
        <w:pStyle w:val="TOC2"/>
        <w:tabs>
          <w:tab w:val="right" w:leader="dot" w:pos="8306"/>
        </w:tabs>
      </w:pPr>
      <w:hyperlink w:anchor="_Toc10159" w:history="1">
        <w:r>
          <w:rPr>
            <w:rFonts w:ascii="仿宋" w:eastAsia="仿宋" w:hAnsi="仿宋" w:cs="仿宋" w:hint="eastAsia"/>
            <w:lang w:eastAsia="zh-CN"/>
          </w:rPr>
          <w:t>(一)、建筑工程设计原则</w:t>
        </w:r>
        <w:r>
          <w:tab/>
        </w:r>
        <w:r>
          <w:fldChar w:fldCharType="begin"/>
        </w:r>
        <w:r>
          <w:instrText xml:space="preserve"> PAGEREF _Toc10159 \h </w:instrText>
        </w:r>
        <w:r>
          <w:fldChar w:fldCharType="separate"/>
        </w:r>
        <w:r>
          <w:t>15</w:t>
        </w:r>
        <w:r>
          <w:fldChar w:fldCharType="end"/>
        </w:r>
      </w:hyperlink>
    </w:p>
    <w:p>
      <w:pPr>
        <w:pStyle w:val="TOC2"/>
        <w:tabs>
          <w:tab w:val="right" w:leader="dot" w:pos="8306"/>
        </w:tabs>
      </w:pPr>
      <w:hyperlink w:anchor="_Toc5619" w:history="1">
        <w:r>
          <w:rPr>
            <w:rFonts w:ascii="仿宋" w:eastAsia="仿宋" w:hAnsi="仿宋" w:cs="仿宋" w:hint="eastAsia"/>
            <w:lang w:eastAsia="zh-CN"/>
          </w:rPr>
          <w:t>(二)、土建工程设计年限及安全等级</w:t>
        </w:r>
        <w:r>
          <w:tab/>
        </w:r>
        <w:r>
          <w:fldChar w:fldCharType="begin"/>
        </w:r>
        <w:r>
          <w:instrText xml:space="preserve"> PAGEREF _Toc5619 \h </w:instrText>
        </w:r>
        <w:r>
          <w:fldChar w:fldCharType="separate"/>
        </w:r>
        <w:r>
          <w:t>16</w:t>
        </w:r>
        <w:r>
          <w:fldChar w:fldCharType="end"/>
        </w:r>
      </w:hyperlink>
    </w:p>
    <w:p>
      <w:pPr>
        <w:pStyle w:val="TOC2"/>
        <w:tabs>
          <w:tab w:val="right" w:leader="dot" w:pos="8306"/>
        </w:tabs>
      </w:pPr>
      <w:hyperlink w:anchor="_Toc17091" w:history="1">
        <w:r>
          <w:rPr>
            <w:rFonts w:ascii="仿宋" w:eastAsia="仿宋" w:hAnsi="仿宋" w:cs="仿宋" w:hint="eastAsia"/>
            <w:lang w:eastAsia="zh-CN"/>
          </w:rPr>
          <w:t>(三)、建筑工程设计总体要求</w:t>
        </w:r>
        <w:r>
          <w:tab/>
        </w:r>
        <w:r>
          <w:fldChar w:fldCharType="begin"/>
        </w:r>
        <w:r>
          <w:instrText xml:space="preserve"> PAGEREF _Toc17091 \h </w:instrText>
        </w:r>
        <w:r>
          <w:fldChar w:fldCharType="separate"/>
        </w:r>
        <w:r>
          <w:t>18</w:t>
        </w:r>
        <w:r>
          <w:fldChar w:fldCharType="end"/>
        </w:r>
      </w:hyperlink>
    </w:p>
    <w:p>
      <w:pPr>
        <w:pStyle w:val="TOC2"/>
        <w:tabs>
          <w:tab w:val="right" w:leader="dot" w:pos="8306"/>
        </w:tabs>
      </w:pPr>
      <w:hyperlink w:anchor="_Toc19819" w:history="1">
        <w:r>
          <w:rPr>
            <w:rFonts w:ascii="仿宋" w:eastAsia="仿宋" w:hAnsi="仿宋" w:cs="仿宋" w:hint="eastAsia"/>
            <w:lang w:eastAsia="zh-CN"/>
          </w:rPr>
          <w:t>(四)、土建工程建设指标</w:t>
        </w:r>
        <w:r>
          <w:tab/>
        </w:r>
        <w:r>
          <w:fldChar w:fldCharType="begin"/>
        </w:r>
        <w:r>
          <w:instrText xml:space="preserve"> PAGEREF _Toc19819 \h </w:instrText>
        </w:r>
        <w:r>
          <w:fldChar w:fldCharType="separate"/>
        </w:r>
        <w:r>
          <w:t>18</w:t>
        </w:r>
        <w:r>
          <w:fldChar w:fldCharType="end"/>
        </w:r>
      </w:hyperlink>
    </w:p>
    <w:p>
      <w:pPr>
        <w:pStyle w:val="TOC1"/>
        <w:tabs>
          <w:tab w:val="right" w:leader="dot" w:pos="8306"/>
        </w:tabs>
      </w:pPr>
      <w:hyperlink w:anchor="_Toc21081" w:history="1">
        <w:r>
          <w:rPr>
            <w:rFonts w:ascii="仿宋" w:eastAsia="仿宋" w:hAnsi="仿宋" w:cs="仿宋" w:hint="eastAsia"/>
            <w:lang w:eastAsia="zh-CN"/>
          </w:rPr>
          <w:t>五、活性氧化铝项目绩效评估</w:t>
        </w:r>
        <w:r>
          <w:tab/>
        </w:r>
        <w:r>
          <w:fldChar w:fldCharType="begin"/>
        </w:r>
        <w:r>
          <w:instrText xml:space="preserve"> PAGEREF _Toc21081 \h </w:instrText>
        </w:r>
        <w:r>
          <w:fldChar w:fldCharType="separate"/>
        </w:r>
        <w:r>
          <w:t>18</w:t>
        </w:r>
        <w:r>
          <w:fldChar w:fldCharType="end"/>
        </w:r>
      </w:hyperlink>
    </w:p>
    <w:p>
      <w:pPr>
        <w:pStyle w:val="TOC2"/>
        <w:tabs>
          <w:tab w:val="right" w:leader="dot" w:pos="8306"/>
        </w:tabs>
      </w:pPr>
      <w:hyperlink w:anchor="_Toc3147" w:history="1">
        <w:r>
          <w:rPr>
            <w:rFonts w:ascii="仿宋" w:eastAsia="仿宋" w:hAnsi="仿宋" w:cs="仿宋" w:hint="eastAsia"/>
            <w:lang w:eastAsia="zh-CN"/>
          </w:rPr>
          <w:t>(一)、绩效评估指标</w:t>
        </w:r>
        <w:r>
          <w:tab/>
        </w:r>
        <w:r>
          <w:fldChar w:fldCharType="begin"/>
        </w:r>
        <w:r>
          <w:instrText xml:space="preserve"> PAGEREF _Toc3147 \h </w:instrText>
        </w:r>
        <w:r>
          <w:fldChar w:fldCharType="separate"/>
        </w:r>
        <w:r>
          <w:t>18</w:t>
        </w:r>
        <w:r>
          <w:fldChar w:fldCharType="end"/>
        </w:r>
      </w:hyperlink>
    </w:p>
    <w:p>
      <w:pPr>
        <w:pStyle w:val="TOC2"/>
        <w:tabs>
          <w:tab w:val="right" w:leader="dot" w:pos="8306"/>
        </w:tabs>
      </w:pPr>
      <w:hyperlink w:anchor="_Toc7670" w:history="1">
        <w:r>
          <w:rPr>
            <w:rFonts w:ascii="仿宋" w:eastAsia="仿宋" w:hAnsi="仿宋" w:cs="仿宋" w:hint="eastAsia"/>
            <w:lang w:eastAsia="zh-CN"/>
          </w:rPr>
          <w:t>(二)、绩效评估方法</w:t>
        </w:r>
        <w:r>
          <w:tab/>
        </w:r>
        <w:r>
          <w:fldChar w:fldCharType="begin"/>
        </w:r>
        <w:r>
          <w:instrText xml:space="preserve"> PAGEREF _Toc7670 \h </w:instrText>
        </w:r>
        <w:r>
          <w:fldChar w:fldCharType="separate"/>
        </w:r>
        <w:r>
          <w:t>20</w:t>
        </w:r>
        <w:r>
          <w:fldChar w:fldCharType="end"/>
        </w:r>
      </w:hyperlink>
    </w:p>
    <w:p>
      <w:pPr>
        <w:pStyle w:val="TOC2"/>
        <w:tabs>
          <w:tab w:val="right" w:leader="dot" w:pos="8306"/>
        </w:tabs>
      </w:pPr>
      <w:hyperlink w:anchor="_Toc7524" w:history="1">
        <w:r>
          <w:rPr>
            <w:rFonts w:ascii="仿宋" w:eastAsia="仿宋" w:hAnsi="仿宋" w:cs="仿宋" w:hint="eastAsia"/>
            <w:lang w:eastAsia="zh-CN"/>
          </w:rPr>
          <w:t>(三)、绩效评估周期</w:t>
        </w:r>
        <w:r>
          <w:tab/>
        </w:r>
        <w:r>
          <w:fldChar w:fldCharType="begin"/>
        </w:r>
        <w:r>
          <w:instrText xml:space="preserve"> PAGEREF _Toc7524 \h </w:instrText>
        </w:r>
        <w:r>
          <w:fldChar w:fldCharType="separate"/>
        </w:r>
        <w:r>
          <w:t>21</w:t>
        </w:r>
        <w:r>
          <w:fldChar w:fldCharType="end"/>
        </w:r>
      </w:hyperlink>
    </w:p>
    <w:p>
      <w:pPr>
        <w:pStyle w:val="TOC1"/>
        <w:tabs>
          <w:tab w:val="right" w:leader="dot" w:pos="8306"/>
        </w:tabs>
      </w:pPr>
      <w:hyperlink w:anchor="_Toc26874" w:history="1">
        <w:r>
          <w:rPr>
            <w:rFonts w:ascii="仿宋" w:eastAsia="仿宋" w:hAnsi="仿宋" w:cs="仿宋" w:hint="eastAsia"/>
            <w:lang w:eastAsia="zh-CN"/>
          </w:rPr>
          <w:t>六、活性氧化铝项目选址可行性分析</w:t>
        </w:r>
        <w:r>
          <w:tab/>
        </w:r>
        <w:r>
          <w:fldChar w:fldCharType="begin"/>
        </w:r>
        <w:r>
          <w:instrText xml:space="preserve"> PAGEREF _Toc26874 \h </w:instrText>
        </w:r>
        <w:r>
          <w:fldChar w:fldCharType="separate"/>
        </w:r>
        <w:r>
          <w:t>22</w:t>
        </w:r>
        <w:r>
          <w:fldChar w:fldCharType="end"/>
        </w:r>
      </w:hyperlink>
    </w:p>
    <w:p>
      <w:pPr>
        <w:pStyle w:val="TOC2"/>
        <w:tabs>
          <w:tab w:val="right" w:leader="dot" w:pos="8306"/>
        </w:tabs>
      </w:pPr>
      <w:hyperlink w:anchor="_Toc13064" w:history="1">
        <w:r>
          <w:rPr>
            <w:rFonts w:ascii="仿宋" w:eastAsia="仿宋" w:hAnsi="仿宋" w:cs="仿宋" w:hint="eastAsia"/>
            <w:lang w:eastAsia="zh-CN"/>
          </w:rPr>
          <w:t>(一)、活性氧化铝项目选址</w:t>
        </w:r>
        <w:r>
          <w:tab/>
        </w:r>
        <w:r>
          <w:fldChar w:fldCharType="begin"/>
        </w:r>
        <w:r>
          <w:instrText xml:space="preserve"> PAGEREF _Toc13064 \h </w:instrText>
        </w:r>
        <w:r>
          <w:fldChar w:fldCharType="separate"/>
        </w:r>
        <w:r>
          <w:t>22</w:t>
        </w:r>
        <w:r>
          <w:fldChar w:fldCharType="end"/>
        </w:r>
      </w:hyperlink>
    </w:p>
    <w:p>
      <w:pPr>
        <w:pStyle w:val="TOC2"/>
        <w:tabs>
          <w:tab w:val="right" w:leader="dot" w:pos="8306"/>
        </w:tabs>
      </w:pPr>
      <w:hyperlink w:anchor="_Toc28446" w:history="1">
        <w:r>
          <w:rPr>
            <w:rFonts w:ascii="仿宋" w:eastAsia="仿宋" w:hAnsi="仿宋" w:cs="仿宋" w:hint="eastAsia"/>
            <w:lang w:eastAsia="zh-CN"/>
          </w:rPr>
          <w:t>(二)、用地控制指标</w:t>
        </w:r>
        <w:r>
          <w:tab/>
        </w:r>
        <w:r>
          <w:fldChar w:fldCharType="begin"/>
        </w:r>
        <w:r>
          <w:instrText xml:space="preserve"> PAGEREF _Toc28446 \h </w:instrText>
        </w:r>
        <w:r>
          <w:fldChar w:fldCharType="separate"/>
        </w:r>
        <w:r>
          <w:t>22</w:t>
        </w:r>
        <w:r>
          <w:fldChar w:fldCharType="end"/>
        </w:r>
      </w:hyperlink>
    </w:p>
    <w:p>
      <w:pPr>
        <w:pStyle w:val="TOC2"/>
        <w:tabs>
          <w:tab w:val="right" w:leader="dot" w:pos="8306"/>
        </w:tabs>
      </w:pPr>
      <w:hyperlink w:anchor="_Toc18960" w:history="1">
        <w:r>
          <w:rPr>
            <w:rFonts w:ascii="仿宋" w:eastAsia="仿宋" w:hAnsi="仿宋" w:cs="仿宋" w:hint="eastAsia"/>
            <w:lang w:eastAsia="zh-CN"/>
          </w:rPr>
          <w:t>(三)、节约用地措施</w:t>
        </w:r>
        <w:r>
          <w:tab/>
        </w:r>
        <w:r>
          <w:fldChar w:fldCharType="begin"/>
        </w:r>
        <w:r>
          <w:instrText xml:space="preserve"> PAGEREF _Toc18960 \h </w:instrText>
        </w:r>
        <w:r>
          <w:fldChar w:fldCharType="separate"/>
        </w:r>
        <w:r>
          <w:t>24</w:t>
        </w:r>
        <w:r>
          <w:fldChar w:fldCharType="end"/>
        </w:r>
      </w:hyperlink>
    </w:p>
    <w:p>
      <w:pPr>
        <w:pStyle w:val="TOC2"/>
        <w:tabs>
          <w:tab w:val="right" w:leader="dot" w:pos="8306"/>
        </w:tabs>
      </w:pPr>
      <w:hyperlink w:anchor="_Toc12749" w:history="1">
        <w:r>
          <w:rPr>
            <w:rFonts w:ascii="仿宋" w:eastAsia="仿宋" w:hAnsi="仿宋" w:cs="仿宋" w:hint="eastAsia"/>
            <w:lang w:eastAsia="zh-CN"/>
          </w:rPr>
          <w:t>(四)、总图布置方案</w:t>
        </w:r>
        <w:r>
          <w:tab/>
        </w:r>
        <w:r>
          <w:fldChar w:fldCharType="begin"/>
        </w:r>
        <w:r>
          <w:instrText xml:space="preserve"> PAGEREF _Toc12749 \h </w:instrText>
        </w:r>
        <w:r>
          <w:fldChar w:fldCharType="separate"/>
        </w:r>
        <w:r>
          <w:t>25</w:t>
        </w:r>
        <w:r>
          <w:fldChar w:fldCharType="end"/>
        </w:r>
      </w:hyperlink>
    </w:p>
    <w:p>
      <w:pPr>
        <w:pStyle w:val="TOC2"/>
        <w:tabs>
          <w:tab w:val="right" w:leader="dot" w:pos="8306"/>
        </w:tabs>
      </w:pPr>
      <w:hyperlink w:anchor="_Toc24136" w:history="1">
        <w:r>
          <w:rPr>
            <w:rFonts w:ascii="仿宋" w:eastAsia="仿宋" w:hAnsi="仿宋" w:cs="仿宋" w:hint="eastAsia"/>
            <w:lang w:eastAsia="zh-CN"/>
          </w:rPr>
          <w:t>(五)、选址综合评价</w:t>
        </w:r>
        <w:r>
          <w:tab/>
        </w:r>
        <w:r>
          <w:fldChar w:fldCharType="begin"/>
        </w:r>
        <w:r>
          <w:instrText xml:space="preserve"> PAGEREF _Toc24136 \h </w:instrText>
        </w:r>
        <w:r>
          <w:fldChar w:fldCharType="separate"/>
        </w:r>
        <w:r>
          <w:t>26</w:t>
        </w:r>
        <w:r>
          <w:fldChar w:fldCharType="end"/>
        </w:r>
      </w:hyperlink>
    </w:p>
    <w:p>
      <w:pPr>
        <w:pStyle w:val="TOC1"/>
        <w:tabs>
          <w:tab w:val="right" w:leader="dot" w:pos="8306"/>
        </w:tabs>
      </w:pPr>
      <w:hyperlink w:anchor="_Toc1393" w:history="1">
        <w:r>
          <w:rPr>
            <w:rFonts w:ascii="仿宋" w:eastAsia="仿宋" w:hAnsi="仿宋" w:cs="仿宋" w:hint="eastAsia"/>
            <w:lang w:eastAsia="zh-CN"/>
          </w:rPr>
          <w:t>七、活性氧化铝项目风险管理</w:t>
        </w:r>
        <w:r>
          <w:tab/>
        </w:r>
        <w:r>
          <w:fldChar w:fldCharType="begin"/>
        </w:r>
        <w:r>
          <w:instrText xml:space="preserve"> PAGEREF _Toc1393 \h </w:instrText>
        </w:r>
        <w:r>
          <w:fldChar w:fldCharType="separate"/>
        </w:r>
        <w:r>
          <w:t>27</w:t>
        </w:r>
        <w:r>
          <w:fldChar w:fldCharType="end"/>
        </w:r>
      </w:hyperlink>
    </w:p>
    <w:p>
      <w:pPr>
        <w:pStyle w:val="TOC2"/>
        <w:tabs>
          <w:tab w:val="right" w:leader="dot" w:pos="8306"/>
        </w:tabs>
      </w:pPr>
      <w:hyperlink w:anchor="_Toc17179" w:history="1">
        <w:r>
          <w:rPr>
            <w:rFonts w:ascii="仿宋" w:eastAsia="仿宋" w:hAnsi="仿宋" w:cs="仿宋" w:hint="eastAsia"/>
            <w:lang w:eastAsia="zh-CN"/>
          </w:rPr>
          <w:t>(一)、风险识别与评估</w:t>
        </w:r>
        <w:r>
          <w:tab/>
        </w:r>
        <w:r>
          <w:fldChar w:fldCharType="begin"/>
        </w:r>
        <w:r>
          <w:instrText xml:space="preserve"> PAGEREF _Toc17179 \h </w:instrText>
        </w:r>
        <w:r>
          <w:fldChar w:fldCharType="separate"/>
        </w:r>
        <w:r>
          <w:t>27</w:t>
        </w:r>
        <w:r>
          <w:fldChar w:fldCharType="end"/>
        </w:r>
      </w:hyperlink>
    </w:p>
    <w:p>
      <w:pPr>
        <w:pStyle w:val="TOC2"/>
        <w:tabs>
          <w:tab w:val="right" w:leader="dot" w:pos="8306"/>
        </w:tabs>
      </w:pPr>
      <w:hyperlink w:anchor="_Toc1506" w:history="1">
        <w:r>
          <w:rPr>
            <w:rFonts w:ascii="仿宋" w:eastAsia="仿宋" w:hAnsi="仿宋" w:cs="仿宋" w:hint="eastAsia"/>
            <w:lang w:eastAsia="zh-CN"/>
          </w:rPr>
          <w:t>(二)、风险应对策略</w:t>
        </w:r>
        <w:r>
          <w:tab/>
        </w:r>
        <w:r>
          <w:fldChar w:fldCharType="begin"/>
        </w:r>
        <w:r>
          <w:instrText xml:space="preserve"> PAGEREF _Toc1506 \h </w:instrText>
        </w:r>
        <w:r>
          <w:fldChar w:fldCharType="separate"/>
        </w:r>
        <w:r>
          <w:t>28</w:t>
        </w:r>
        <w:r>
          <w:fldChar w:fldCharType="end"/>
        </w:r>
      </w:hyperlink>
    </w:p>
    <w:p>
      <w:pPr>
        <w:pStyle w:val="TOC2"/>
        <w:tabs>
          <w:tab w:val="right" w:leader="dot" w:pos="8306"/>
        </w:tabs>
      </w:pPr>
      <w:hyperlink w:anchor="_Toc19116" w:history="1">
        <w:r>
          <w:rPr>
            <w:rFonts w:ascii="仿宋" w:eastAsia="仿宋" w:hAnsi="仿宋" w:cs="仿宋" w:hint="eastAsia"/>
            <w:lang w:eastAsia="zh-CN"/>
          </w:rPr>
          <w:t>(三)、风险监控与控制</w:t>
        </w:r>
        <w:r>
          <w:tab/>
        </w:r>
        <w:r>
          <w:fldChar w:fldCharType="begin"/>
        </w:r>
        <w:r>
          <w:instrText xml:space="preserve"> PAGEREF _Toc19116 \h </w:instrText>
        </w:r>
        <w:r>
          <w:fldChar w:fldCharType="separate"/>
        </w:r>
        <w:r>
          <w:t>30</w:t>
        </w:r>
        <w:r>
          <w:fldChar w:fldCharType="end"/>
        </w:r>
      </w:hyperlink>
    </w:p>
    <w:p>
      <w:pPr>
        <w:pStyle w:val="TOC1"/>
        <w:tabs>
          <w:tab w:val="right" w:leader="dot" w:pos="8306"/>
        </w:tabs>
      </w:pPr>
      <w:hyperlink w:anchor="_Toc5020" w:history="1">
        <w:r>
          <w:rPr>
            <w:rFonts w:ascii="仿宋" w:eastAsia="仿宋" w:hAnsi="仿宋" w:cs="仿宋" w:hint="eastAsia"/>
            <w:lang w:eastAsia="zh-CN"/>
          </w:rPr>
          <w:t>八、活性氧化铝项目创新与研发</w:t>
        </w:r>
        <w:r>
          <w:tab/>
        </w:r>
        <w:r>
          <w:fldChar w:fldCharType="begin"/>
        </w:r>
        <w:r>
          <w:instrText xml:space="preserve"> PAGEREF _Toc5020 \h </w:instrText>
        </w:r>
        <w:r>
          <w:fldChar w:fldCharType="separate"/>
        </w:r>
        <w:r>
          <w:t>31</w:t>
        </w:r>
        <w:r>
          <w:fldChar w:fldCharType="end"/>
        </w:r>
      </w:hyperlink>
    </w:p>
    <w:p>
      <w:pPr>
        <w:pStyle w:val="TOC2"/>
        <w:tabs>
          <w:tab w:val="right" w:leader="dot" w:pos="8306"/>
        </w:tabs>
      </w:pPr>
      <w:hyperlink w:anchor="_Toc30412" w:history="1">
        <w:r>
          <w:rPr>
            <w:rFonts w:ascii="仿宋" w:eastAsia="仿宋" w:hAnsi="仿宋" w:cs="仿宋" w:hint="eastAsia"/>
            <w:lang w:eastAsia="zh-CN"/>
          </w:rPr>
          <w:t>(一)、创新策略与方向</w:t>
        </w:r>
        <w:r>
          <w:tab/>
        </w:r>
        <w:r>
          <w:fldChar w:fldCharType="begin"/>
        </w:r>
        <w:r>
          <w:instrText xml:space="preserve"> PAGEREF _Toc30412 \h </w:instrText>
        </w:r>
        <w:r>
          <w:fldChar w:fldCharType="separate"/>
        </w:r>
        <w:r>
          <w:t>31</w:t>
        </w:r>
        <w:r>
          <w:fldChar w:fldCharType="end"/>
        </w:r>
      </w:hyperlink>
    </w:p>
    <w:p>
      <w:pPr>
        <w:pStyle w:val="TOC2"/>
        <w:tabs>
          <w:tab w:val="right" w:leader="dot" w:pos="8306"/>
        </w:tabs>
      </w:pPr>
      <w:hyperlink w:anchor="_Toc18288" w:history="1">
        <w:r>
          <w:rPr>
            <w:rFonts w:ascii="仿宋" w:eastAsia="仿宋" w:hAnsi="仿宋" w:cs="仿宋" w:hint="eastAsia"/>
            <w:lang w:eastAsia="zh-CN"/>
          </w:rPr>
          <w:t>(二)、研发规划与投入</w:t>
        </w:r>
        <w:r>
          <w:tab/>
        </w:r>
        <w:r>
          <w:fldChar w:fldCharType="begin"/>
        </w:r>
        <w:r>
          <w:instrText xml:space="preserve"> PAGEREF _Toc18288 \h </w:instrText>
        </w:r>
        <w:r>
          <w:fldChar w:fldCharType="separate"/>
        </w:r>
        <w:r>
          <w:t>32</w:t>
        </w:r>
        <w:r>
          <w:fldChar w:fldCharType="end"/>
        </w:r>
      </w:hyperlink>
    </w:p>
    <w:p>
      <w:pPr>
        <w:pStyle w:val="TOC1"/>
        <w:tabs>
          <w:tab w:val="right" w:leader="dot" w:pos="8306"/>
        </w:tabs>
      </w:pPr>
      <w:hyperlink w:anchor="_Toc2653" w:history="1">
        <w:r>
          <w:rPr>
            <w:rFonts w:ascii="仿宋" w:eastAsia="仿宋" w:hAnsi="仿宋" w:cs="仿宋" w:hint="eastAsia"/>
            <w:lang w:eastAsia="zh-CN"/>
          </w:rPr>
          <w:t>九、活性氧化铝项目人力资源培养与发展</w:t>
        </w:r>
        <w:r>
          <w:tab/>
        </w:r>
        <w:r>
          <w:fldChar w:fldCharType="begin"/>
        </w:r>
        <w:r>
          <w:instrText xml:space="preserve"> PAGEREF _Toc2653 \h </w:instrText>
        </w:r>
        <w:r>
          <w:fldChar w:fldCharType="separate"/>
        </w:r>
        <w:r>
          <w:t>34</w:t>
        </w:r>
        <w:r>
          <w:fldChar w:fldCharType="end"/>
        </w:r>
      </w:hyperlink>
    </w:p>
    <w:p>
      <w:pPr>
        <w:pStyle w:val="TOC2"/>
        <w:tabs>
          <w:tab w:val="right" w:leader="dot" w:pos="8306"/>
        </w:tabs>
      </w:pPr>
      <w:hyperlink w:anchor="_Toc30905" w:history="1">
        <w:r>
          <w:rPr>
            <w:rFonts w:ascii="仿宋" w:eastAsia="仿宋" w:hAnsi="仿宋" w:cs="仿宋" w:hint="eastAsia"/>
            <w:lang w:eastAsia="zh-CN"/>
          </w:rPr>
          <w:t>(一)、人才需求与规划</w:t>
        </w:r>
        <w:r>
          <w:tab/>
        </w:r>
        <w:r>
          <w:fldChar w:fldCharType="begin"/>
        </w:r>
        <w:r>
          <w:instrText xml:space="preserve"> PAGEREF _Toc30905 \h </w:instrText>
        </w:r>
        <w:r>
          <w:fldChar w:fldCharType="separate"/>
        </w:r>
        <w:r>
          <w:t>34</w:t>
        </w:r>
        <w:r>
          <w:fldChar w:fldCharType="end"/>
        </w:r>
      </w:hyperlink>
    </w:p>
    <w:p>
      <w:pPr>
        <w:pStyle w:val="TOC2"/>
        <w:tabs>
          <w:tab w:val="right" w:leader="dot" w:pos="8306"/>
        </w:tabs>
      </w:pPr>
      <w:hyperlink w:anchor="_Toc18221" w:history="1">
        <w:r>
          <w:rPr>
            <w:rFonts w:ascii="仿宋" w:eastAsia="仿宋" w:hAnsi="仿宋" w:cs="仿宋" w:hint="eastAsia"/>
            <w:lang w:eastAsia="zh-CN"/>
          </w:rPr>
          <w:t>(二)、培训与发展计划</w:t>
        </w:r>
        <w:r>
          <w:tab/>
        </w:r>
        <w:r>
          <w:fldChar w:fldCharType="begin"/>
        </w:r>
        <w:r>
          <w:instrText xml:space="preserve"> PAGEREF _Toc18221 \h </w:instrText>
        </w:r>
        <w:r>
          <w:fldChar w:fldCharType="separate"/>
        </w:r>
        <w:r>
          <w:t>34</w:t>
        </w:r>
        <w:r>
          <w:fldChar w:fldCharType="end"/>
        </w:r>
      </w:hyperlink>
    </w:p>
    <w:p>
      <w:pPr>
        <w:pStyle w:val="TOC1"/>
        <w:tabs>
          <w:tab w:val="right" w:leader="dot" w:pos="8306"/>
        </w:tabs>
      </w:pPr>
      <w:hyperlink w:anchor="_Toc4716" w:history="1">
        <w:r>
          <w:rPr>
            <w:rFonts w:ascii="仿宋" w:eastAsia="仿宋" w:hAnsi="仿宋" w:cs="仿宋" w:hint="eastAsia"/>
            <w:lang w:eastAsia="zh-CN"/>
          </w:rPr>
          <w:t>十、活性氧化铝项目经营效益</w:t>
        </w:r>
        <w:r>
          <w:tab/>
        </w:r>
        <w:r>
          <w:fldChar w:fldCharType="begin"/>
        </w:r>
        <w:r>
          <w:instrText xml:space="preserve"> PAGEREF _Toc4716 \h </w:instrText>
        </w:r>
        <w:r>
          <w:fldChar w:fldCharType="separate"/>
        </w:r>
        <w:r>
          <w:t>35</w:t>
        </w:r>
        <w:r>
          <w:fldChar w:fldCharType="end"/>
        </w:r>
      </w:hyperlink>
    </w:p>
    <w:p>
      <w:pPr>
        <w:pStyle w:val="TOC2"/>
        <w:tabs>
          <w:tab w:val="right" w:leader="dot" w:pos="8306"/>
        </w:tabs>
      </w:pPr>
      <w:hyperlink w:anchor="_Toc17229" w:history="1">
        <w:r>
          <w:rPr>
            <w:rFonts w:ascii="仿宋" w:eastAsia="仿宋" w:hAnsi="仿宋" w:cs="仿宋" w:hint="eastAsia"/>
            <w:lang w:eastAsia="zh-CN"/>
          </w:rPr>
          <w:t>(一)、经济评价财务测算</w:t>
        </w:r>
        <w:r>
          <w:tab/>
        </w:r>
        <w:r>
          <w:fldChar w:fldCharType="begin"/>
        </w:r>
        <w:r>
          <w:instrText xml:space="preserve"> PAGEREF _Toc17229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99" w:history="1">
        <w:r>
          <w:rPr>
            <w:rFonts w:ascii="仿宋" w:eastAsia="仿宋" w:hAnsi="仿宋" w:cs="仿宋" w:hint="eastAsia"/>
            <w:lang w:eastAsia="zh-CN"/>
          </w:rPr>
          <w:t>(二)、活性氧化铝项目盈利能力分析</w:t>
        </w:r>
        <w:r>
          <w:tab/>
        </w:r>
        <w:r>
          <w:fldChar w:fldCharType="begin"/>
        </w:r>
        <w:r>
          <w:instrText xml:space="preserve"> PAGEREF _Toc5499 \h </w:instrText>
        </w:r>
        <w:r>
          <w:fldChar w:fldCharType="separate"/>
        </w:r>
        <w:r>
          <w:t>36</w:t>
        </w:r>
        <w:r>
          <w:fldChar w:fldCharType="end"/>
        </w:r>
      </w:hyperlink>
    </w:p>
    <w:p>
      <w:pPr>
        <w:pStyle w:val="TOC1"/>
        <w:tabs>
          <w:tab w:val="right" w:leader="dot" w:pos="8306"/>
        </w:tabs>
      </w:pPr>
      <w:hyperlink w:anchor="_Toc23148" w:history="1">
        <w:r>
          <w:rPr>
            <w:rFonts w:ascii="仿宋" w:eastAsia="仿宋" w:hAnsi="仿宋" w:cs="仿宋" w:hint="eastAsia"/>
            <w:lang w:eastAsia="zh-CN"/>
          </w:rPr>
          <w:t>十一、活性氧化铝项目技术管理</w:t>
        </w:r>
        <w:r>
          <w:tab/>
        </w:r>
        <w:r>
          <w:fldChar w:fldCharType="begin"/>
        </w:r>
        <w:r>
          <w:instrText xml:space="preserve"> PAGEREF _Toc23148 \h </w:instrText>
        </w:r>
        <w:r>
          <w:fldChar w:fldCharType="separate"/>
        </w:r>
        <w:r>
          <w:t>37</w:t>
        </w:r>
        <w:r>
          <w:fldChar w:fldCharType="end"/>
        </w:r>
      </w:hyperlink>
    </w:p>
    <w:p>
      <w:pPr>
        <w:pStyle w:val="TOC2"/>
        <w:tabs>
          <w:tab w:val="right" w:leader="dot" w:pos="8306"/>
        </w:tabs>
      </w:pPr>
      <w:hyperlink w:anchor="_Toc23386" w:history="1">
        <w:r>
          <w:rPr>
            <w:rFonts w:ascii="仿宋" w:eastAsia="仿宋" w:hAnsi="仿宋" w:cs="仿宋" w:hint="eastAsia"/>
            <w:lang w:eastAsia="zh-CN"/>
          </w:rPr>
          <w:t>(一)、技术方案选用方向</w:t>
        </w:r>
        <w:r>
          <w:tab/>
        </w:r>
        <w:r>
          <w:fldChar w:fldCharType="begin"/>
        </w:r>
        <w:r>
          <w:instrText xml:space="preserve"> PAGEREF _Toc23386 \h </w:instrText>
        </w:r>
        <w:r>
          <w:fldChar w:fldCharType="separate"/>
        </w:r>
        <w:r>
          <w:t>37</w:t>
        </w:r>
        <w:r>
          <w:fldChar w:fldCharType="end"/>
        </w:r>
      </w:hyperlink>
    </w:p>
    <w:p>
      <w:pPr>
        <w:pStyle w:val="TOC2"/>
        <w:tabs>
          <w:tab w:val="right" w:leader="dot" w:pos="8306"/>
        </w:tabs>
      </w:pPr>
      <w:hyperlink w:anchor="_Toc8896" w:history="1">
        <w:r>
          <w:rPr>
            <w:rFonts w:ascii="仿宋" w:eastAsia="仿宋" w:hAnsi="仿宋" w:cs="仿宋" w:hint="eastAsia"/>
            <w:lang w:eastAsia="zh-CN"/>
          </w:rPr>
          <w:t>(二)、工艺技术方案选用原则</w:t>
        </w:r>
        <w:r>
          <w:tab/>
        </w:r>
        <w:r>
          <w:fldChar w:fldCharType="begin"/>
        </w:r>
        <w:r>
          <w:instrText xml:space="preserve"> PAGEREF _Toc8896 \h </w:instrText>
        </w:r>
        <w:r>
          <w:fldChar w:fldCharType="separate"/>
        </w:r>
        <w:r>
          <w:t>39</w:t>
        </w:r>
        <w:r>
          <w:fldChar w:fldCharType="end"/>
        </w:r>
      </w:hyperlink>
    </w:p>
    <w:p>
      <w:pPr>
        <w:pStyle w:val="TOC2"/>
        <w:tabs>
          <w:tab w:val="right" w:leader="dot" w:pos="8306"/>
        </w:tabs>
      </w:pPr>
      <w:hyperlink w:anchor="_Toc428" w:history="1">
        <w:r>
          <w:rPr>
            <w:rFonts w:ascii="仿宋" w:eastAsia="仿宋" w:hAnsi="仿宋" w:cs="仿宋" w:hint="eastAsia"/>
            <w:lang w:eastAsia="zh-CN"/>
          </w:rPr>
          <w:t>(三)、工艺技术方案要求</w:t>
        </w:r>
        <w:r>
          <w:tab/>
        </w:r>
        <w:r>
          <w:fldChar w:fldCharType="begin"/>
        </w:r>
        <w:r>
          <w:instrText xml:space="preserve"> PAGEREF _Toc428 \h </w:instrText>
        </w:r>
        <w:r>
          <w:fldChar w:fldCharType="separate"/>
        </w:r>
        <w:r>
          <w:t>41</w:t>
        </w:r>
        <w:r>
          <w:fldChar w:fldCharType="end"/>
        </w:r>
      </w:hyperlink>
    </w:p>
    <w:p>
      <w:pPr>
        <w:pStyle w:val="TOC1"/>
        <w:tabs>
          <w:tab w:val="right" w:leader="dot" w:pos="8306"/>
        </w:tabs>
      </w:pPr>
      <w:hyperlink w:anchor="_Toc19073" w:history="1">
        <w:r>
          <w:rPr>
            <w:rFonts w:ascii="仿宋" w:eastAsia="仿宋" w:hAnsi="仿宋" w:cs="仿宋" w:hint="eastAsia"/>
            <w:lang w:eastAsia="zh-CN"/>
          </w:rPr>
          <w:t>十二、活性氧化铝项目环境影响分析</w:t>
        </w:r>
        <w:r>
          <w:tab/>
        </w:r>
        <w:r>
          <w:fldChar w:fldCharType="begin"/>
        </w:r>
        <w:r>
          <w:instrText xml:space="preserve"> PAGEREF _Toc19073 \h </w:instrText>
        </w:r>
        <w:r>
          <w:fldChar w:fldCharType="separate"/>
        </w:r>
        <w:r>
          <w:t>43</w:t>
        </w:r>
        <w:r>
          <w:fldChar w:fldCharType="end"/>
        </w:r>
      </w:hyperlink>
    </w:p>
    <w:p>
      <w:pPr>
        <w:pStyle w:val="TOC2"/>
        <w:tabs>
          <w:tab w:val="right" w:leader="dot" w:pos="8306"/>
        </w:tabs>
      </w:pPr>
      <w:hyperlink w:anchor="_Toc28772" w:history="1">
        <w:r>
          <w:rPr>
            <w:rFonts w:ascii="仿宋" w:eastAsia="仿宋" w:hAnsi="仿宋" w:cs="仿宋" w:hint="eastAsia"/>
            <w:lang w:eastAsia="zh-CN"/>
          </w:rPr>
          <w:t>(一)、建设区域环境质量现状</w:t>
        </w:r>
        <w:r>
          <w:tab/>
        </w:r>
        <w:r>
          <w:fldChar w:fldCharType="begin"/>
        </w:r>
        <w:r>
          <w:instrText xml:space="preserve"> PAGEREF _Toc28772 \h </w:instrText>
        </w:r>
        <w:r>
          <w:fldChar w:fldCharType="separate"/>
        </w:r>
        <w:r>
          <w:t>43</w:t>
        </w:r>
        <w:r>
          <w:fldChar w:fldCharType="end"/>
        </w:r>
      </w:hyperlink>
    </w:p>
    <w:p>
      <w:pPr>
        <w:pStyle w:val="TOC2"/>
        <w:tabs>
          <w:tab w:val="right" w:leader="dot" w:pos="8306"/>
        </w:tabs>
      </w:pPr>
      <w:hyperlink w:anchor="_Toc10762" w:history="1">
        <w:r>
          <w:rPr>
            <w:rFonts w:ascii="仿宋" w:eastAsia="仿宋" w:hAnsi="仿宋" w:cs="仿宋" w:hint="eastAsia"/>
            <w:lang w:eastAsia="zh-CN"/>
          </w:rPr>
          <w:t>(二)、建设期环境保护</w:t>
        </w:r>
        <w:r>
          <w:tab/>
        </w:r>
        <w:r>
          <w:fldChar w:fldCharType="begin"/>
        </w:r>
        <w:r>
          <w:instrText xml:space="preserve"> PAGEREF _Toc10762 \h </w:instrText>
        </w:r>
        <w:r>
          <w:fldChar w:fldCharType="separate"/>
        </w:r>
        <w:r>
          <w:t>44</w:t>
        </w:r>
        <w:r>
          <w:fldChar w:fldCharType="end"/>
        </w:r>
      </w:hyperlink>
    </w:p>
    <w:p>
      <w:pPr>
        <w:pStyle w:val="TOC2"/>
        <w:tabs>
          <w:tab w:val="right" w:leader="dot" w:pos="8306"/>
        </w:tabs>
      </w:pPr>
      <w:hyperlink w:anchor="_Toc13786" w:history="1">
        <w:r>
          <w:rPr>
            <w:rFonts w:ascii="仿宋" w:eastAsia="仿宋" w:hAnsi="仿宋" w:cs="仿宋" w:hint="eastAsia"/>
            <w:lang w:eastAsia="zh-CN"/>
          </w:rPr>
          <w:t>(三)、运营期环境保护</w:t>
        </w:r>
        <w:r>
          <w:tab/>
        </w:r>
        <w:r>
          <w:fldChar w:fldCharType="begin"/>
        </w:r>
        <w:r>
          <w:instrText xml:space="preserve"> PAGEREF _Toc13786 \h </w:instrText>
        </w:r>
        <w:r>
          <w:fldChar w:fldCharType="separate"/>
        </w:r>
        <w:r>
          <w:t>46</w:t>
        </w:r>
        <w:r>
          <w:fldChar w:fldCharType="end"/>
        </w:r>
      </w:hyperlink>
    </w:p>
    <w:p>
      <w:pPr>
        <w:pStyle w:val="TOC2"/>
        <w:tabs>
          <w:tab w:val="right" w:leader="dot" w:pos="8306"/>
        </w:tabs>
      </w:pPr>
      <w:hyperlink w:anchor="_Toc30737" w:history="1">
        <w:r>
          <w:rPr>
            <w:rFonts w:ascii="仿宋" w:eastAsia="仿宋" w:hAnsi="仿宋" w:cs="仿宋" w:hint="eastAsia"/>
            <w:lang w:eastAsia="zh-CN"/>
          </w:rPr>
          <w:t>(四)、活性氧化铝项目建设对区域经济的影响</w:t>
        </w:r>
        <w:r>
          <w:tab/>
        </w:r>
        <w:r>
          <w:fldChar w:fldCharType="begin"/>
        </w:r>
        <w:r>
          <w:instrText xml:space="preserve"> PAGEREF _Toc30737 \h </w:instrText>
        </w:r>
        <w:r>
          <w:fldChar w:fldCharType="separate"/>
        </w:r>
        <w:r>
          <w:t>47</w:t>
        </w:r>
        <w:r>
          <w:fldChar w:fldCharType="end"/>
        </w:r>
      </w:hyperlink>
    </w:p>
    <w:p>
      <w:pPr>
        <w:pStyle w:val="TOC2"/>
        <w:tabs>
          <w:tab w:val="right" w:leader="dot" w:pos="8306"/>
        </w:tabs>
      </w:pPr>
      <w:hyperlink w:anchor="_Toc4265" w:history="1">
        <w:r>
          <w:rPr>
            <w:rFonts w:ascii="仿宋" w:eastAsia="仿宋" w:hAnsi="仿宋" w:cs="仿宋" w:hint="eastAsia"/>
            <w:lang w:eastAsia="zh-CN"/>
          </w:rPr>
          <w:t>(五)、废弃物处理</w:t>
        </w:r>
        <w:r>
          <w:tab/>
        </w:r>
        <w:r>
          <w:fldChar w:fldCharType="begin"/>
        </w:r>
        <w:r>
          <w:instrText xml:space="preserve"> PAGEREF _Toc4265 \h </w:instrText>
        </w:r>
        <w:r>
          <w:fldChar w:fldCharType="separate"/>
        </w:r>
        <w:r>
          <w:t>49</w:t>
        </w:r>
        <w:r>
          <w:fldChar w:fldCharType="end"/>
        </w:r>
      </w:hyperlink>
    </w:p>
    <w:p>
      <w:pPr>
        <w:pStyle w:val="TOC2"/>
        <w:tabs>
          <w:tab w:val="right" w:leader="dot" w:pos="8306"/>
        </w:tabs>
      </w:pPr>
      <w:hyperlink w:anchor="_Toc14490" w:history="1">
        <w:r>
          <w:rPr>
            <w:rFonts w:ascii="仿宋" w:eastAsia="仿宋" w:hAnsi="仿宋" w:cs="仿宋" w:hint="eastAsia"/>
            <w:lang w:eastAsia="zh-CN"/>
          </w:rPr>
          <w:t>(六)、特殊环境影响分析</w:t>
        </w:r>
        <w:r>
          <w:tab/>
        </w:r>
        <w:r>
          <w:fldChar w:fldCharType="begin"/>
        </w:r>
        <w:r>
          <w:instrText xml:space="preserve"> PAGEREF _Toc14490 \h </w:instrText>
        </w:r>
        <w:r>
          <w:fldChar w:fldCharType="separate"/>
        </w:r>
        <w:r>
          <w:t>50</w:t>
        </w:r>
        <w:r>
          <w:fldChar w:fldCharType="end"/>
        </w:r>
      </w:hyperlink>
    </w:p>
    <w:p>
      <w:pPr>
        <w:pStyle w:val="TOC2"/>
        <w:tabs>
          <w:tab w:val="right" w:leader="dot" w:pos="8306"/>
        </w:tabs>
      </w:pPr>
      <w:hyperlink w:anchor="_Toc32077" w:history="1">
        <w:r>
          <w:rPr>
            <w:rFonts w:ascii="仿宋" w:eastAsia="仿宋" w:hAnsi="仿宋" w:cs="仿宋" w:hint="eastAsia"/>
            <w:lang w:eastAsia="zh-CN"/>
          </w:rPr>
          <w:t>(七)、清洁生产</w:t>
        </w:r>
        <w:r>
          <w:tab/>
        </w:r>
        <w:r>
          <w:fldChar w:fldCharType="begin"/>
        </w:r>
        <w:r>
          <w:instrText xml:space="preserve"> PAGEREF _Toc32077 \h </w:instrText>
        </w:r>
        <w:r>
          <w:fldChar w:fldCharType="separate"/>
        </w:r>
        <w:r>
          <w:t>51</w:t>
        </w:r>
        <w:r>
          <w:fldChar w:fldCharType="end"/>
        </w:r>
      </w:hyperlink>
    </w:p>
    <w:p>
      <w:pPr>
        <w:pStyle w:val="TOC2"/>
        <w:tabs>
          <w:tab w:val="right" w:leader="dot" w:pos="8306"/>
        </w:tabs>
      </w:pPr>
      <w:hyperlink w:anchor="_Toc1170" w:history="1">
        <w:r>
          <w:rPr>
            <w:rFonts w:ascii="仿宋" w:eastAsia="仿宋" w:hAnsi="仿宋" w:cs="仿宋" w:hint="eastAsia"/>
            <w:lang w:eastAsia="zh-CN"/>
          </w:rPr>
          <w:t>(八)、环境保护综合评价</w:t>
        </w:r>
        <w:r>
          <w:tab/>
        </w:r>
        <w:r>
          <w:fldChar w:fldCharType="begin"/>
        </w:r>
        <w:r>
          <w:instrText xml:space="preserve"> PAGEREF _Toc1170 \h </w:instrText>
        </w:r>
        <w:r>
          <w:fldChar w:fldCharType="separate"/>
        </w:r>
        <w:r>
          <w:t>53</w:t>
        </w:r>
        <w:r>
          <w:fldChar w:fldCharType="end"/>
        </w:r>
      </w:hyperlink>
    </w:p>
    <w:p>
      <w:pPr>
        <w:pStyle w:val="TOC1"/>
        <w:tabs>
          <w:tab w:val="right" w:leader="dot" w:pos="8306"/>
        </w:tabs>
      </w:pPr>
      <w:hyperlink w:anchor="_Toc3543" w:history="1">
        <w:r>
          <w:rPr>
            <w:rFonts w:ascii="仿宋" w:eastAsia="仿宋" w:hAnsi="仿宋" w:cs="仿宋" w:hint="eastAsia"/>
            <w:lang w:eastAsia="zh-CN"/>
          </w:rPr>
          <w:t>十三、活性氧化铝项目治理与监督</w:t>
        </w:r>
        <w:r>
          <w:tab/>
        </w:r>
        <w:r>
          <w:fldChar w:fldCharType="begin"/>
        </w:r>
        <w:r>
          <w:instrText xml:space="preserve"> PAGEREF _Toc3543 \h </w:instrText>
        </w:r>
        <w:r>
          <w:fldChar w:fldCharType="separate"/>
        </w:r>
        <w:r>
          <w:t>54</w:t>
        </w:r>
        <w:r>
          <w:fldChar w:fldCharType="end"/>
        </w:r>
      </w:hyperlink>
    </w:p>
    <w:p>
      <w:pPr>
        <w:pStyle w:val="TOC2"/>
        <w:tabs>
          <w:tab w:val="right" w:leader="dot" w:pos="8306"/>
        </w:tabs>
      </w:pPr>
      <w:hyperlink w:anchor="_Toc30519" w:history="1">
        <w:r>
          <w:rPr>
            <w:rFonts w:ascii="仿宋" w:eastAsia="仿宋" w:hAnsi="仿宋" w:cs="仿宋" w:hint="eastAsia"/>
            <w:lang w:eastAsia="zh-CN"/>
          </w:rPr>
          <w:t>(一)、活性氧化铝项目治理结构</w:t>
        </w:r>
        <w:r>
          <w:tab/>
        </w:r>
        <w:r>
          <w:fldChar w:fldCharType="begin"/>
        </w:r>
        <w:r>
          <w:instrText xml:space="preserve"> PAGEREF _Toc30519 \h </w:instrText>
        </w:r>
        <w:r>
          <w:fldChar w:fldCharType="separate"/>
        </w:r>
        <w:r>
          <w:t>54</w:t>
        </w:r>
        <w:r>
          <w:fldChar w:fldCharType="end"/>
        </w:r>
      </w:hyperlink>
    </w:p>
    <w:p>
      <w:pPr>
        <w:pStyle w:val="TOC2"/>
        <w:tabs>
          <w:tab w:val="right" w:leader="dot" w:pos="8306"/>
        </w:tabs>
      </w:pPr>
      <w:hyperlink w:anchor="_Toc17468" w:history="1">
        <w:r>
          <w:rPr>
            <w:rFonts w:ascii="仿宋" w:eastAsia="仿宋" w:hAnsi="仿宋" w:cs="仿宋" w:hint="eastAsia"/>
            <w:lang w:eastAsia="zh-CN"/>
          </w:rPr>
          <w:t>(二)、监督与审计</w:t>
        </w:r>
        <w:r>
          <w:tab/>
        </w:r>
        <w:r>
          <w:fldChar w:fldCharType="begin"/>
        </w:r>
        <w:r>
          <w:instrText xml:space="preserve"> PAGEREF _Toc17468 \h </w:instrText>
        </w:r>
        <w:r>
          <w:fldChar w:fldCharType="separate"/>
        </w:r>
        <w:r>
          <w:t>55</w:t>
        </w:r>
        <w:r>
          <w:fldChar w:fldCharType="end"/>
        </w:r>
      </w:hyperlink>
    </w:p>
    <w:p>
      <w:pPr>
        <w:pStyle w:val="TOC1"/>
        <w:tabs>
          <w:tab w:val="right" w:leader="dot" w:pos="8306"/>
        </w:tabs>
      </w:pPr>
      <w:hyperlink w:anchor="_Toc14257" w:history="1">
        <w:r>
          <w:rPr>
            <w:rFonts w:ascii="仿宋" w:eastAsia="仿宋" w:hAnsi="仿宋" w:cs="仿宋" w:hint="eastAsia"/>
            <w:lang w:eastAsia="zh-CN"/>
          </w:rPr>
          <w:t>十四、活性氧化铝项目实施保障措施</w:t>
        </w:r>
        <w:r>
          <w:tab/>
        </w:r>
        <w:r>
          <w:fldChar w:fldCharType="begin"/>
        </w:r>
        <w:r>
          <w:instrText xml:space="preserve"> PAGEREF _Toc14257 \h </w:instrText>
        </w:r>
        <w:r>
          <w:fldChar w:fldCharType="separate"/>
        </w:r>
        <w:r>
          <w:t>57</w:t>
        </w:r>
        <w:r>
          <w:fldChar w:fldCharType="end"/>
        </w:r>
      </w:hyperlink>
    </w:p>
    <w:p>
      <w:pPr>
        <w:pStyle w:val="TOC2"/>
        <w:tabs>
          <w:tab w:val="right" w:leader="dot" w:pos="8306"/>
        </w:tabs>
      </w:pPr>
      <w:hyperlink w:anchor="_Toc11260" w:history="1">
        <w:r>
          <w:rPr>
            <w:rFonts w:ascii="仿宋" w:eastAsia="仿宋" w:hAnsi="仿宋" w:cs="仿宋" w:hint="eastAsia"/>
            <w:lang w:eastAsia="zh-CN"/>
          </w:rPr>
          <w:t>(一)、活性氧化铝项目实施保障机制</w:t>
        </w:r>
        <w:r>
          <w:tab/>
        </w:r>
        <w:r>
          <w:fldChar w:fldCharType="begin"/>
        </w:r>
        <w:r>
          <w:instrText xml:space="preserve"> PAGEREF _Toc11260 \h </w:instrText>
        </w:r>
        <w:r>
          <w:fldChar w:fldCharType="separate"/>
        </w:r>
        <w:r>
          <w:t>57</w:t>
        </w:r>
        <w:r>
          <w:fldChar w:fldCharType="end"/>
        </w:r>
      </w:hyperlink>
    </w:p>
    <w:p>
      <w:pPr>
        <w:pStyle w:val="TOC2"/>
        <w:tabs>
          <w:tab w:val="right" w:leader="dot" w:pos="8306"/>
        </w:tabs>
      </w:pPr>
      <w:hyperlink w:anchor="_Toc2186" w:history="1">
        <w:r>
          <w:rPr>
            <w:rFonts w:ascii="仿宋" w:eastAsia="仿宋" w:hAnsi="仿宋" w:cs="仿宋" w:hint="eastAsia"/>
            <w:lang w:eastAsia="zh-CN"/>
          </w:rPr>
          <w:t>(二)、活性氧化铝项目法律合规要求</w:t>
        </w:r>
        <w:r>
          <w:tab/>
        </w:r>
        <w:r>
          <w:fldChar w:fldCharType="begin"/>
        </w:r>
        <w:r>
          <w:instrText xml:space="preserve"> PAGEREF _Toc2186 \h </w:instrText>
        </w:r>
        <w:r>
          <w:fldChar w:fldCharType="separate"/>
        </w:r>
        <w:r>
          <w:t>60</w:t>
        </w:r>
        <w:r>
          <w:fldChar w:fldCharType="end"/>
        </w:r>
      </w:hyperlink>
    </w:p>
    <w:p>
      <w:pPr>
        <w:pStyle w:val="TOC2"/>
        <w:tabs>
          <w:tab w:val="right" w:leader="dot" w:pos="8306"/>
        </w:tabs>
      </w:pPr>
      <w:hyperlink w:anchor="_Toc5696" w:history="1">
        <w:r>
          <w:rPr>
            <w:rFonts w:ascii="仿宋" w:eastAsia="仿宋" w:hAnsi="仿宋" w:cs="仿宋" w:hint="eastAsia"/>
            <w:lang w:eastAsia="zh-CN"/>
          </w:rPr>
          <w:t>(三)、活性氧化铝项目合同管理与法律事务</w:t>
        </w:r>
        <w:r>
          <w:tab/>
        </w:r>
        <w:r>
          <w:fldChar w:fldCharType="begin"/>
        </w:r>
        <w:r>
          <w:instrText xml:space="preserve"> PAGEREF _Toc5696 \h </w:instrText>
        </w:r>
        <w:r>
          <w:fldChar w:fldCharType="separate"/>
        </w:r>
        <w:r>
          <w:t>64</w:t>
        </w:r>
        <w:r>
          <w:fldChar w:fldCharType="end"/>
        </w:r>
      </w:hyperlink>
    </w:p>
    <w:p>
      <w:pPr>
        <w:pStyle w:val="TOC2"/>
        <w:tabs>
          <w:tab w:val="right" w:leader="dot" w:pos="8306"/>
        </w:tabs>
      </w:pPr>
      <w:hyperlink w:anchor="_Toc21488" w:history="1">
        <w:r>
          <w:rPr>
            <w:rFonts w:ascii="仿宋" w:eastAsia="仿宋" w:hAnsi="仿宋" w:cs="仿宋" w:hint="eastAsia"/>
            <w:lang w:eastAsia="zh-CN"/>
          </w:rPr>
          <w:t>(四)、活性氧化铝项目知识产权保护策略</w:t>
        </w:r>
        <w:r>
          <w:tab/>
        </w:r>
        <w:r>
          <w:fldChar w:fldCharType="begin"/>
        </w:r>
        <w:r>
          <w:instrText xml:space="preserve"> PAGEREF _Toc21488 \h </w:instrText>
        </w:r>
        <w:r>
          <w:fldChar w:fldCharType="separate"/>
        </w:r>
        <w:r>
          <w:t>71</w:t>
        </w:r>
        <w:r>
          <w:fldChar w:fldCharType="end"/>
        </w:r>
      </w:hyperlink>
    </w:p>
    <w:p>
      <w:pPr>
        <w:pStyle w:val="TOC1"/>
        <w:tabs>
          <w:tab w:val="right" w:leader="dot" w:pos="8306"/>
        </w:tabs>
      </w:pPr>
      <w:hyperlink w:anchor="_Toc13209" w:history="1">
        <w:r>
          <w:rPr>
            <w:rFonts w:ascii="仿宋" w:eastAsia="仿宋" w:hAnsi="仿宋" w:cs="仿宋" w:hint="eastAsia"/>
            <w:lang w:eastAsia="zh-CN"/>
          </w:rPr>
          <w:t>十五、活性氧化铝项目实施时间节点</w:t>
        </w:r>
        <w:r>
          <w:tab/>
        </w:r>
        <w:r>
          <w:fldChar w:fldCharType="begin"/>
        </w:r>
        <w:r>
          <w:instrText xml:space="preserve"> PAGEREF _Toc13209 \h </w:instrText>
        </w:r>
        <w:r>
          <w:fldChar w:fldCharType="separate"/>
        </w:r>
        <w:r>
          <w:t>73</w:t>
        </w:r>
        <w:r>
          <w:fldChar w:fldCharType="end"/>
        </w:r>
      </w:hyperlink>
    </w:p>
    <w:p>
      <w:pPr>
        <w:pStyle w:val="TOC2"/>
        <w:tabs>
          <w:tab w:val="right" w:leader="dot" w:pos="8306"/>
        </w:tabs>
      </w:pPr>
      <w:hyperlink w:anchor="_Toc8925" w:history="1">
        <w:r>
          <w:rPr>
            <w:rFonts w:ascii="仿宋" w:eastAsia="仿宋" w:hAnsi="仿宋" w:cs="仿宋" w:hint="eastAsia"/>
            <w:lang w:eastAsia="zh-CN"/>
          </w:rPr>
          <w:t>(一)、活性氧化铝项目启动阶段时间节点</w:t>
        </w:r>
        <w:r>
          <w:tab/>
        </w:r>
        <w:r>
          <w:fldChar w:fldCharType="begin"/>
        </w:r>
        <w:r>
          <w:instrText xml:space="preserve"> PAGEREF _Toc8925 \h </w:instrText>
        </w:r>
        <w:r>
          <w:fldChar w:fldCharType="separate"/>
        </w:r>
        <w:r>
          <w:t>73</w:t>
        </w:r>
        <w:r>
          <w:fldChar w:fldCharType="end"/>
        </w:r>
      </w:hyperlink>
    </w:p>
    <w:p>
      <w:pPr>
        <w:pStyle w:val="TOC2"/>
        <w:tabs>
          <w:tab w:val="right" w:leader="dot" w:pos="8306"/>
        </w:tabs>
      </w:pPr>
      <w:hyperlink w:anchor="_Toc24840" w:history="1">
        <w:r>
          <w:rPr>
            <w:rFonts w:ascii="仿宋" w:eastAsia="仿宋" w:hAnsi="仿宋" w:cs="仿宋" w:hint="eastAsia"/>
            <w:lang w:eastAsia="zh-CN"/>
          </w:rPr>
          <w:t>(二)、活性氧化铝项目执行阶段时间节点</w:t>
        </w:r>
        <w:r>
          <w:tab/>
        </w:r>
        <w:r>
          <w:fldChar w:fldCharType="begin"/>
        </w:r>
        <w:r>
          <w:instrText xml:space="preserve"> PAGEREF _Toc24840 \h </w:instrText>
        </w:r>
        <w:r>
          <w:fldChar w:fldCharType="separate"/>
        </w:r>
        <w:r>
          <w:t>74</w:t>
        </w:r>
        <w:r>
          <w:fldChar w:fldCharType="end"/>
        </w:r>
      </w:hyperlink>
    </w:p>
    <w:p>
      <w:pPr>
        <w:pStyle w:val="TOC2"/>
        <w:tabs>
          <w:tab w:val="right" w:leader="dot" w:pos="8306"/>
        </w:tabs>
      </w:pPr>
      <w:hyperlink w:anchor="_Toc7828" w:history="1">
        <w:r>
          <w:rPr>
            <w:rFonts w:ascii="仿宋" w:eastAsia="仿宋" w:hAnsi="仿宋" w:cs="仿宋" w:hint="eastAsia"/>
            <w:lang w:eastAsia="zh-CN"/>
          </w:rPr>
          <w:t>(三)、活性氧化铝项目完成阶段时间节点</w:t>
        </w:r>
        <w:r>
          <w:tab/>
        </w:r>
        <w:r>
          <w:fldChar w:fldCharType="begin"/>
        </w:r>
        <w:r>
          <w:instrText xml:space="preserve"> PAGEREF _Toc7828 \h </w:instrText>
        </w:r>
        <w:r>
          <w:fldChar w:fldCharType="separate"/>
        </w:r>
        <w:r>
          <w:t>75</w:t>
        </w:r>
        <w:r>
          <w:fldChar w:fldCharType="end"/>
        </w:r>
      </w:hyperlink>
    </w:p>
    <w:p>
      <w:pPr>
        <w:pStyle w:val="TOC1"/>
        <w:tabs>
          <w:tab w:val="right" w:leader="dot" w:pos="8306"/>
        </w:tabs>
      </w:pPr>
      <w:hyperlink w:anchor="_Toc27129" w:history="1">
        <w:r>
          <w:rPr>
            <w:rFonts w:ascii="仿宋" w:eastAsia="仿宋" w:hAnsi="仿宋" w:cs="仿宋" w:hint="eastAsia"/>
            <w:lang w:eastAsia="zh-CN"/>
          </w:rPr>
          <w:t>十六、风险识别与分类</w:t>
        </w:r>
        <w:r>
          <w:tab/>
        </w:r>
        <w:r>
          <w:fldChar w:fldCharType="begin"/>
        </w:r>
        <w:r>
          <w:instrText xml:space="preserve"> PAGEREF _Toc27129 \h </w:instrText>
        </w:r>
        <w:r>
          <w:fldChar w:fldCharType="separate"/>
        </w:r>
        <w:r>
          <w:t>76</w:t>
        </w:r>
        <w:r>
          <w:fldChar w:fldCharType="end"/>
        </w:r>
      </w:hyperlink>
    </w:p>
    <w:p>
      <w:pPr>
        <w:pStyle w:val="TOC2"/>
        <w:tabs>
          <w:tab w:val="right" w:leader="dot" w:pos="8306"/>
        </w:tabs>
      </w:pPr>
      <w:hyperlink w:anchor="_Toc30498" w:history="1">
        <w:r>
          <w:rPr>
            <w:rFonts w:ascii="仿宋" w:eastAsia="仿宋" w:hAnsi="仿宋" w:cs="仿宋" w:hint="eastAsia"/>
            <w:lang w:eastAsia="zh-CN"/>
          </w:rPr>
          <w:t>(一)、风险识别</w:t>
        </w:r>
        <w:r>
          <w:tab/>
        </w:r>
        <w:r>
          <w:fldChar w:fldCharType="begin"/>
        </w:r>
        <w:r>
          <w:instrText xml:space="preserve"> PAGEREF _Toc30498 \h </w:instrText>
        </w:r>
        <w:r>
          <w:fldChar w:fldCharType="separate"/>
        </w:r>
        <w:r>
          <w:t>76</w:t>
        </w:r>
        <w:r>
          <w:fldChar w:fldCharType="end"/>
        </w:r>
      </w:hyperlink>
    </w:p>
    <w:p>
      <w:pPr>
        <w:pStyle w:val="TOC2"/>
        <w:tabs>
          <w:tab w:val="right" w:leader="dot" w:pos="8306"/>
        </w:tabs>
      </w:pPr>
      <w:hyperlink w:anchor="_Toc20303" w:history="1">
        <w:r>
          <w:rPr>
            <w:rFonts w:ascii="仿宋" w:eastAsia="仿宋" w:hAnsi="仿宋" w:cs="仿宋" w:hint="eastAsia"/>
            <w:lang w:eastAsia="zh-CN"/>
          </w:rPr>
          <w:t>(二)、风险分类</w:t>
        </w:r>
        <w:r>
          <w:tab/>
        </w:r>
        <w:r>
          <w:fldChar w:fldCharType="begin"/>
        </w:r>
        <w:r>
          <w:instrText xml:space="preserve"> PAGEREF _Toc20303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4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6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技术管理特点体现在其创新导向。通过引入最先进的技术趋势和解决方案，活性氧化铝项目致力于提升科技含量、提高质量和效率水平。这意味着我们将采用最新的工具和方法，确保活性氧化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活性氧化铝项目技术管理的显著特征。通过整合不同领域的技术资源，我们实现了跨学科的协同工作。这有助于优化技术架构，提高整体效能。此外，整合性策略还促进了不同技术团队之间的紧密沟通和高效合作，确保活性氧化铝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活性氧化铝项目所采用的技术。通过不断优化技术方案，活性氧化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活性氧化铝项目团队将在活性氧化铝项目初期识别可能的技术风险，并采取相应的预防和应对措施。通过建立健全的风险评估机制，活性氧化铝项目能够在实施过程中及时发现并解决潜在的技术问题，保障活性氧化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活性氧化铝项目中，技术将成为活性氧化铝项目成功的有力支持。这一深度剖析揭示了技术管理在活性氧化铝项目实施中的关键作用，为活性氧化铝项目的技术基础奠定了坚实的基础。</w:t>
      </w:r>
    </w:p>
    <w:p>
      <w:pPr>
        <w:pStyle w:val="Heading2"/>
        <w:ind w:firstLine="560" w:firstLineChars="200"/>
        <w:rPr>
          <w:rFonts w:ascii="仿宋" w:eastAsia="仿宋" w:hAnsi="仿宋" w:cs="仿宋" w:hint="eastAsia"/>
          <w:sz w:val="28"/>
          <w:lang w:eastAsia="zh-CN"/>
        </w:rPr>
      </w:pPr>
      <w:bookmarkStart w:id="4" w:name="_Toc9647"/>
      <w:r>
        <w:rPr>
          <w:rFonts w:ascii="仿宋" w:eastAsia="仿宋" w:hAnsi="仿宋" w:cs="仿宋" w:hint="eastAsia"/>
          <w:sz w:val="28"/>
          <w:lang w:eastAsia="zh-CN"/>
        </w:rPr>
        <w:t>(二)、活性氧化铝项目工艺技术设计方案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活性氧化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活性氧化铝项目将严格按照相关行业规范要求进行组织。通过有效控制产品质量，活性氧化铝项目将致力于为顾客提供优质的活性氧化铝项目产品和良好的服务。这体现了活性氧化铝项目对于生产活动合规性和质量标准的高度重视，为活性氧化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活性氧化铝项目注重生态效益和清洁生产原则。活性氧化铝项目建设将紧密结合地方特色经济发展，与社会经济发展规划和区域环境保护规划方案相协调一致。通过与当地区域自然生态系统的结合，活性氧化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活性氧化铝项目产品具有多样化的客户需求和个性化的特点。因此，活性氧化铝项目产品规格品种多样，且单批生产数量较小。为满足这一特点，活性氧化铝项目承办单位将建设先进的柔性制造生产线。通过广泛应用柔性制造技术，活性氧化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活性氧化铝项目采用的技术具有较高的技术含量和自动化水平，处于国内先进水平。这一技术选用不仅体现了对生产效率、质量和环境友好性的高标准要求，同时为活性氧化铝项目的可持续发展奠定了坚实的基础。</w:t>
      </w:r>
    </w:p>
    <w:p>
      <w:pPr>
        <w:pStyle w:val="Heading2"/>
        <w:ind w:firstLine="560" w:firstLineChars="200"/>
        <w:rPr>
          <w:rFonts w:ascii="仿宋" w:eastAsia="仿宋" w:hAnsi="仿宋" w:cs="仿宋" w:hint="eastAsia"/>
          <w:sz w:val="28"/>
          <w:lang w:eastAsia="zh-CN"/>
        </w:rPr>
      </w:pPr>
      <w:bookmarkStart w:id="5" w:name="_Toc198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为确保活性氧化铝项目的高效生产和技术实施，我们制定了一套精心设计的设备选型方案，以满足活性氧化铝项目生产、质量和环保的要求。该方案的主要特点如下：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活性氧化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针对活性氧化铝项目产品的多样性和小批量生产的特点，我们将建设柔性制造生产线。通过在设备选型中考虑柔性制造技术，可以灵活应对不同产品规格和生产需求，实现生产线的高度灵活性和适应性。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655"/>
      <w:r>
        <w:rPr>
          <w:rFonts w:ascii="仿宋" w:eastAsia="仿宋" w:hAnsi="仿宋" w:cs="仿宋" w:hint="eastAsia"/>
          <w:sz w:val="28"/>
          <w:lang w:eastAsia="zh-CN"/>
        </w:rPr>
        <w:t>二、活性氧化铝项目概论</w:t>
      </w:r>
      <w:bookmarkEnd w:id="6"/>
    </w:p>
    <w:p>
      <w:pPr>
        <w:pStyle w:val="Heading2"/>
        <w:rPr>
          <w:rFonts w:ascii="仿宋" w:eastAsia="仿宋" w:hAnsi="仿宋" w:cs="仿宋" w:hint="eastAsia"/>
          <w:lang w:eastAsia="zh-CN"/>
        </w:rPr>
      </w:pPr>
      <w:bookmarkStart w:id="7" w:name="_Toc10063"/>
      <w:r>
        <w:rPr>
          <w:rFonts w:ascii="仿宋" w:eastAsia="仿宋" w:hAnsi="仿宋" w:cs="仿宋" w:hint="eastAsia"/>
          <w:lang w:eastAsia="zh-CN"/>
        </w:rPr>
        <w:t>(一)、活性氧化铝项目概况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起源追溯至对市场的深入洞察。市场的不断演变与变革为活性氧化铝项目提供了难得的机遇。当前市场存在的需求缺口和变革的大环境共同构成了活性氧化铝项目的背景。这个活性氧化铝项目旨在充分利用市场机遇，填补行业中尚未满足的需求，为客户提供全新的解决方案。市场的变革和需求的增长使得这个活性氧化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活性氧化铝项目名称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正式命名为活性氧化铝。这个名称不仅仅是一个标识，更代表了活性氧化铝项目的核心理念和愿景。它蕴含着活性氧化铝项目所要解决问题的关键字，具有强烈的表达和辨识度，为活性氧化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活性氧化铝项目目标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核心目标是提供一种全新、高效的解决方案，满足客户日益增长的需求。活性氧化铝项目追求的不仅仅是满足市场需求，更是在市场中获得卓越的竞争优势。通过不断提升产品或服务的质量和创新水平，活性氧化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活性氧化铝项目范围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全面涵盖了产品研发、制造、市场推广和售后服务，确保从产品设计到最终用户体验的全方位关注。这一全面的活性氧化铝项目范围是为了确保活性氧化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活性氧化铝项目时间表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活性氧化铝项目计划在未来18个月内完成，包括研发、测试、市场试点和正式推出等不同阶段。这个时间表的合理设计是为了确保活性氧化铝项目各个阶段的顺利推进，以便按时交付高质量的成果。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活性氧化铝项目预算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活性氧化铝项目总预算估算为XX百万美元，主要分配在研发、市场推广、人员培训和运营等方面。这一充足的预算为活性氧化铝项目提供了充足的资源，确保活性氧化铝项目在各个方面都能取得优异的表现。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活性氧化铝项目风险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可能面临的风险包括市场接受度低、技术难题、竞争激烈等。活性氧化铝项目团队已经制定了相应的风险应对计划，通过前瞻性的风险管理，确保活性氧化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活性氧化铝项目团队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活性氧化铝项目汇聚了一支经验丰富、多领域专业素养的核心团队，确保活性氧化铝项目在各个方面都能拥有高水平的执行力。团队的协同作战是活性氧化铝项目成功的关键因素之一。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活性氧化铝项目背景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活性氧化铝项目的背景根植于市场对更高效、创新产品的渴望，同时也受到科技发展对行业格局的深刻改变的影响。这为活性氧化铝项目提供了广阔的发展空间和市场需求。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活性氧化铝项目现状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截至目前，活性氧化铝项目已完成市场调研和技术验证，取得了初步的成功。这为活性氧化铝项目在未来的发展奠定了坚实的基础，为更远大的目标打下了坚实的基石。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9772"/>
      <w:r>
        <w:rPr>
          <w:rFonts w:ascii="仿宋" w:eastAsia="仿宋" w:hAnsi="仿宋" w:cs="仿宋" w:hint="eastAsia"/>
          <w:sz w:val="28"/>
          <w:lang w:eastAsia="zh-CN"/>
        </w:rPr>
        <w:t>(二)、活性氧化铝项目目标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keyword》活性氧化铝项目首要业务目标是在市场中占据有利地位，实现产品/服务的成功推广和销售。通过不断提升产品质量、创新性，活性氧化铝项目追求成为行业中的领导者，赢得更多客户的青睐。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在科技迅速发展的时代，活性氧化铝项目着眼于技术创新。通过持续的研发和技术升级，活性氧化铝项目旨在推出更具创新性的产品或服务，以满足市场对新鲜、先进解决方案的需求。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为了建立可持续的客户关系，活性氧化铝项目设定了客户满意度目标。通过提供卓越的产品质量和优质的客户服务，活性氧化铝项目追求赢得客户的信任和忠诚度，确保他们的满意度达到行业领先水平。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活性氧化铝项目注重社会责任和可持续发展。通过实施环保、社会责任活性氧化铝项目，活性氧化铝项目致力于在经济发展的同时保护环境，促进社会公平，实现可持续经营。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活性氧化铝项目的团队是实现目标的核心驱动力。因此，活性氧化铝项目设定了团队发展目标，包括提升团队成员的专业技能、培养领导力，以及搭建协同高效的团队工作氛围。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6182"/>
      <w:r>
        <w:rPr>
          <w:rFonts w:ascii="仿宋" w:eastAsia="仿宋" w:hAnsi="仿宋" w:cs="仿宋" w:hint="eastAsia"/>
          <w:sz w:val="28"/>
          <w:lang w:eastAsia="zh-CN"/>
        </w:rPr>
        <w:t>(三)、活性氧化铝项目提出的理由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活性氧化铝项目提出的理由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提出源于对市场机遇的深刻洞察。当前市场中存在的需求缺口和行业发展趋势表明，有巨大的商业机会等待被开发。通过准确捕捉市场机遇，活性氧化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理念基于对技术创新的信仰。通过持续的研发和技术投入，活性氧化铝项目有望推出更具创新性的产品或服务。在科技飞速发展的当下，活性氧化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提出是为了增强企业的行业竞争力。通过提升产品或服务的质量和独特性，活性氧化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响应了消费者需求的变化。随着社会和科技的不断发展，消费者对产品和服务的需求也在发生变化。通过深入了解并及时回应消费者的新需求，活性氧化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活性氧化铝项目的提出是企业战略发展规划的一部分。在面对日益激烈的市场竞争和不断变化的商业环境中，活性氧化铝项目作为企业战略的一环，旨在为企业开辟新的增长领域，巩固企业在行业中的地位。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提出不仅仅是基于商业考量，还注重社会责任。通过推出环保、社会责任等方面的活性氧化铝项目，活性氧化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活性氧化铝项目的提出反映了对利益相关者期望的关注。包括客户、员工、投资者等利益相关者在企业发展中都有着各自的期望，活性氧化铝项目力求在满足这些期望的同时，取得更大的共赢。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269"/>
      <w:r>
        <w:rPr>
          <w:rFonts w:ascii="仿宋" w:eastAsia="仿宋" w:hAnsi="仿宋" w:cs="仿宋" w:hint="eastAsia"/>
          <w:sz w:val="28"/>
          <w:lang w:eastAsia="zh-CN"/>
        </w:rPr>
        <w:t>(四)、活性氧化铝项目意义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在实施活性氧化铝项目的过程中，我们不仅仅是在追逐商业成功，更是为企业和社会的多个层面创造了深远的意义。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首要意义在于提升企业的市场竞争力。通过持续的创新和对产品质量的高标准要求，活性氧化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活性氧化铝项目的推进将促使行业技术水平的提升。通过引入先进技术和创新性解决方案，活性氧化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活性氧化铝项目不仅创造了大量就业机会，提高了就业水平，还注重社会责任和环保。通过参与社会公益事业和推动环保活性氧化铝项目，活性氧化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综合而言，活性氧化铝项目意义重大，不仅推动了企业的发展，也为行业和社会的进步贡献了积极力量。这是一个全面而深刻的影响，将在未来产生可持续的正面效应。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4037"/>
      <w:r>
        <w:rPr>
          <w:rFonts w:ascii="仿宋" w:eastAsia="仿宋" w:hAnsi="仿宋" w:cs="仿宋" w:hint="eastAsia"/>
          <w:sz w:val="28"/>
          <w:lang w:eastAsia="zh-CN"/>
        </w:rPr>
        <w:t>(五)、活性氧化铝项目背景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在当今迅猛发展的商业环境中，活性氧化铝项目的动因根植于对多方面因素的审慎考量。这个活性氧化铝项目的提出并非孤立的决策，而是对企业所处背景深入思考的产物。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活性氧化铝项目背后的首要原因。科技的迅速发展和全球市场的快速变化使得企业必须灵活应对。活性氧化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竞争的激烈程度也是活性氧化铝项目背景中不可忽视的一环。企业需要在激烈竞争中脱颖而出，为此，活性氧化铝项目致力于打破常规，提供独特的价值主张，以吸引客户并确保市场份额的增长。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技术的迅速发展为企业带来了机遇与挑战。作为活性氧化铝项目启动的背景之一，对新兴技术的应用将有助于提升企业的技术水平，使其在不断演进的商业环境中保持竞争优势。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此外，社会对企业责任的期望也在逐渐升高。活性氧化铝项目充分融入了社会责任的理念，通过可持续经营和社会公益活性氧化铝项目，企图为社会贡献一份力量，在商业成功的同时关注社会价值。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407"/>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937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活性氧化铝项目的主要产品是XXXX，预计年产值为XXX万元。这一产品在市场中占据着重要的地位，其广泛的应用范围使得该活性氧化铝项目的市场前景非常广阔。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活性氧化铝项目的xxx产品作为重要的原材料之一，将在多个领域发挥关键作用。其在建筑、交通、能源等方面的广泛应用将为整个产业链提供强大的支持，形成产业协同效应。活性氧化铝项目的年产值XXX万XXX万XXX万万元不仅反映了其在市场上的巨大潜力，更预示着它对国民经济的积极贡献。这种关联度高、涉及面广的产业关系，使得该活性氧化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46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总征地面积为XXXX平方米，相当于约XX.XX亩，其中净用地面积为XXXX平方米，红线范围内相当于约XX.XX亩。这一用地规模充分考虑了活性氧化铝项目的建设需求，保障了活性氧化铝项目在合适的空间内得以充分发展。活性氧化铝项目规划的总建筑面积为XXXX平方米，其中主体工程建设占XXXX平方米，计容建筑面积达XXXX平方米。预计建筑工程的投资将达到XXXX万元，为活性氧化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计划购置的设备共计XXXX台（套），设备购置费用为XXXX万元。这一设备购置计划充分考虑到活性氧化铝项目的生产需求和技术要求，确保了活性氧化铝项目在生产运营中具备先进的技术装备和高效的生产能力。设备的合理配置将为活性氧化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计划总投资为XXXX万元，预计年实现营业收入为XXXX万元。这一产能规模的设定旨在确保活性氧化铝项目能够在投资与回报之间取得平衡，实现长期可持续的发展。活性氧化铝项目的总投资充分考虑到各个方面的需求，包括用地建设、设备购置等多个环节，以确保活性氧化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869"/>
      <w:r>
        <w:rPr>
          <w:rFonts w:ascii="仿宋" w:eastAsia="仿宋" w:hAnsi="仿宋" w:cs="仿宋" w:hint="eastAsia"/>
          <w:sz w:val="28"/>
          <w:lang w:eastAsia="zh-CN"/>
        </w:rPr>
        <w:t>四、活性氧化铝项目土建工程</w:t>
      </w:r>
      <w:bookmarkEnd w:id="15"/>
    </w:p>
    <w:p>
      <w:pPr>
        <w:pStyle w:val="Heading2"/>
        <w:rPr>
          <w:rFonts w:ascii="仿宋" w:eastAsia="仿宋" w:hAnsi="仿宋" w:cs="仿宋" w:hint="eastAsia"/>
          <w:lang w:eastAsia="zh-CN"/>
        </w:rPr>
      </w:pPr>
      <w:bookmarkStart w:id="16" w:name="_Toc1015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在活性氧化铝项目的建筑工程设计中，我们将秉承一系列重要的设计原则，以确保活性氧化铝项目建筑在功能、美观、可持续性等方面达到最佳效果。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首要原则是确保建筑的功能性得到最大化的发挥。我们将充分理解活性氧化铝项目的实际需求，合理布局各个功能区域，保证建筑在满足业务需求的同时，提供高效的工作环境。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在建筑设计中，我们将综合考虑建设和运营成本。通过精细的经济效益分析，确保设计方案在高效利用资源的同时，对活性氧化铝项目的长期盈利能力有积极的贡献。</w:t>
      </w:r>
    </w:p>
    <w:p>
      <w:pPr>
        <w:pStyle w:val="Heading2"/>
        <w:ind w:firstLine="560" w:firstLineChars="200"/>
        <w:rPr>
          <w:rFonts w:ascii="仿宋" w:eastAsia="仿宋" w:hAnsi="仿宋" w:cs="仿宋" w:hint="eastAsia"/>
          <w:sz w:val="28"/>
          <w:lang w:eastAsia="zh-CN"/>
        </w:rPr>
      </w:pPr>
      <w:bookmarkStart w:id="17" w:name="_Toc561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https://d.book118.com/225100342012011043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A54CD"/>
    <w:rsid w:val="661A54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1003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2024-01-15T17:37:00Z</dcterms:created>
  <dcterms:modified xsi:type="dcterms:W3CDTF">2024-01-15T17:37:48Z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8A64B75F7EEF472985D40E580257577C_11</vt:lpwstr>
  </property>
  <property fmtid="{D5CDD505-2E9C-101B-9397-08002B2CF9AE}" pid="3" name="KSOProductBuildVer">
    <vt:lpwstr>2052-12.1.0.16120</vt:lpwstr>
  </property>
</Properties>
</file>