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A301型氨合成催化剂项目规划设计蓝图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6" w:history="1">
        <w:r>
          <w:rPr>
            <w:rFonts w:ascii="仿宋" w:eastAsia="仿宋" w:hAnsi="仿宋" w:cs="仿宋" w:hint="eastAsia"/>
            <w:lang w:eastAsia="zh-CN"/>
          </w:rPr>
          <w:t>序言</w:t>
        </w:r>
        <w:r>
          <w:tab/>
        </w:r>
        <w:r>
          <w:fldChar w:fldCharType="begin"/>
        </w:r>
        <w:r>
          <w:instrText xml:space="preserve"> PAGEREF _Toc1106 \h </w:instrText>
        </w:r>
        <w:r>
          <w:fldChar w:fldCharType="separate"/>
        </w:r>
        <w:r>
          <w:t>3</w:t>
        </w:r>
        <w:r>
          <w:fldChar w:fldCharType="end"/>
        </w:r>
      </w:hyperlink>
    </w:p>
    <w:p>
      <w:pPr>
        <w:pStyle w:val="TOC1"/>
        <w:tabs>
          <w:tab w:val="right" w:leader="dot" w:pos="8306"/>
        </w:tabs>
      </w:pPr>
      <w:hyperlink w:anchor="_Toc17355" w:history="1">
        <w:r>
          <w:rPr>
            <w:rFonts w:ascii="仿宋" w:eastAsia="仿宋" w:hAnsi="仿宋" w:cs="仿宋" w:hint="eastAsia"/>
            <w:lang w:eastAsia="zh-CN"/>
          </w:rPr>
          <w:t>一、A301型氨合成催化剂项目概论</w:t>
        </w:r>
        <w:r>
          <w:tab/>
        </w:r>
        <w:r>
          <w:fldChar w:fldCharType="begin"/>
        </w:r>
        <w:r>
          <w:instrText xml:space="preserve"> PAGEREF _Toc17355 \h </w:instrText>
        </w:r>
        <w:r>
          <w:fldChar w:fldCharType="separate"/>
        </w:r>
        <w:r>
          <w:t>3</w:t>
        </w:r>
        <w:r>
          <w:fldChar w:fldCharType="end"/>
        </w:r>
      </w:hyperlink>
    </w:p>
    <w:p>
      <w:pPr>
        <w:pStyle w:val="TOC2"/>
        <w:tabs>
          <w:tab w:val="right" w:leader="dot" w:pos="8306"/>
        </w:tabs>
      </w:pPr>
      <w:hyperlink w:anchor="_Toc4131" w:history="1">
        <w:r>
          <w:rPr>
            <w:rFonts w:ascii="仿宋" w:eastAsia="仿宋" w:hAnsi="仿宋" w:cs="仿宋" w:hint="eastAsia"/>
            <w:lang w:eastAsia="zh-CN"/>
          </w:rPr>
          <w:t>(一)、A301型氨合成催化剂项目概况</w:t>
        </w:r>
        <w:r>
          <w:tab/>
        </w:r>
        <w:r>
          <w:fldChar w:fldCharType="begin"/>
        </w:r>
        <w:r>
          <w:instrText xml:space="preserve"> PAGEREF _Toc4131 \h </w:instrText>
        </w:r>
        <w:r>
          <w:fldChar w:fldCharType="separate"/>
        </w:r>
        <w:r>
          <w:t>3</w:t>
        </w:r>
        <w:r>
          <w:fldChar w:fldCharType="end"/>
        </w:r>
      </w:hyperlink>
    </w:p>
    <w:p>
      <w:pPr>
        <w:pStyle w:val="TOC2"/>
        <w:tabs>
          <w:tab w:val="right" w:leader="dot" w:pos="8306"/>
        </w:tabs>
      </w:pPr>
      <w:hyperlink w:anchor="_Toc14854" w:history="1">
        <w:r>
          <w:rPr>
            <w:rFonts w:ascii="仿宋" w:eastAsia="仿宋" w:hAnsi="仿宋" w:cs="仿宋" w:hint="eastAsia"/>
            <w:lang w:eastAsia="zh-CN"/>
          </w:rPr>
          <w:t>(二)、A301型氨合成催化剂项目目标</w:t>
        </w:r>
        <w:r>
          <w:tab/>
        </w:r>
        <w:r>
          <w:fldChar w:fldCharType="begin"/>
        </w:r>
        <w:r>
          <w:instrText xml:space="preserve"> PAGEREF _Toc14854 \h </w:instrText>
        </w:r>
        <w:r>
          <w:fldChar w:fldCharType="separate"/>
        </w:r>
        <w:r>
          <w:t>5</w:t>
        </w:r>
        <w:r>
          <w:fldChar w:fldCharType="end"/>
        </w:r>
      </w:hyperlink>
    </w:p>
    <w:p>
      <w:pPr>
        <w:pStyle w:val="TOC2"/>
        <w:tabs>
          <w:tab w:val="right" w:leader="dot" w:pos="8306"/>
        </w:tabs>
      </w:pPr>
      <w:hyperlink w:anchor="_Toc16911" w:history="1">
        <w:r>
          <w:rPr>
            <w:rFonts w:ascii="仿宋" w:eastAsia="仿宋" w:hAnsi="仿宋" w:cs="仿宋" w:hint="eastAsia"/>
            <w:lang w:eastAsia="zh-CN"/>
          </w:rPr>
          <w:t>(三)、A301型氨合成催化剂项目提出的理由</w:t>
        </w:r>
        <w:r>
          <w:tab/>
        </w:r>
        <w:r>
          <w:fldChar w:fldCharType="begin"/>
        </w:r>
        <w:r>
          <w:instrText xml:space="preserve"> PAGEREF _Toc16911 \h </w:instrText>
        </w:r>
        <w:r>
          <w:fldChar w:fldCharType="separate"/>
        </w:r>
        <w:r>
          <w:t>6</w:t>
        </w:r>
        <w:r>
          <w:fldChar w:fldCharType="end"/>
        </w:r>
      </w:hyperlink>
    </w:p>
    <w:p>
      <w:pPr>
        <w:pStyle w:val="TOC2"/>
        <w:tabs>
          <w:tab w:val="right" w:leader="dot" w:pos="8306"/>
        </w:tabs>
      </w:pPr>
      <w:hyperlink w:anchor="_Toc16780" w:history="1">
        <w:r>
          <w:rPr>
            <w:rFonts w:ascii="仿宋" w:eastAsia="仿宋" w:hAnsi="仿宋" w:cs="仿宋" w:hint="eastAsia"/>
            <w:lang w:eastAsia="zh-CN"/>
          </w:rPr>
          <w:t>(四)、A301型氨合成催化剂项目意义</w:t>
        </w:r>
        <w:r>
          <w:tab/>
        </w:r>
        <w:r>
          <w:fldChar w:fldCharType="begin"/>
        </w:r>
        <w:r>
          <w:instrText xml:space="preserve"> PAGEREF _Toc16780 \h </w:instrText>
        </w:r>
        <w:r>
          <w:fldChar w:fldCharType="separate"/>
        </w:r>
        <w:r>
          <w:t>8</w:t>
        </w:r>
        <w:r>
          <w:fldChar w:fldCharType="end"/>
        </w:r>
      </w:hyperlink>
    </w:p>
    <w:p>
      <w:pPr>
        <w:pStyle w:val="TOC2"/>
        <w:tabs>
          <w:tab w:val="right" w:leader="dot" w:pos="8306"/>
        </w:tabs>
      </w:pPr>
      <w:hyperlink w:anchor="_Toc16954" w:history="1">
        <w:r>
          <w:rPr>
            <w:rFonts w:ascii="仿宋" w:eastAsia="仿宋" w:hAnsi="仿宋" w:cs="仿宋" w:hint="eastAsia"/>
            <w:lang w:eastAsia="zh-CN"/>
          </w:rPr>
          <w:t>(五)、A301型氨合成催化剂项目背景</w:t>
        </w:r>
        <w:r>
          <w:tab/>
        </w:r>
        <w:r>
          <w:fldChar w:fldCharType="begin"/>
        </w:r>
        <w:r>
          <w:instrText xml:space="preserve"> PAGEREF _Toc16954 \h </w:instrText>
        </w:r>
        <w:r>
          <w:fldChar w:fldCharType="separate"/>
        </w:r>
        <w:r>
          <w:t>9</w:t>
        </w:r>
        <w:r>
          <w:fldChar w:fldCharType="end"/>
        </w:r>
      </w:hyperlink>
    </w:p>
    <w:p>
      <w:pPr>
        <w:pStyle w:val="TOC1"/>
        <w:tabs>
          <w:tab w:val="right" w:leader="dot" w:pos="8306"/>
        </w:tabs>
      </w:pPr>
      <w:hyperlink w:anchor="_Toc12525" w:history="1">
        <w:r>
          <w:rPr>
            <w:rFonts w:ascii="仿宋" w:eastAsia="仿宋" w:hAnsi="仿宋" w:cs="仿宋" w:hint="eastAsia"/>
            <w:lang w:eastAsia="zh-CN"/>
          </w:rPr>
          <w:t>二、市场分析、调研</w:t>
        </w:r>
        <w:r>
          <w:tab/>
        </w:r>
        <w:r>
          <w:fldChar w:fldCharType="begin"/>
        </w:r>
        <w:r>
          <w:instrText xml:space="preserve"> PAGEREF _Toc12525 \h </w:instrText>
        </w:r>
        <w:r>
          <w:fldChar w:fldCharType="separate"/>
        </w:r>
        <w:r>
          <w:t>10</w:t>
        </w:r>
        <w:r>
          <w:fldChar w:fldCharType="end"/>
        </w:r>
      </w:hyperlink>
    </w:p>
    <w:p>
      <w:pPr>
        <w:pStyle w:val="TOC2"/>
        <w:tabs>
          <w:tab w:val="right" w:leader="dot" w:pos="8306"/>
        </w:tabs>
      </w:pPr>
      <w:hyperlink w:anchor="_Toc2057" w:history="1">
        <w:r>
          <w:rPr>
            <w:rFonts w:ascii="仿宋" w:eastAsia="仿宋" w:hAnsi="仿宋" w:cs="仿宋" w:hint="eastAsia"/>
            <w:lang w:eastAsia="zh-CN"/>
          </w:rPr>
          <w:t>(一)、A301型氨合成催化剂行业分析</w:t>
        </w:r>
        <w:r>
          <w:tab/>
        </w:r>
        <w:r>
          <w:fldChar w:fldCharType="begin"/>
        </w:r>
        <w:r>
          <w:instrText xml:space="preserve"> PAGEREF _Toc2057 \h </w:instrText>
        </w:r>
        <w:r>
          <w:fldChar w:fldCharType="separate"/>
        </w:r>
        <w:r>
          <w:t>10</w:t>
        </w:r>
        <w:r>
          <w:fldChar w:fldCharType="end"/>
        </w:r>
      </w:hyperlink>
    </w:p>
    <w:p>
      <w:pPr>
        <w:pStyle w:val="TOC2"/>
        <w:tabs>
          <w:tab w:val="right" w:leader="dot" w:pos="8306"/>
        </w:tabs>
      </w:pPr>
      <w:hyperlink w:anchor="_Toc30923" w:history="1">
        <w:r>
          <w:rPr>
            <w:rFonts w:ascii="仿宋" w:eastAsia="仿宋" w:hAnsi="仿宋" w:cs="仿宋" w:hint="eastAsia"/>
            <w:lang w:eastAsia="zh-CN"/>
          </w:rPr>
          <w:t>(二)、A301型氨合成催化剂市场分析预测</w:t>
        </w:r>
        <w:r>
          <w:tab/>
        </w:r>
        <w:r>
          <w:fldChar w:fldCharType="begin"/>
        </w:r>
        <w:r>
          <w:instrText xml:space="preserve"> PAGEREF _Toc30923 \h </w:instrText>
        </w:r>
        <w:r>
          <w:fldChar w:fldCharType="separate"/>
        </w:r>
        <w:r>
          <w:t>11</w:t>
        </w:r>
        <w:r>
          <w:fldChar w:fldCharType="end"/>
        </w:r>
      </w:hyperlink>
    </w:p>
    <w:p>
      <w:pPr>
        <w:pStyle w:val="TOC1"/>
        <w:tabs>
          <w:tab w:val="right" w:leader="dot" w:pos="8306"/>
        </w:tabs>
      </w:pPr>
      <w:hyperlink w:anchor="_Toc25914" w:history="1">
        <w:r>
          <w:rPr>
            <w:rFonts w:ascii="仿宋" w:eastAsia="仿宋" w:hAnsi="仿宋" w:cs="仿宋" w:hint="eastAsia"/>
            <w:lang w:eastAsia="zh-CN"/>
          </w:rPr>
          <w:t>三、产品规划分析</w:t>
        </w:r>
        <w:r>
          <w:tab/>
        </w:r>
        <w:r>
          <w:fldChar w:fldCharType="begin"/>
        </w:r>
        <w:r>
          <w:instrText xml:space="preserve"> PAGEREF _Toc25914 \h </w:instrText>
        </w:r>
        <w:r>
          <w:fldChar w:fldCharType="separate"/>
        </w:r>
        <w:r>
          <w:t>12</w:t>
        </w:r>
        <w:r>
          <w:fldChar w:fldCharType="end"/>
        </w:r>
      </w:hyperlink>
    </w:p>
    <w:p>
      <w:pPr>
        <w:pStyle w:val="TOC2"/>
        <w:tabs>
          <w:tab w:val="right" w:leader="dot" w:pos="8306"/>
        </w:tabs>
      </w:pPr>
      <w:hyperlink w:anchor="_Toc16636" w:history="1">
        <w:r>
          <w:rPr>
            <w:rFonts w:ascii="仿宋" w:eastAsia="仿宋" w:hAnsi="仿宋" w:cs="仿宋" w:hint="eastAsia"/>
            <w:lang w:eastAsia="zh-CN"/>
          </w:rPr>
          <w:t>(一)、产品规划</w:t>
        </w:r>
        <w:r>
          <w:tab/>
        </w:r>
        <w:r>
          <w:fldChar w:fldCharType="begin"/>
        </w:r>
        <w:r>
          <w:instrText xml:space="preserve"> PAGEREF _Toc16636 \h </w:instrText>
        </w:r>
        <w:r>
          <w:fldChar w:fldCharType="separate"/>
        </w:r>
        <w:r>
          <w:t>12</w:t>
        </w:r>
        <w:r>
          <w:fldChar w:fldCharType="end"/>
        </w:r>
      </w:hyperlink>
    </w:p>
    <w:p>
      <w:pPr>
        <w:pStyle w:val="TOC2"/>
        <w:tabs>
          <w:tab w:val="right" w:leader="dot" w:pos="8306"/>
        </w:tabs>
      </w:pPr>
      <w:hyperlink w:anchor="_Toc29430" w:history="1">
        <w:r>
          <w:rPr>
            <w:rFonts w:ascii="仿宋" w:eastAsia="仿宋" w:hAnsi="仿宋" w:cs="仿宋" w:hint="eastAsia"/>
            <w:lang w:eastAsia="zh-CN"/>
          </w:rPr>
          <w:t>(二)、建设规模</w:t>
        </w:r>
        <w:r>
          <w:tab/>
        </w:r>
        <w:r>
          <w:fldChar w:fldCharType="begin"/>
        </w:r>
        <w:r>
          <w:instrText xml:space="preserve"> PAGEREF _Toc29430 \h </w:instrText>
        </w:r>
        <w:r>
          <w:fldChar w:fldCharType="separate"/>
        </w:r>
        <w:r>
          <w:t>13</w:t>
        </w:r>
        <w:r>
          <w:fldChar w:fldCharType="end"/>
        </w:r>
      </w:hyperlink>
    </w:p>
    <w:p>
      <w:pPr>
        <w:pStyle w:val="TOC1"/>
        <w:tabs>
          <w:tab w:val="right" w:leader="dot" w:pos="8306"/>
        </w:tabs>
      </w:pPr>
      <w:hyperlink w:anchor="_Toc21491" w:history="1">
        <w:r>
          <w:rPr>
            <w:rFonts w:ascii="仿宋" w:eastAsia="仿宋" w:hAnsi="仿宋" w:cs="仿宋" w:hint="eastAsia"/>
            <w:lang w:eastAsia="zh-CN"/>
          </w:rPr>
          <w:t>四、A301型氨合成催化剂项目建设背景及必要性分析</w:t>
        </w:r>
        <w:r>
          <w:tab/>
        </w:r>
        <w:r>
          <w:fldChar w:fldCharType="begin"/>
        </w:r>
        <w:r>
          <w:instrText xml:space="preserve"> PAGEREF _Toc21491 \h </w:instrText>
        </w:r>
        <w:r>
          <w:fldChar w:fldCharType="separate"/>
        </w:r>
        <w:r>
          <w:t>14</w:t>
        </w:r>
        <w:r>
          <w:fldChar w:fldCharType="end"/>
        </w:r>
      </w:hyperlink>
    </w:p>
    <w:p>
      <w:pPr>
        <w:pStyle w:val="TOC2"/>
        <w:tabs>
          <w:tab w:val="right" w:leader="dot" w:pos="8306"/>
        </w:tabs>
      </w:pPr>
      <w:hyperlink w:anchor="_Toc14382" w:history="1">
        <w:r>
          <w:rPr>
            <w:rFonts w:ascii="仿宋" w:eastAsia="仿宋" w:hAnsi="仿宋" w:cs="仿宋" w:hint="eastAsia"/>
            <w:lang w:eastAsia="zh-CN"/>
          </w:rPr>
          <w:t>(一)、A301型氨合成催化剂项目背景分析</w:t>
        </w:r>
        <w:r>
          <w:tab/>
        </w:r>
        <w:r>
          <w:fldChar w:fldCharType="begin"/>
        </w:r>
        <w:r>
          <w:instrText xml:space="preserve"> PAGEREF _Toc14382 \h </w:instrText>
        </w:r>
        <w:r>
          <w:fldChar w:fldCharType="separate"/>
        </w:r>
        <w:r>
          <w:t>14</w:t>
        </w:r>
        <w:r>
          <w:fldChar w:fldCharType="end"/>
        </w:r>
      </w:hyperlink>
    </w:p>
    <w:p>
      <w:pPr>
        <w:pStyle w:val="TOC2"/>
        <w:tabs>
          <w:tab w:val="right" w:leader="dot" w:pos="8306"/>
        </w:tabs>
      </w:pPr>
      <w:hyperlink w:anchor="_Toc29208" w:history="1">
        <w:r>
          <w:rPr>
            <w:rFonts w:ascii="仿宋" w:eastAsia="仿宋" w:hAnsi="仿宋" w:cs="仿宋" w:hint="eastAsia"/>
            <w:lang w:eastAsia="zh-CN"/>
          </w:rPr>
          <w:t>(二)、A301型氨合成催化剂项目建设必要性分析</w:t>
        </w:r>
        <w:r>
          <w:tab/>
        </w:r>
        <w:r>
          <w:fldChar w:fldCharType="begin"/>
        </w:r>
        <w:r>
          <w:instrText xml:space="preserve"> PAGEREF _Toc29208 \h </w:instrText>
        </w:r>
        <w:r>
          <w:fldChar w:fldCharType="separate"/>
        </w:r>
        <w:r>
          <w:t>16</w:t>
        </w:r>
        <w:r>
          <w:fldChar w:fldCharType="end"/>
        </w:r>
      </w:hyperlink>
    </w:p>
    <w:p>
      <w:pPr>
        <w:pStyle w:val="TOC1"/>
        <w:tabs>
          <w:tab w:val="right" w:leader="dot" w:pos="8306"/>
        </w:tabs>
      </w:pPr>
      <w:hyperlink w:anchor="_Toc23542" w:history="1">
        <w:r>
          <w:rPr>
            <w:rFonts w:ascii="仿宋" w:eastAsia="仿宋" w:hAnsi="仿宋" w:cs="仿宋" w:hint="eastAsia"/>
            <w:lang w:eastAsia="zh-CN"/>
          </w:rPr>
          <w:t>五、A301型氨合成催化剂项目可持续发展</w:t>
        </w:r>
        <w:r>
          <w:tab/>
        </w:r>
        <w:r>
          <w:fldChar w:fldCharType="begin"/>
        </w:r>
        <w:r>
          <w:instrText xml:space="preserve"> PAGEREF _Toc23542 \h </w:instrText>
        </w:r>
        <w:r>
          <w:fldChar w:fldCharType="separate"/>
        </w:r>
        <w:r>
          <w:t>17</w:t>
        </w:r>
        <w:r>
          <w:fldChar w:fldCharType="end"/>
        </w:r>
      </w:hyperlink>
    </w:p>
    <w:p>
      <w:pPr>
        <w:pStyle w:val="TOC2"/>
        <w:tabs>
          <w:tab w:val="right" w:leader="dot" w:pos="8306"/>
        </w:tabs>
      </w:pPr>
      <w:hyperlink w:anchor="_Toc13626" w:history="1">
        <w:r>
          <w:rPr>
            <w:rFonts w:ascii="仿宋" w:eastAsia="仿宋" w:hAnsi="仿宋" w:cs="仿宋" w:hint="eastAsia"/>
            <w:lang w:eastAsia="zh-CN"/>
          </w:rPr>
          <w:t>(一)、可持续战略与实践</w:t>
        </w:r>
        <w:r>
          <w:tab/>
        </w:r>
        <w:r>
          <w:fldChar w:fldCharType="begin"/>
        </w:r>
        <w:r>
          <w:instrText xml:space="preserve"> PAGEREF _Toc13626 \h </w:instrText>
        </w:r>
        <w:r>
          <w:fldChar w:fldCharType="separate"/>
        </w:r>
        <w:r>
          <w:t>17</w:t>
        </w:r>
        <w:r>
          <w:fldChar w:fldCharType="end"/>
        </w:r>
      </w:hyperlink>
    </w:p>
    <w:p>
      <w:pPr>
        <w:pStyle w:val="TOC2"/>
        <w:tabs>
          <w:tab w:val="right" w:leader="dot" w:pos="8306"/>
        </w:tabs>
      </w:pPr>
      <w:hyperlink w:anchor="_Toc3015" w:history="1">
        <w:r>
          <w:rPr>
            <w:rFonts w:ascii="仿宋" w:eastAsia="仿宋" w:hAnsi="仿宋" w:cs="仿宋" w:hint="eastAsia"/>
            <w:lang w:eastAsia="zh-CN"/>
          </w:rPr>
          <w:t>(二)、环保与社会责任</w:t>
        </w:r>
        <w:r>
          <w:tab/>
        </w:r>
        <w:r>
          <w:fldChar w:fldCharType="begin"/>
        </w:r>
        <w:r>
          <w:instrText xml:space="preserve"> PAGEREF _Toc3015 \h </w:instrText>
        </w:r>
        <w:r>
          <w:fldChar w:fldCharType="separate"/>
        </w:r>
        <w:r>
          <w:t>18</w:t>
        </w:r>
        <w:r>
          <w:fldChar w:fldCharType="end"/>
        </w:r>
      </w:hyperlink>
    </w:p>
    <w:p>
      <w:pPr>
        <w:pStyle w:val="TOC1"/>
        <w:tabs>
          <w:tab w:val="right" w:leader="dot" w:pos="8306"/>
        </w:tabs>
      </w:pPr>
      <w:hyperlink w:anchor="_Toc11331" w:history="1">
        <w:r>
          <w:rPr>
            <w:rFonts w:ascii="仿宋" w:eastAsia="仿宋" w:hAnsi="仿宋" w:cs="仿宋" w:hint="eastAsia"/>
            <w:lang w:eastAsia="zh-CN"/>
          </w:rPr>
          <w:t>六、A301型氨合成催化剂项目文档管理</w:t>
        </w:r>
        <w:r>
          <w:tab/>
        </w:r>
        <w:r>
          <w:fldChar w:fldCharType="begin"/>
        </w:r>
        <w:r>
          <w:instrText xml:space="preserve"> PAGEREF _Toc11331 \h </w:instrText>
        </w:r>
        <w:r>
          <w:fldChar w:fldCharType="separate"/>
        </w:r>
        <w:r>
          <w:t>19</w:t>
        </w:r>
        <w:r>
          <w:fldChar w:fldCharType="end"/>
        </w:r>
      </w:hyperlink>
    </w:p>
    <w:p>
      <w:pPr>
        <w:pStyle w:val="TOC2"/>
        <w:tabs>
          <w:tab w:val="right" w:leader="dot" w:pos="8306"/>
        </w:tabs>
      </w:pPr>
      <w:hyperlink w:anchor="_Toc15569" w:history="1">
        <w:r>
          <w:rPr>
            <w:rFonts w:ascii="仿宋" w:eastAsia="仿宋" w:hAnsi="仿宋" w:cs="仿宋" w:hint="eastAsia"/>
            <w:lang w:eastAsia="zh-CN"/>
          </w:rPr>
          <w:t>(一)、文档编制与审查</w:t>
        </w:r>
        <w:r>
          <w:tab/>
        </w:r>
        <w:r>
          <w:fldChar w:fldCharType="begin"/>
        </w:r>
        <w:r>
          <w:instrText xml:space="preserve"> PAGEREF _Toc15569 \h </w:instrText>
        </w:r>
        <w:r>
          <w:fldChar w:fldCharType="separate"/>
        </w:r>
        <w:r>
          <w:t>19</w:t>
        </w:r>
        <w:r>
          <w:fldChar w:fldCharType="end"/>
        </w:r>
      </w:hyperlink>
    </w:p>
    <w:p>
      <w:pPr>
        <w:pStyle w:val="TOC2"/>
        <w:tabs>
          <w:tab w:val="right" w:leader="dot" w:pos="8306"/>
        </w:tabs>
      </w:pPr>
      <w:hyperlink w:anchor="_Toc22995" w:history="1">
        <w:r>
          <w:rPr>
            <w:rFonts w:ascii="仿宋" w:eastAsia="仿宋" w:hAnsi="仿宋" w:cs="仿宋" w:hint="eastAsia"/>
            <w:lang w:eastAsia="zh-CN"/>
          </w:rPr>
          <w:t>(二)、文档发布与分发</w:t>
        </w:r>
        <w:r>
          <w:tab/>
        </w:r>
        <w:r>
          <w:fldChar w:fldCharType="begin"/>
        </w:r>
        <w:r>
          <w:instrText xml:space="preserve"> PAGEREF _Toc22995 \h </w:instrText>
        </w:r>
        <w:r>
          <w:fldChar w:fldCharType="separate"/>
        </w:r>
        <w:r>
          <w:t>20</w:t>
        </w:r>
        <w:r>
          <w:fldChar w:fldCharType="end"/>
        </w:r>
      </w:hyperlink>
    </w:p>
    <w:p>
      <w:pPr>
        <w:pStyle w:val="TOC2"/>
        <w:tabs>
          <w:tab w:val="right" w:leader="dot" w:pos="8306"/>
        </w:tabs>
      </w:pPr>
      <w:hyperlink w:anchor="_Toc26810" w:history="1">
        <w:r>
          <w:rPr>
            <w:rFonts w:ascii="仿宋" w:eastAsia="仿宋" w:hAnsi="仿宋" w:cs="仿宋" w:hint="eastAsia"/>
            <w:lang w:eastAsia="zh-CN"/>
          </w:rPr>
          <w:t>(三)、文档存档与归档</w:t>
        </w:r>
        <w:r>
          <w:tab/>
        </w:r>
        <w:r>
          <w:fldChar w:fldCharType="begin"/>
        </w:r>
        <w:r>
          <w:instrText xml:space="preserve"> PAGEREF _Toc26810 \h </w:instrText>
        </w:r>
        <w:r>
          <w:fldChar w:fldCharType="separate"/>
        </w:r>
        <w:r>
          <w:t>21</w:t>
        </w:r>
        <w:r>
          <w:fldChar w:fldCharType="end"/>
        </w:r>
      </w:hyperlink>
    </w:p>
    <w:p>
      <w:pPr>
        <w:pStyle w:val="TOC1"/>
        <w:tabs>
          <w:tab w:val="right" w:leader="dot" w:pos="8306"/>
        </w:tabs>
      </w:pPr>
      <w:hyperlink w:anchor="_Toc21616" w:history="1">
        <w:r>
          <w:rPr>
            <w:rFonts w:ascii="仿宋" w:eastAsia="仿宋" w:hAnsi="仿宋" w:cs="仿宋" w:hint="eastAsia"/>
            <w:lang w:eastAsia="zh-CN"/>
          </w:rPr>
          <w:t>七、A301型氨合成催化剂项目社会影响</w:t>
        </w:r>
        <w:r>
          <w:tab/>
        </w:r>
        <w:r>
          <w:fldChar w:fldCharType="begin"/>
        </w:r>
        <w:r>
          <w:instrText xml:space="preserve"> PAGEREF _Toc21616 \h </w:instrText>
        </w:r>
        <w:r>
          <w:fldChar w:fldCharType="separate"/>
        </w:r>
        <w:r>
          <w:t>22</w:t>
        </w:r>
        <w:r>
          <w:fldChar w:fldCharType="end"/>
        </w:r>
      </w:hyperlink>
    </w:p>
    <w:p>
      <w:pPr>
        <w:pStyle w:val="TOC2"/>
        <w:tabs>
          <w:tab w:val="right" w:leader="dot" w:pos="8306"/>
        </w:tabs>
      </w:pPr>
      <w:hyperlink w:anchor="_Toc10624" w:history="1">
        <w:r>
          <w:rPr>
            <w:rFonts w:ascii="仿宋" w:eastAsia="仿宋" w:hAnsi="仿宋" w:cs="仿宋" w:hint="eastAsia"/>
            <w:lang w:eastAsia="zh-CN"/>
          </w:rPr>
          <w:t>(一)、社会责任与义务</w:t>
        </w:r>
        <w:r>
          <w:tab/>
        </w:r>
        <w:r>
          <w:fldChar w:fldCharType="begin"/>
        </w:r>
        <w:r>
          <w:instrText xml:space="preserve"> PAGEREF _Toc10624 \h </w:instrText>
        </w:r>
        <w:r>
          <w:fldChar w:fldCharType="separate"/>
        </w:r>
        <w:r>
          <w:t>22</w:t>
        </w:r>
        <w:r>
          <w:fldChar w:fldCharType="end"/>
        </w:r>
      </w:hyperlink>
    </w:p>
    <w:p>
      <w:pPr>
        <w:pStyle w:val="TOC2"/>
        <w:tabs>
          <w:tab w:val="right" w:leader="dot" w:pos="8306"/>
        </w:tabs>
      </w:pPr>
      <w:hyperlink w:anchor="_Toc32101" w:history="1">
        <w:r>
          <w:rPr>
            <w:rFonts w:ascii="仿宋" w:eastAsia="仿宋" w:hAnsi="仿宋" w:cs="仿宋" w:hint="eastAsia"/>
            <w:lang w:eastAsia="zh-CN"/>
          </w:rPr>
          <w:t>(二)、社会参与与沟通</w:t>
        </w:r>
        <w:r>
          <w:tab/>
        </w:r>
        <w:r>
          <w:fldChar w:fldCharType="begin"/>
        </w:r>
        <w:r>
          <w:instrText xml:space="preserve"> PAGEREF _Toc32101 \h </w:instrText>
        </w:r>
        <w:r>
          <w:fldChar w:fldCharType="separate"/>
        </w:r>
        <w:r>
          <w:t>23</w:t>
        </w:r>
        <w:r>
          <w:fldChar w:fldCharType="end"/>
        </w:r>
      </w:hyperlink>
    </w:p>
    <w:p>
      <w:pPr>
        <w:pStyle w:val="TOC1"/>
        <w:tabs>
          <w:tab w:val="right" w:leader="dot" w:pos="8306"/>
        </w:tabs>
      </w:pPr>
      <w:hyperlink w:anchor="_Toc30051" w:history="1">
        <w:r>
          <w:rPr>
            <w:rFonts w:ascii="仿宋" w:eastAsia="仿宋" w:hAnsi="仿宋" w:cs="仿宋" w:hint="eastAsia"/>
            <w:lang w:eastAsia="zh-CN"/>
          </w:rPr>
          <w:t>八、A301型氨合成催化剂项目人力资源培养与发展</w:t>
        </w:r>
        <w:r>
          <w:tab/>
        </w:r>
        <w:r>
          <w:fldChar w:fldCharType="begin"/>
        </w:r>
        <w:r>
          <w:instrText xml:space="preserve"> PAGEREF _Toc30051 \h </w:instrText>
        </w:r>
        <w:r>
          <w:fldChar w:fldCharType="separate"/>
        </w:r>
        <w:r>
          <w:t>24</w:t>
        </w:r>
        <w:r>
          <w:fldChar w:fldCharType="end"/>
        </w:r>
      </w:hyperlink>
    </w:p>
    <w:p>
      <w:pPr>
        <w:pStyle w:val="TOC2"/>
        <w:tabs>
          <w:tab w:val="right" w:leader="dot" w:pos="8306"/>
        </w:tabs>
      </w:pPr>
      <w:hyperlink w:anchor="_Toc11157" w:history="1">
        <w:r>
          <w:rPr>
            <w:rFonts w:ascii="仿宋" w:eastAsia="仿宋" w:hAnsi="仿宋" w:cs="仿宋" w:hint="eastAsia"/>
            <w:lang w:eastAsia="zh-CN"/>
          </w:rPr>
          <w:t>(一)、人才需求与规划</w:t>
        </w:r>
        <w:r>
          <w:tab/>
        </w:r>
        <w:r>
          <w:fldChar w:fldCharType="begin"/>
        </w:r>
        <w:r>
          <w:instrText xml:space="preserve"> PAGEREF _Toc11157 \h </w:instrText>
        </w:r>
        <w:r>
          <w:fldChar w:fldCharType="separate"/>
        </w:r>
        <w:r>
          <w:t>24</w:t>
        </w:r>
        <w:r>
          <w:fldChar w:fldCharType="end"/>
        </w:r>
      </w:hyperlink>
    </w:p>
    <w:p>
      <w:pPr>
        <w:pStyle w:val="TOC2"/>
        <w:tabs>
          <w:tab w:val="right" w:leader="dot" w:pos="8306"/>
        </w:tabs>
      </w:pPr>
      <w:hyperlink w:anchor="_Toc752" w:history="1">
        <w:r>
          <w:rPr>
            <w:rFonts w:ascii="仿宋" w:eastAsia="仿宋" w:hAnsi="仿宋" w:cs="仿宋" w:hint="eastAsia"/>
            <w:lang w:eastAsia="zh-CN"/>
          </w:rPr>
          <w:t>(二)、培训与发展计划</w:t>
        </w:r>
        <w:r>
          <w:tab/>
        </w:r>
        <w:r>
          <w:fldChar w:fldCharType="begin"/>
        </w:r>
        <w:r>
          <w:instrText xml:space="preserve"> PAGEREF _Toc752 \h </w:instrText>
        </w:r>
        <w:r>
          <w:fldChar w:fldCharType="separate"/>
        </w:r>
        <w:r>
          <w:t>25</w:t>
        </w:r>
        <w:r>
          <w:fldChar w:fldCharType="end"/>
        </w:r>
      </w:hyperlink>
    </w:p>
    <w:p>
      <w:pPr>
        <w:pStyle w:val="TOC1"/>
        <w:tabs>
          <w:tab w:val="right" w:leader="dot" w:pos="8306"/>
        </w:tabs>
      </w:pPr>
      <w:hyperlink w:anchor="_Toc20925" w:history="1">
        <w:r>
          <w:rPr>
            <w:rFonts w:ascii="仿宋" w:eastAsia="仿宋" w:hAnsi="仿宋" w:cs="仿宋" w:hint="eastAsia"/>
            <w:lang w:eastAsia="zh-CN"/>
          </w:rPr>
          <w:t>九、A301型氨合成催化剂项目环境影响分析</w:t>
        </w:r>
        <w:r>
          <w:tab/>
        </w:r>
        <w:r>
          <w:fldChar w:fldCharType="begin"/>
        </w:r>
        <w:r>
          <w:instrText xml:space="preserve"> PAGEREF _Toc20925 \h </w:instrText>
        </w:r>
        <w:r>
          <w:fldChar w:fldCharType="separate"/>
        </w:r>
        <w:r>
          <w:t>25</w:t>
        </w:r>
        <w:r>
          <w:fldChar w:fldCharType="end"/>
        </w:r>
      </w:hyperlink>
    </w:p>
    <w:p>
      <w:pPr>
        <w:pStyle w:val="TOC2"/>
        <w:tabs>
          <w:tab w:val="right" w:leader="dot" w:pos="8306"/>
        </w:tabs>
      </w:pPr>
      <w:hyperlink w:anchor="_Toc24238" w:history="1">
        <w:r>
          <w:rPr>
            <w:rFonts w:ascii="仿宋" w:eastAsia="仿宋" w:hAnsi="仿宋" w:cs="仿宋" w:hint="eastAsia"/>
            <w:lang w:eastAsia="zh-CN"/>
          </w:rPr>
          <w:t>(一)、建设区域环境质量现状</w:t>
        </w:r>
        <w:r>
          <w:tab/>
        </w:r>
        <w:r>
          <w:fldChar w:fldCharType="begin"/>
        </w:r>
        <w:r>
          <w:instrText xml:space="preserve"> PAGEREF _Toc24238 \h </w:instrText>
        </w:r>
        <w:r>
          <w:fldChar w:fldCharType="separate"/>
        </w:r>
        <w:r>
          <w:t>25</w:t>
        </w:r>
        <w:r>
          <w:fldChar w:fldCharType="end"/>
        </w:r>
      </w:hyperlink>
    </w:p>
    <w:p>
      <w:pPr>
        <w:pStyle w:val="TOC2"/>
        <w:tabs>
          <w:tab w:val="right" w:leader="dot" w:pos="8306"/>
        </w:tabs>
      </w:pPr>
      <w:hyperlink w:anchor="_Toc9217" w:history="1">
        <w:r>
          <w:rPr>
            <w:rFonts w:ascii="仿宋" w:eastAsia="仿宋" w:hAnsi="仿宋" w:cs="仿宋" w:hint="eastAsia"/>
            <w:lang w:eastAsia="zh-CN"/>
          </w:rPr>
          <w:t>(二)、建设期环境保护</w:t>
        </w:r>
        <w:r>
          <w:tab/>
        </w:r>
        <w:r>
          <w:fldChar w:fldCharType="begin"/>
        </w:r>
        <w:r>
          <w:instrText xml:space="preserve"> PAGEREF _Toc9217 \h </w:instrText>
        </w:r>
        <w:r>
          <w:fldChar w:fldCharType="separate"/>
        </w:r>
        <w:r>
          <w:t>27</w:t>
        </w:r>
        <w:r>
          <w:fldChar w:fldCharType="end"/>
        </w:r>
      </w:hyperlink>
    </w:p>
    <w:p>
      <w:pPr>
        <w:pStyle w:val="TOC2"/>
        <w:tabs>
          <w:tab w:val="right" w:leader="dot" w:pos="8306"/>
        </w:tabs>
      </w:pPr>
      <w:hyperlink w:anchor="_Toc18178" w:history="1">
        <w:r>
          <w:rPr>
            <w:rFonts w:ascii="仿宋" w:eastAsia="仿宋" w:hAnsi="仿宋" w:cs="仿宋" w:hint="eastAsia"/>
            <w:lang w:eastAsia="zh-CN"/>
          </w:rPr>
          <w:t>(三)、运营期环境保护</w:t>
        </w:r>
        <w:r>
          <w:tab/>
        </w:r>
        <w:r>
          <w:fldChar w:fldCharType="begin"/>
        </w:r>
        <w:r>
          <w:instrText xml:space="preserve"> PAGEREF _Toc18178 \h </w:instrText>
        </w:r>
        <w:r>
          <w:fldChar w:fldCharType="separate"/>
        </w:r>
        <w:r>
          <w:t>28</w:t>
        </w:r>
        <w:r>
          <w:fldChar w:fldCharType="end"/>
        </w:r>
      </w:hyperlink>
    </w:p>
    <w:p>
      <w:pPr>
        <w:pStyle w:val="TOC2"/>
        <w:tabs>
          <w:tab w:val="right" w:leader="dot" w:pos="8306"/>
        </w:tabs>
      </w:pPr>
      <w:hyperlink w:anchor="_Toc7872" w:history="1">
        <w:r>
          <w:rPr>
            <w:rFonts w:ascii="仿宋" w:eastAsia="仿宋" w:hAnsi="仿宋" w:cs="仿宋" w:hint="eastAsia"/>
            <w:lang w:eastAsia="zh-CN"/>
          </w:rPr>
          <w:t>(四)、A301型氨合成催化剂项目建设对区域经济的影响</w:t>
        </w:r>
        <w:r>
          <w:tab/>
        </w:r>
        <w:r>
          <w:fldChar w:fldCharType="begin"/>
        </w:r>
        <w:r>
          <w:instrText xml:space="preserve"> PAGEREF _Toc7872 \h </w:instrText>
        </w:r>
        <w:r>
          <w:fldChar w:fldCharType="separate"/>
        </w:r>
        <w:r>
          <w:t>30</w:t>
        </w:r>
        <w:r>
          <w:fldChar w:fldCharType="end"/>
        </w:r>
      </w:hyperlink>
    </w:p>
    <w:p>
      <w:pPr>
        <w:pStyle w:val="TOC2"/>
        <w:tabs>
          <w:tab w:val="right" w:leader="dot" w:pos="8306"/>
        </w:tabs>
      </w:pPr>
      <w:hyperlink w:anchor="_Toc18487" w:history="1">
        <w:r>
          <w:rPr>
            <w:rFonts w:ascii="仿宋" w:eastAsia="仿宋" w:hAnsi="仿宋" w:cs="仿宋" w:hint="eastAsia"/>
            <w:lang w:eastAsia="zh-CN"/>
          </w:rPr>
          <w:t>(五)、废弃物处理</w:t>
        </w:r>
        <w:r>
          <w:tab/>
        </w:r>
        <w:r>
          <w:fldChar w:fldCharType="begin"/>
        </w:r>
        <w:r>
          <w:instrText xml:space="preserve"> PAGEREF _Toc18487 \h </w:instrText>
        </w:r>
        <w:r>
          <w:fldChar w:fldCharType="separate"/>
        </w:r>
        <w:r>
          <w:t>31</w:t>
        </w:r>
        <w:r>
          <w:fldChar w:fldCharType="end"/>
        </w:r>
      </w:hyperlink>
    </w:p>
    <w:p>
      <w:pPr>
        <w:pStyle w:val="TOC2"/>
        <w:tabs>
          <w:tab w:val="right" w:leader="dot" w:pos="8306"/>
        </w:tabs>
      </w:pPr>
      <w:hyperlink w:anchor="_Toc8432" w:history="1">
        <w:r>
          <w:rPr>
            <w:rFonts w:ascii="仿宋" w:eastAsia="仿宋" w:hAnsi="仿宋" w:cs="仿宋" w:hint="eastAsia"/>
            <w:lang w:eastAsia="zh-CN"/>
          </w:rPr>
          <w:t>(六)、特殊环境影响分析</w:t>
        </w:r>
        <w:r>
          <w:tab/>
        </w:r>
        <w:r>
          <w:fldChar w:fldCharType="begin"/>
        </w:r>
        <w:r>
          <w:instrText xml:space="preserve"> PAGEREF _Toc8432 \h </w:instrText>
        </w:r>
        <w:r>
          <w:fldChar w:fldCharType="separate"/>
        </w:r>
        <w:r>
          <w:t>33</w:t>
        </w:r>
        <w:r>
          <w:fldChar w:fldCharType="end"/>
        </w:r>
      </w:hyperlink>
    </w:p>
    <w:p>
      <w:pPr>
        <w:pStyle w:val="TOC2"/>
        <w:tabs>
          <w:tab w:val="right" w:leader="dot" w:pos="8306"/>
        </w:tabs>
      </w:pPr>
      <w:hyperlink w:anchor="_Toc8662" w:history="1">
        <w:r>
          <w:rPr>
            <w:rFonts w:ascii="仿宋" w:eastAsia="仿宋" w:hAnsi="仿宋" w:cs="仿宋" w:hint="eastAsia"/>
            <w:lang w:eastAsia="zh-CN"/>
          </w:rPr>
          <w:t>(七)、清洁生产</w:t>
        </w:r>
        <w:r>
          <w:tab/>
        </w:r>
        <w:r>
          <w:fldChar w:fldCharType="begin"/>
        </w:r>
        <w:r>
          <w:instrText xml:space="preserve"> PAGEREF _Toc8662 \h </w:instrText>
        </w:r>
        <w:r>
          <w:fldChar w:fldCharType="separate"/>
        </w:r>
        <w:r>
          <w:t>34</w:t>
        </w:r>
        <w:r>
          <w:fldChar w:fldCharType="end"/>
        </w:r>
      </w:hyperlink>
    </w:p>
    <w:p>
      <w:pPr>
        <w:pStyle w:val="TOC2"/>
        <w:tabs>
          <w:tab w:val="right" w:leader="dot" w:pos="8306"/>
        </w:tabs>
      </w:pPr>
      <w:hyperlink w:anchor="_Toc7843" w:history="1">
        <w:r>
          <w:rPr>
            <w:rFonts w:ascii="仿宋" w:eastAsia="仿宋" w:hAnsi="仿宋" w:cs="仿宋" w:hint="eastAsia"/>
            <w:lang w:eastAsia="zh-CN"/>
          </w:rPr>
          <w:t>(八)、环境保护综合评价</w:t>
        </w:r>
        <w:r>
          <w:tab/>
        </w:r>
        <w:r>
          <w:fldChar w:fldCharType="begin"/>
        </w:r>
        <w:r>
          <w:instrText xml:space="preserve"> PAGEREF _Toc7843 \h </w:instrText>
        </w:r>
        <w:r>
          <w:fldChar w:fldCharType="separate"/>
        </w:r>
        <w:r>
          <w:t>35</w:t>
        </w:r>
        <w:r>
          <w:fldChar w:fldCharType="end"/>
        </w:r>
      </w:hyperlink>
    </w:p>
    <w:p>
      <w:pPr>
        <w:pStyle w:val="TOC1"/>
        <w:tabs>
          <w:tab w:val="right" w:leader="dot" w:pos="8306"/>
        </w:tabs>
      </w:pPr>
      <w:hyperlink w:anchor="_Toc1968" w:history="1">
        <w:r>
          <w:rPr>
            <w:rFonts w:ascii="仿宋" w:eastAsia="仿宋" w:hAnsi="仿宋" w:cs="仿宋" w:hint="eastAsia"/>
            <w:lang w:eastAsia="zh-CN"/>
          </w:rPr>
          <w:t>十、A301型氨合成催化剂项目投资规划</w:t>
        </w:r>
        <w:r>
          <w:tab/>
        </w:r>
        <w:r>
          <w:fldChar w:fldCharType="begin"/>
        </w:r>
        <w:r>
          <w:instrText xml:space="preserve"> PAGEREF _Toc1968 \h </w:instrText>
        </w:r>
        <w:r>
          <w:fldChar w:fldCharType="separate"/>
        </w:r>
        <w:r>
          <w:t>36</w:t>
        </w:r>
        <w:r>
          <w:fldChar w:fldCharType="end"/>
        </w:r>
      </w:hyperlink>
    </w:p>
    <w:p>
      <w:pPr>
        <w:pStyle w:val="TOC2"/>
        <w:tabs>
          <w:tab w:val="right" w:leader="dot" w:pos="8306"/>
        </w:tabs>
      </w:pPr>
      <w:hyperlink w:anchor="_Toc21597" w:history="1">
        <w:r>
          <w:rPr>
            <w:rFonts w:ascii="仿宋" w:eastAsia="仿宋" w:hAnsi="仿宋" w:cs="仿宋" w:hint="eastAsia"/>
            <w:lang w:eastAsia="zh-CN"/>
          </w:rPr>
          <w:t>(一)、A301型氨合成催化剂项目总投资估算</w:t>
        </w:r>
        <w:r>
          <w:tab/>
        </w:r>
        <w:r>
          <w:fldChar w:fldCharType="begin"/>
        </w:r>
        <w:r>
          <w:instrText xml:space="preserve"> PAGEREF _Toc21597 \h </w:instrText>
        </w:r>
        <w:r>
          <w:fldChar w:fldCharType="separate"/>
        </w:r>
        <w:r>
          <w:t>36</w:t>
        </w:r>
        <w:r>
          <w:fldChar w:fldCharType="end"/>
        </w:r>
      </w:hyperlink>
    </w:p>
    <w:p>
      <w:pPr>
        <w:pStyle w:val="TOC2"/>
        <w:tabs>
          <w:tab w:val="right" w:leader="dot" w:pos="8306"/>
        </w:tabs>
      </w:pPr>
      <w:hyperlink w:anchor="_Toc9289" w:history="1">
        <w:r>
          <w:rPr>
            <w:rFonts w:ascii="仿宋" w:eastAsia="仿宋" w:hAnsi="仿宋" w:cs="仿宋" w:hint="eastAsia"/>
            <w:lang w:eastAsia="zh-CN"/>
          </w:rPr>
          <w:t>(二)、资金筹措</w:t>
        </w:r>
        <w:r>
          <w:tab/>
        </w:r>
        <w:r>
          <w:fldChar w:fldCharType="begin"/>
        </w:r>
        <w:r>
          <w:instrText xml:space="preserve"> PAGEREF _Toc9289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30" w:history="1">
        <w:r>
          <w:rPr>
            <w:rFonts w:ascii="仿宋" w:eastAsia="仿宋" w:hAnsi="仿宋" w:cs="仿宋" w:hint="eastAsia"/>
            <w:lang w:eastAsia="zh-CN"/>
          </w:rPr>
          <w:t>十一、A301型氨合成催化剂项目技术管理</w:t>
        </w:r>
        <w:r>
          <w:tab/>
        </w:r>
        <w:r>
          <w:fldChar w:fldCharType="begin"/>
        </w:r>
        <w:r>
          <w:instrText xml:space="preserve"> PAGEREF _Toc27230 \h </w:instrText>
        </w:r>
        <w:r>
          <w:fldChar w:fldCharType="separate"/>
        </w:r>
        <w:r>
          <w:t>38</w:t>
        </w:r>
        <w:r>
          <w:fldChar w:fldCharType="end"/>
        </w:r>
      </w:hyperlink>
    </w:p>
    <w:p>
      <w:pPr>
        <w:pStyle w:val="TOC2"/>
        <w:tabs>
          <w:tab w:val="right" w:leader="dot" w:pos="8306"/>
        </w:tabs>
      </w:pPr>
      <w:hyperlink w:anchor="_Toc12164" w:history="1">
        <w:r>
          <w:rPr>
            <w:rFonts w:ascii="仿宋" w:eastAsia="仿宋" w:hAnsi="仿宋" w:cs="仿宋" w:hint="eastAsia"/>
            <w:lang w:eastAsia="zh-CN"/>
          </w:rPr>
          <w:t>(一)、技术方案选用方向</w:t>
        </w:r>
        <w:r>
          <w:tab/>
        </w:r>
        <w:r>
          <w:fldChar w:fldCharType="begin"/>
        </w:r>
        <w:r>
          <w:instrText xml:space="preserve"> PAGEREF _Toc12164 \h </w:instrText>
        </w:r>
        <w:r>
          <w:fldChar w:fldCharType="separate"/>
        </w:r>
        <w:r>
          <w:t>38</w:t>
        </w:r>
        <w:r>
          <w:fldChar w:fldCharType="end"/>
        </w:r>
      </w:hyperlink>
    </w:p>
    <w:p>
      <w:pPr>
        <w:pStyle w:val="TOC2"/>
        <w:tabs>
          <w:tab w:val="right" w:leader="dot" w:pos="8306"/>
        </w:tabs>
      </w:pPr>
      <w:hyperlink w:anchor="_Toc12055" w:history="1">
        <w:r>
          <w:rPr>
            <w:rFonts w:ascii="仿宋" w:eastAsia="仿宋" w:hAnsi="仿宋" w:cs="仿宋" w:hint="eastAsia"/>
            <w:lang w:eastAsia="zh-CN"/>
          </w:rPr>
          <w:t>(二)、工艺技术方案选用原则</w:t>
        </w:r>
        <w:r>
          <w:tab/>
        </w:r>
        <w:r>
          <w:fldChar w:fldCharType="begin"/>
        </w:r>
        <w:r>
          <w:instrText xml:space="preserve"> PAGEREF _Toc12055 \h </w:instrText>
        </w:r>
        <w:r>
          <w:fldChar w:fldCharType="separate"/>
        </w:r>
        <w:r>
          <w:t>40</w:t>
        </w:r>
        <w:r>
          <w:fldChar w:fldCharType="end"/>
        </w:r>
      </w:hyperlink>
    </w:p>
    <w:p>
      <w:pPr>
        <w:pStyle w:val="TOC2"/>
        <w:tabs>
          <w:tab w:val="right" w:leader="dot" w:pos="8306"/>
        </w:tabs>
      </w:pPr>
      <w:hyperlink w:anchor="_Toc17340" w:history="1">
        <w:r>
          <w:rPr>
            <w:rFonts w:ascii="仿宋" w:eastAsia="仿宋" w:hAnsi="仿宋" w:cs="仿宋" w:hint="eastAsia"/>
            <w:lang w:eastAsia="zh-CN"/>
          </w:rPr>
          <w:t>(三)、工艺技术方案要求</w:t>
        </w:r>
        <w:r>
          <w:tab/>
        </w:r>
        <w:r>
          <w:fldChar w:fldCharType="begin"/>
        </w:r>
        <w:r>
          <w:instrText xml:space="preserve"> PAGEREF _Toc17340 \h </w:instrText>
        </w:r>
        <w:r>
          <w:fldChar w:fldCharType="separate"/>
        </w:r>
        <w:r>
          <w:t>43</w:t>
        </w:r>
        <w:r>
          <w:fldChar w:fldCharType="end"/>
        </w:r>
      </w:hyperlink>
    </w:p>
    <w:p>
      <w:pPr>
        <w:pStyle w:val="TOC1"/>
        <w:tabs>
          <w:tab w:val="right" w:leader="dot" w:pos="8306"/>
        </w:tabs>
      </w:pPr>
      <w:hyperlink w:anchor="_Toc2653" w:history="1">
        <w:r>
          <w:rPr>
            <w:rFonts w:ascii="仿宋" w:eastAsia="仿宋" w:hAnsi="仿宋" w:cs="仿宋" w:hint="eastAsia"/>
            <w:lang w:eastAsia="zh-CN"/>
          </w:rPr>
          <w:t>十二、A301型氨合成催化剂项目风险管理</w:t>
        </w:r>
        <w:r>
          <w:tab/>
        </w:r>
        <w:r>
          <w:fldChar w:fldCharType="begin"/>
        </w:r>
        <w:r>
          <w:instrText xml:space="preserve"> PAGEREF _Toc2653 \h </w:instrText>
        </w:r>
        <w:r>
          <w:fldChar w:fldCharType="separate"/>
        </w:r>
        <w:r>
          <w:t>45</w:t>
        </w:r>
        <w:r>
          <w:fldChar w:fldCharType="end"/>
        </w:r>
      </w:hyperlink>
    </w:p>
    <w:p>
      <w:pPr>
        <w:pStyle w:val="TOC2"/>
        <w:tabs>
          <w:tab w:val="right" w:leader="dot" w:pos="8306"/>
        </w:tabs>
      </w:pPr>
      <w:hyperlink w:anchor="_Toc11449" w:history="1">
        <w:r>
          <w:rPr>
            <w:rFonts w:ascii="仿宋" w:eastAsia="仿宋" w:hAnsi="仿宋" w:cs="仿宋" w:hint="eastAsia"/>
            <w:lang w:eastAsia="zh-CN"/>
          </w:rPr>
          <w:t>(一)、风险识别与评估</w:t>
        </w:r>
        <w:r>
          <w:tab/>
        </w:r>
        <w:r>
          <w:fldChar w:fldCharType="begin"/>
        </w:r>
        <w:r>
          <w:instrText xml:space="preserve"> PAGEREF _Toc11449 \h </w:instrText>
        </w:r>
        <w:r>
          <w:fldChar w:fldCharType="separate"/>
        </w:r>
        <w:r>
          <w:t>45</w:t>
        </w:r>
        <w:r>
          <w:fldChar w:fldCharType="end"/>
        </w:r>
      </w:hyperlink>
    </w:p>
    <w:p>
      <w:pPr>
        <w:pStyle w:val="TOC2"/>
        <w:tabs>
          <w:tab w:val="right" w:leader="dot" w:pos="8306"/>
        </w:tabs>
      </w:pPr>
      <w:hyperlink w:anchor="_Toc5911" w:history="1">
        <w:r>
          <w:rPr>
            <w:rFonts w:ascii="仿宋" w:eastAsia="仿宋" w:hAnsi="仿宋" w:cs="仿宋" w:hint="eastAsia"/>
            <w:lang w:eastAsia="zh-CN"/>
          </w:rPr>
          <w:t>(二)、风险应对策略</w:t>
        </w:r>
        <w:r>
          <w:tab/>
        </w:r>
        <w:r>
          <w:fldChar w:fldCharType="begin"/>
        </w:r>
        <w:r>
          <w:instrText xml:space="preserve"> PAGEREF _Toc5911 \h </w:instrText>
        </w:r>
        <w:r>
          <w:fldChar w:fldCharType="separate"/>
        </w:r>
        <w:r>
          <w:t>46</w:t>
        </w:r>
        <w:r>
          <w:fldChar w:fldCharType="end"/>
        </w:r>
      </w:hyperlink>
    </w:p>
    <w:p>
      <w:pPr>
        <w:pStyle w:val="TOC2"/>
        <w:tabs>
          <w:tab w:val="right" w:leader="dot" w:pos="8306"/>
        </w:tabs>
      </w:pPr>
      <w:hyperlink w:anchor="_Toc1816" w:history="1">
        <w:r>
          <w:rPr>
            <w:rFonts w:ascii="仿宋" w:eastAsia="仿宋" w:hAnsi="仿宋" w:cs="仿宋" w:hint="eastAsia"/>
            <w:lang w:eastAsia="zh-CN"/>
          </w:rPr>
          <w:t>(三)、风险监控与控制</w:t>
        </w:r>
        <w:r>
          <w:tab/>
        </w:r>
        <w:r>
          <w:fldChar w:fldCharType="begin"/>
        </w:r>
        <w:r>
          <w:instrText xml:space="preserve"> PAGEREF _Toc1816 \h </w:instrText>
        </w:r>
        <w:r>
          <w:fldChar w:fldCharType="separate"/>
        </w:r>
        <w:r>
          <w:t>48</w:t>
        </w:r>
        <w:r>
          <w:fldChar w:fldCharType="end"/>
        </w:r>
      </w:hyperlink>
    </w:p>
    <w:p>
      <w:pPr>
        <w:pStyle w:val="TOC1"/>
        <w:tabs>
          <w:tab w:val="right" w:leader="dot" w:pos="8306"/>
        </w:tabs>
      </w:pPr>
      <w:hyperlink w:anchor="_Toc32633" w:history="1">
        <w:r>
          <w:rPr>
            <w:rFonts w:ascii="仿宋" w:eastAsia="仿宋" w:hAnsi="仿宋" w:cs="仿宋" w:hint="eastAsia"/>
            <w:lang w:eastAsia="zh-CN"/>
          </w:rPr>
          <w:t>十三、质量管理体系</w:t>
        </w:r>
        <w:r>
          <w:tab/>
        </w:r>
        <w:r>
          <w:fldChar w:fldCharType="begin"/>
        </w:r>
        <w:r>
          <w:instrText xml:space="preserve"> PAGEREF _Toc32633 \h </w:instrText>
        </w:r>
        <w:r>
          <w:fldChar w:fldCharType="separate"/>
        </w:r>
        <w:r>
          <w:t>49</w:t>
        </w:r>
        <w:r>
          <w:fldChar w:fldCharType="end"/>
        </w:r>
      </w:hyperlink>
    </w:p>
    <w:p>
      <w:pPr>
        <w:pStyle w:val="TOC2"/>
        <w:tabs>
          <w:tab w:val="right" w:leader="dot" w:pos="8306"/>
        </w:tabs>
      </w:pPr>
      <w:hyperlink w:anchor="_Toc31771" w:history="1">
        <w:r>
          <w:rPr>
            <w:rFonts w:ascii="仿宋" w:eastAsia="仿宋" w:hAnsi="仿宋" w:cs="仿宋" w:hint="eastAsia"/>
            <w:lang w:eastAsia="zh-CN"/>
          </w:rPr>
          <w:t>(一)、质量目标与方针</w:t>
        </w:r>
        <w:r>
          <w:tab/>
        </w:r>
        <w:r>
          <w:fldChar w:fldCharType="begin"/>
        </w:r>
        <w:r>
          <w:instrText xml:space="preserve"> PAGEREF _Toc31771 \h </w:instrText>
        </w:r>
        <w:r>
          <w:fldChar w:fldCharType="separate"/>
        </w:r>
        <w:r>
          <w:t>49</w:t>
        </w:r>
        <w:r>
          <w:fldChar w:fldCharType="end"/>
        </w:r>
      </w:hyperlink>
    </w:p>
    <w:p>
      <w:pPr>
        <w:pStyle w:val="TOC2"/>
        <w:tabs>
          <w:tab w:val="right" w:leader="dot" w:pos="8306"/>
        </w:tabs>
      </w:pPr>
      <w:hyperlink w:anchor="_Toc22545" w:history="1">
        <w:r>
          <w:rPr>
            <w:rFonts w:ascii="仿宋" w:eastAsia="仿宋" w:hAnsi="仿宋" w:cs="仿宋" w:hint="eastAsia"/>
            <w:lang w:eastAsia="zh-CN"/>
          </w:rPr>
          <w:t>(二)、质量管理责任</w:t>
        </w:r>
        <w:r>
          <w:tab/>
        </w:r>
        <w:r>
          <w:fldChar w:fldCharType="begin"/>
        </w:r>
        <w:r>
          <w:instrText xml:space="preserve"> PAGEREF _Toc22545 \h </w:instrText>
        </w:r>
        <w:r>
          <w:fldChar w:fldCharType="separate"/>
        </w:r>
        <w:r>
          <w:t>50</w:t>
        </w:r>
        <w:r>
          <w:fldChar w:fldCharType="end"/>
        </w:r>
      </w:hyperlink>
    </w:p>
    <w:p>
      <w:pPr>
        <w:pStyle w:val="TOC2"/>
        <w:tabs>
          <w:tab w:val="right" w:leader="dot" w:pos="8306"/>
        </w:tabs>
      </w:pPr>
      <w:hyperlink w:anchor="_Toc1294" w:history="1">
        <w:r>
          <w:rPr>
            <w:rFonts w:ascii="仿宋" w:eastAsia="仿宋" w:hAnsi="仿宋" w:cs="仿宋" w:hint="eastAsia"/>
            <w:lang w:eastAsia="zh-CN"/>
          </w:rPr>
          <w:t>(三)、质量管理体系文件</w:t>
        </w:r>
        <w:r>
          <w:tab/>
        </w:r>
        <w:r>
          <w:fldChar w:fldCharType="begin"/>
        </w:r>
        <w:r>
          <w:instrText xml:space="preserve"> PAGEREF _Toc1294 \h </w:instrText>
        </w:r>
        <w:r>
          <w:fldChar w:fldCharType="separate"/>
        </w:r>
        <w:r>
          <w:t>52</w:t>
        </w:r>
        <w:r>
          <w:fldChar w:fldCharType="end"/>
        </w:r>
      </w:hyperlink>
    </w:p>
    <w:p>
      <w:pPr>
        <w:pStyle w:val="TOC2"/>
        <w:tabs>
          <w:tab w:val="right" w:leader="dot" w:pos="8306"/>
        </w:tabs>
      </w:pPr>
      <w:hyperlink w:anchor="_Toc22568" w:history="1">
        <w:r>
          <w:rPr>
            <w:rFonts w:ascii="仿宋" w:eastAsia="仿宋" w:hAnsi="仿宋" w:cs="仿宋" w:hint="eastAsia"/>
            <w:lang w:eastAsia="zh-CN"/>
          </w:rPr>
          <w:t>(四)、质量培训与教育</w:t>
        </w:r>
        <w:r>
          <w:tab/>
        </w:r>
        <w:r>
          <w:fldChar w:fldCharType="begin"/>
        </w:r>
        <w:r>
          <w:instrText xml:space="preserve"> PAGEREF _Toc22568 \h </w:instrText>
        </w:r>
        <w:r>
          <w:fldChar w:fldCharType="separate"/>
        </w:r>
        <w:r>
          <w:t>54</w:t>
        </w:r>
        <w:r>
          <w:fldChar w:fldCharType="end"/>
        </w:r>
      </w:hyperlink>
    </w:p>
    <w:p>
      <w:pPr>
        <w:pStyle w:val="TOC2"/>
        <w:tabs>
          <w:tab w:val="right" w:leader="dot" w:pos="8306"/>
        </w:tabs>
      </w:pPr>
      <w:hyperlink w:anchor="_Toc14999" w:history="1">
        <w:r>
          <w:rPr>
            <w:rFonts w:ascii="仿宋" w:eastAsia="仿宋" w:hAnsi="仿宋" w:cs="仿宋" w:hint="eastAsia"/>
            <w:lang w:eastAsia="zh-CN"/>
          </w:rPr>
          <w:t>(五)、质量审核与评价</w:t>
        </w:r>
        <w:r>
          <w:tab/>
        </w:r>
        <w:r>
          <w:fldChar w:fldCharType="begin"/>
        </w:r>
        <w:r>
          <w:instrText xml:space="preserve"> PAGEREF _Toc14999 \h </w:instrText>
        </w:r>
        <w:r>
          <w:fldChar w:fldCharType="separate"/>
        </w:r>
        <w:r>
          <w:t>55</w:t>
        </w:r>
        <w:r>
          <w:fldChar w:fldCharType="end"/>
        </w:r>
      </w:hyperlink>
    </w:p>
    <w:p>
      <w:pPr>
        <w:pStyle w:val="TOC2"/>
        <w:tabs>
          <w:tab w:val="right" w:leader="dot" w:pos="8306"/>
        </w:tabs>
      </w:pPr>
      <w:hyperlink w:anchor="_Toc585" w:history="1">
        <w:r>
          <w:rPr>
            <w:rFonts w:ascii="仿宋" w:eastAsia="仿宋" w:hAnsi="仿宋" w:cs="仿宋" w:hint="eastAsia"/>
            <w:lang w:eastAsia="zh-CN"/>
          </w:rPr>
          <w:t>(六)、不符合与纠正措施</w:t>
        </w:r>
        <w:r>
          <w:tab/>
        </w:r>
        <w:r>
          <w:fldChar w:fldCharType="begin"/>
        </w:r>
        <w:r>
          <w:instrText xml:space="preserve"> PAGEREF _Toc585 \h </w:instrText>
        </w:r>
        <w:r>
          <w:fldChar w:fldCharType="separate"/>
        </w:r>
        <w:r>
          <w:t>56</w:t>
        </w:r>
        <w:r>
          <w:fldChar w:fldCharType="end"/>
        </w:r>
      </w:hyperlink>
    </w:p>
    <w:p>
      <w:pPr>
        <w:pStyle w:val="TOC1"/>
        <w:tabs>
          <w:tab w:val="right" w:leader="dot" w:pos="8306"/>
        </w:tabs>
      </w:pPr>
      <w:hyperlink w:anchor="_Toc6052" w:history="1">
        <w:r>
          <w:rPr>
            <w:rFonts w:ascii="仿宋" w:eastAsia="仿宋" w:hAnsi="仿宋" w:cs="仿宋" w:hint="eastAsia"/>
            <w:lang w:eastAsia="zh-CN"/>
          </w:rPr>
          <w:t>十四、A301型氨合成催化剂项目工程方案分析</w:t>
        </w:r>
        <w:r>
          <w:tab/>
        </w:r>
        <w:r>
          <w:fldChar w:fldCharType="begin"/>
        </w:r>
        <w:r>
          <w:instrText xml:space="preserve"> PAGEREF _Toc6052 \h </w:instrText>
        </w:r>
        <w:r>
          <w:fldChar w:fldCharType="separate"/>
        </w:r>
        <w:r>
          <w:t>57</w:t>
        </w:r>
        <w:r>
          <w:fldChar w:fldCharType="end"/>
        </w:r>
      </w:hyperlink>
    </w:p>
    <w:p>
      <w:pPr>
        <w:pStyle w:val="TOC2"/>
        <w:tabs>
          <w:tab w:val="right" w:leader="dot" w:pos="8306"/>
        </w:tabs>
      </w:pPr>
      <w:hyperlink w:anchor="_Toc9712" w:history="1">
        <w:r>
          <w:rPr>
            <w:rFonts w:ascii="仿宋" w:eastAsia="仿宋" w:hAnsi="仿宋" w:cs="仿宋" w:hint="eastAsia"/>
            <w:lang w:eastAsia="zh-CN"/>
          </w:rPr>
          <w:t>(一)、建筑工程设计原则</w:t>
        </w:r>
        <w:r>
          <w:tab/>
        </w:r>
        <w:r>
          <w:fldChar w:fldCharType="begin"/>
        </w:r>
        <w:r>
          <w:instrText xml:space="preserve"> PAGEREF _Toc9712 \h </w:instrText>
        </w:r>
        <w:r>
          <w:fldChar w:fldCharType="separate"/>
        </w:r>
        <w:r>
          <w:t>57</w:t>
        </w:r>
        <w:r>
          <w:fldChar w:fldCharType="end"/>
        </w:r>
      </w:hyperlink>
    </w:p>
    <w:p>
      <w:pPr>
        <w:pStyle w:val="TOC2"/>
        <w:tabs>
          <w:tab w:val="right" w:leader="dot" w:pos="8306"/>
        </w:tabs>
      </w:pPr>
      <w:hyperlink w:anchor="_Toc5349" w:history="1">
        <w:r>
          <w:rPr>
            <w:rFonts w:ascii="仿宋" w:eastAsia="仿宋" w:hAnsi="仿宋" w:cs="仿宋" w:hint="eastAsia"/>
            <w:lang w:eastAsia="zh-CN"/>
          </w:rPr>
          <w:t>(二)、土建工程建设指标</w:t>
        </w:r>
        <w:r>
          <w:tab/>
        </w:r>
        <w:r>
          <w:fldChar w:fldCharType="begin"/>
        </w:r>
        <w:r>
          <w:instrText xml:space="preserve"> PAGEREF _Toc5349 \h </w:instrText>
        </w:r>
        <w:r>
          <w:fldChar w:fldCharType="separate"/>
        </w:r>
        <w:r>
          <w:t>61</w:t>
        </w:r>
        <w:r>
          <w:fldChar w:fldCharType="end"/>
        </w:r>
      </w:hyperlink>
    </w:p>
    <w:p>
      <w:pPr>
        <w:pStyle w:val="TOC1"/>
        <w:tabs>
          <w:tab w:val="right" w:leader="dot" w:pos="8306"/>
        </w:tabs>
      </w:pPr>
      <w:hyperlink w:anchor="_Toc11176" w:history="1">
        <w:r>
          <w:rPr>
            <w:rFonts w:ascii="仿宋" w:eastAsia="仿宋" w:hAnsi="仿宋" w:cs="仿宋" w:hint="eastAsia"/>
            <w:lang w:eastAsia="zh-CN"/>
          </w:rPr>
          <w:t>十五、风险识别与分类</w:t>
        </w:r>
        <w:r>
          <w:tab/>
        </w:r>
        <w:r>
          <w:fldChar w:fldCharType="begin"/>
        </w:r>
        <w:r>
          <w:instrText xml:space="preserve"> PAGEREF _Toc11176 \h </w:instrText>
        </w:r>
        <w:r>
          <w:fldChar w:fldCharType="separate"/>
        </w:r>
        <w:r>
          <w:t>62</w:t>
        </w:r>
        <w:r>
          <w:fldChar w:fldCharType="end"/>
        </w:r>
      </w:hyperlink>
    </w:p>
    <w:p>
      <w:pPr>
        <w:pStyle w:val="TOC2"/>
        <w:tabs>
          <w:tab w:val="right" w:leader="dot" w:pos="8306"/>
        </w:tabs>
      </w:pPr>
      <w:hyperlink w:anchor="_Toc26861" w:history="1">
        <w:r>
          <w:rPr>
            <w:rFonts w:ascii="仿宋" w:eastAsia="仿宋" w:hAnsi="仿宋" w:cs="仿宋" w:hint="eastAsia"/>
            <w:lang w:eastAsia="zh-CN"/>
          </w:rPr>
          <w:t>(一)、风险识别</w:t>
        </w:r>
        <w:r>
          <w:tab/>
        </w:r>
        <w:r>
          <w:fldChar w:fldCharType="begin"/>
        </w:r>
        <w:r>
          <w:instrText xml:space="preserve"> PAGEREF _Toc26861 \h </w:instrText>
        </w:r>
        <w:r>
          <w:fldChar w:fldCharType="separate"/>
        </w:r>
        <w:r>
          <w:t>62</w:t>
        </w:r>
        <w:r>
          <w:fldChar w:fldCharType="end"/>
        </w:r>
      </w:hyperlink>
    </w:p>
    <w:p>
      <w:pPr>
        <w:pStyle w:val="TOC2"/>
        <w:tabs>
          <w:tab w:val="right" w:leader="dot" w:pos="8306"/>
        </w:tabs>
      </w:pPr>
      <w:hyperlink w:anchor="_Toc26402" w:history="1">
        <w:r>
          <w:rPr>
            <w:rFonts w:ascii="仿宋" w:eastAsia="仿宋" w:hAnsi="仿宋" w:cs="仿宋" w:hint="eastAsia"/>
            <w:lang w:eastAsia="zh-CN"/>
          </w:rPr>
          <w:t>(二)、风险分类</w:t>
        </w:r>
        <w:r>
          <w:tab/>
        </w:r>
        <w:r>
          <w:fldChar w:fldCharType="begin"/>
        </w:r>
        <w:r>
          <w:instrText xml:space="preserve"> PAGEREF _Toc26402 \h </w:instrText>
        </w:r>
        <w:r>
          <w:fldChar w:fldCharType="separate"/>
        </w:r>
        <w:r>
          <w:t>64</w:t>
        </w:r>
        <w:r>
          <w:fldChar w:fldCharType="end"/>
        </w:r>
      </w:hyperlink>
    </w:p>
    <w:p>
      <w:pPr>
        <w:pStyle w:val="TOC1"/>
        <w:tabs>
          <w:tab w:val="right" w:leader="dot" w:pos="8306"/>
        </w:tabs>
      </w:pPr>
      <w:hyperlink w:anchor="_Toc23146" w:history="1">
        <w:r>
          <w:rPr>
            <w:rFonts w:ascii="仿宋" w:eastAsia="仿宋" w:hAnsi="仿宋" w:cs="仿宋" w:hint="eastAsia"/>
            <w:lang w:eastAsia="zh-CN"/>
          </w:rPr>
          <w:t>十六、A301型氨合成催化剂项目实施保障措施</w:t>
        </w:r>
        <w:r>
          <w:tab/>
        </w:r>
        <w:r>
          <w:fldChar w:fldCharType="begin"/>
        </w:r>
        <w:r>
          <w:instrText xml:space="preserve"> PAGEREF _Toc23146 \h </w:instrText>
        </w:r>
        <w:r>
          <w:fldChar w:fldCharType="separate"/>
        </w:r>
        <w:r>
          <w:t>66</w:t>
        </w:r>
        <w:r>
          <w:fldChar w:fldCharType="end"/>
        </w:r>
      </w:hyperlink>
    </w:p>
    <w:p>
      <w:pPr>
        <w:pStyle w:val="TOC2"/>
        <w:tabs>
          <w:tab w:val="right" w:leader="dot" w:pos="8306"/>
        </w:tabs>
      </w:pPr>
      <w:hyperlink w:anchor="_Toc18191" w:history="1">
        <w:r>
          <w:rPr>
            <w:rFonts w:ascii="仿宋" w:eastAsia="仿宋" w:hAnsi="仿宋" w:cs="仿宋" w:hint="eastAsia"/>
            <w:lang w:eastAsia="zh-CN"/>
          </w:rPr>
          <w:t>(一)、A301型氨合成催化剂项目实施保障机制</w:t>
        </w:r>
        <w:r>
          <w:tab/>
        </w:r>
        <w:r>
          <w:fldChar w:fldCharType="begin"/>
        </w:r>
        <w:r>
          <w:instrText xml:space="preserve"> PAGEREF _Toc18191 \h </w:instrText>
        </w:r>
        <w:r>
          <w:fldChar w:fldCharType="separate"/>
        </w:r>
        <w:r>
          <w:t>66</w:t>
        </w:r>
        <w:r>
          <w:fldChar w:fldCharType="end"/>
        </w:r>
      </w:hyperlink>
    </w:p>
    <w:p>
      <w:pPr>
        <w:pStyle w:val="TOC2"/>
        <w:tabs>
          <w:tab w:val="right" w:leader="dot" w:pos="8306"/>
        </w:tabs>
      </w:pPr>
      <w:hyperlink w:anchor="_Toc15639" w:history="1">
        <w:r>
          <w:rPr>
            <w:rFonts w:ascii="仿宋" w:eastAsia="仿宋" w:hAnsi="仿宋" w:cs="仿宋" w:hint="eastAsia"/>
            <w:lang w:eastAsia="zh-CN"/>
          </w:rPr>
          <w:t>(二)、A301型氨合成催化剂项目法律合规要求</w:t>
        </w:r>
        <w:r>
          <w:tab/>
        </w:r>
        <w:r>
          <w:fldChar w:fldCharType="begin"/>
        </w:r>
        <w:r>
          <w:instrText xml:space="preserve"> PAGEREF _Toc15639 \h </w:instrText>
        </w:r>
        <w:r>
          <w:fldChar w:fldCharType="separate"/>
        </w:r>
        <w:r>
          <w:t>70</w:t>
        </w:r>
        <w:r>
          <w:fldChar w:fldCharType="end"/>
        </w:r>
      </w:hyperlink>
    </w:p>
    <w:p>
      <w:pPr>
        <w:pStyle w:val="TOC2"/>
        <w:tabs>
          <w:tab w:val="right" w:leader="dot" w:pos="8306"/>
        </w:tabs>
      </w:pPr>
      <w:hyperlink w:anchor="_Toc14532" w:history="1">
        <w:r>
          <w:rPr>
            <w:rFonts w:ascii="仿宋" w:eastAsia="仿宋" w:hAnsi="仿宋" w:cs="仿宋" w:hint="eastAsia"/>
            <w:lang w:eastAsia="zh-CN"/>
          </w:rPr>
          <w:t>(三)、A301型氨合成催化剂项目合同管理与法律事务</w:t>
        </w:r>
        <w:r>
          <w:tab/>
        </w:r>
        <w:r>
          <w:fldChar w:fldCharType="begin"/>
        </w:r>
        <w:r>
          <w:instrText xml:space="preserve"> PAGEREF _Toc14532 \h </w:instrText>
        </w:r>
        <w:r>
          <w:fldChar w:fldCharType="separate"/>
        </w:r>
        <w:r>
          <w:t>74</w:t>
        </w:r>
        <w:r>
          <w:fldChar w:fldCharType="end"/>
        </w:r>
      </w:hyperlink>
    </w:p>
    <w:p>
      <w:pPr>
        <w:pStyle w:val="TOC2"/>
        <w:tabs>
          <w:tab w:val="right" w:leader="dot" w:pos="8306"/>
        </w:tabs>
      </w:pPr>
      <w:hyperlink w:anchor="_Toc14172" w:history="1">
        <w:r>
          <w:rPr>
            <w:rFonts w:ascii="仿宋" w:eastAsia="仿宋" w:hAnsi="仿宋" w:cs="仿宋" w:hint="eastAsia"/>
            <w:lang w:eastAsia="zh-CN"/>
          </w:rPr>
          <w:t>(四)、A301型氨合成催化剂项目知识产权保护策略</w:t>
        </w:r>
        <w:r>
          <w:tab/>
        </w:r>
        <w:r>
          <w:fldChar w:fldCharType="begin"/>
        </w:r>
        <w:r>
          <w:instrText xml:space="preserve"> PAGEREF _Toc14172 \h </w:instrText>
        </w:r>
        <w:r>
          <w:fldChar w:fldCharType="separate"/>
        </w:r>
        <w:r>
          <w:t>81</w:t>
        </w:r>
        <w:r>
          <w:fldChar w:fldCharType="end"/>
        </w:r>
      </w:hyperlink>
    </w:p>
    <w:p>
      <w:pPr>
        <w:pStyle w:val="TOC1"/>
        <w:tabs>
          <w:tab w:val="right" w:leader="dot" w:pos="8306"/>
        </w:tabs>
      </w:pPr>
      <w:hyperlink w:anchor="_Toc1515" w:history="1">
        <w:r>
          <w:rPr>
            <w:rFonts w:ascii="仿宋" w:eastAsia="仿宋" w:hAnsi="仿宋" w:cs="仿宋" w:hint="eastAsia"/>
            <w:lang w:eastAsia="zh-CN"/>
          </w:rPr>
          <w:t>十七、供应链管理</w:t>
        </w:r>
        <w:r>
          <w:tab/>
        </w:r>
        <w:r>
          <w:fldChar w:fldCharType="begin"/>
        </w:r>
        <w:r>
          <w:instrText xml:space="preserve"> PAGEREF _Toc1515 \h </w:instrText>
        </w:r>
        <w:r>
          <w:fldChar w:fldCharType="separate"/>
        </w:r>
        <w:r>
          <w:t>83</w:t>
        </w:r>
        <w:r>
          <w:fldChar w:fldCharType="end"/>
        </w:r>
      </w:hyperlink>
    </w:p>
    <w:p>
      <w:pPr>
        <w:pStyle w:val="TOC2"/>
        <w:tabs>
          <w:tab w:val="right" w:leader="dot" w:pos="8306"/>
        </w:tabs>
      </w:pPr>
      <w:hyperlink w:anchor="_Toc7596" w:history="1">
        <w:r>
          <w:rPr>
            <w:rFonts w:ascii="仿宋" w:eastAsia="仿宋" w:hAnsi="仿宋" w:cs="仿宋" w:hint="eastAsia"/>
            <w:lang w:eastAsia="zh-CN"/>
          </w:rPr>
          <w:t>(一)、供应链战略规划</w:t>
        </w:r>
        <w:r>
          <w:tab/>
        </w:r>
        <w:r>
          <w:fldChar w:fldCharType="begin"/>
        </w:r>
        <w:r>
          <w:instrText xml:space="preserve"> PAGEREF _Toc7596 \h </w:instrText>
        </w:r>
        <w:r>
          <w:fldChar w:fldCharType="separate"/>
        </w:r>
        <w:r>
          <w:t>83</w:t>
        </w:r>
        <w:r>
          <w:fldChar w:fldCharType="end"/>
        </w:r>
      </w:hyperlink>
    </w:p>
    <w:p>
      <w:pPr>
        <w:pStyle w:val="TOC2"/>
        <w:tabs>
          <w:tab w:val="right" w:leader="dot" w:pos="8306"/>
        </w:tabs>
      </w:pPr>
      <w:hyperlink w:anchor="_Toc25807" w:history="1">
        <w:r>
          <w:rPr>
            <w:rFonts w:ascii="仿宋" w:eastAsia="仿宋" w:hAnsi="仿宋" w:cs="仿宋" w:hint="eastAsia"/>
            <w:lang w:eastAsia="zh-CN"/>
          </w:rPr>
          <w:t>(二)、供应商选择与合作</w:t>
        </w:r>
        <w:r>
          <w:tab/>
        </w:r>
        <w:r>
          <w:fldChar w:fldCharType="begin"/>
        </w:r>
        <w:r>
          <w:instrText xml:space="preserve"> PAGEREF _Toc25807 \h </w:instrText>
        </w:r>
        <w:r>
          <w:fldChar w:fldCharType="separate"/>
        </w:r>
        <w:r>
          <w:t>85</w:t>
        </w:r>
        <w:r>
          <w:fldChar w:fldCharType="end"/>
        </w:r>
      </w:hyperlink>
    </w:p>
    <w:p>
      <w:pPr>
        <w:pStyle w:val="TOC2"/>
        <w:tabs>
          <w:tab w:val="right" w:leader="dot" w:pos="8306"/>
        </w:tabs>
      </w:pPr>
      <w:hyperlink w:anchor="_Toc23079" w:history="1">
        <w:r>
          <w:rPr>
            <w:rFonts w:ascii="仿宋" w:eastAsia="仿宋" w:hAnsi="仿宋" w:cs="仿宋" w:hint="eastAsia"/>
            <w:lang w:eastAsia="zh-CN"/>
          </w:rPr>
          <w:t>(三)、物流与库存管理</w:t>
        </w:r>
        <w:r>
          <w:tab/>
        </w:r>
        <w:r>
          <w:fldChar w:fldCharType="begin"/>
        </w:r>
        <w:r>
          <w:instrText xml:space="preserve"> PAGEREF _Toc23079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355"/>
      <w:r>
        <w:rPr>
          <w:rFonts w:ascii="仿宋" w:eastAsia="仿宋" w:hAnsi="仿宋" w:cs="仿宋" w:hint="eastAsia"/>
          <w:sz w:val="28"/>
          <w:lang w:eastAsia="zh-CN"/>
        </w:rPr>
        <w:t>一、A301型氨合成催化剂项目概论</w:t>
      </w:r>
      <w:bookmarkEnd w:id="2"/>
    </w:p>
    <w:p>
      <w:pPr>
        <w:pStyle w:val="Heading2"/>
        <w:rPr>
          <w:rFonts w:ascii="仿宋" w:eastAsia="仿宋" w:hAnsi="仿宋" w:cs="仿宋" w:hint="eastAsia"/>
          <w:lang w:eastAsia="zh-CN"/>
        </w:rPr>
      </w:pPr>
      <w:bookmarkStart w:id="3" w:name="_Toc4131"/>
      <w:r>
        <w:rPr>
          <w:rFonts w:ascii="仿宋" w:eastAsia="仿宋" w:hAnsi="仿宋" w:cs="仿宋" w:hint="eastAsia"/>
          <w:lang w:eastAsia="zh-CN"/>
        </w:rPr>
        <w:t>(一)、A301型氨合成催化剂项目概况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起源追溯至对市场的深入洞察。市场的不断演变与变革为A301型氨合成催化剂项目提供了难得的机遇。当前市场存在的需求缺口和变革的大环境共同构成了A301型氨合成催化剂项目的背景。这个A301型氨合成催化剂项目旨在充分利用市场机遇，填补行业中尚未满足的需求，为客户提供全新的解决方案。市场的变革和需求的增长使得这个A301型氨合成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A301型氨合成催化剂项目名称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正式命名为A301型氨合成催化剂。这个名称不仅仅是一个标识，更代表了A301型氨合成催化剂项目的核心理念和愿景。它蕴含着A301型氨合成催化剂项目所要解决问题的关键字，具有强烈的表达和辨识度，为A301型氨合成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A301型氨合成催化剂项目目标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核心目标是提供一种全新、高效的解决方案，满足客户日益增长的需求。A301型氨合成催化剂项目追求的不仅仅是满足市场需求，更是在市场中获得卓越的竞争优势。通过不断提升产品或服务的质量和创新水平，A301型氨合成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A301型氨合成催化剂项目范围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全面涵盖了产品研发、制造、市场推广和售后服务，确保从产品设计到最终用户体验的全方位关注。这一全面的A301型氨合成催化剂项目范围是为了确保A301型氨合成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A301型氨合成催化剂项目时间表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计划在未来18个月内完成，包括研发、测试、市场试点和正式推出等不同阶段。这个时间表的合理设计是为了确保A301型氨合成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A301型氨合成催化剂项目预算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总预算估算为XX百万美元，主要分配在研发、市场推广、人员培训和运营等方面。这一充足的预算为A301型氨合成催化剂项目提供了充足的资源，确保A301型氨合成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A301型氨合成催化剂项目风险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可能面临的风险包括市场接受度低、技术难题、竞争激烈等。A301型氨合成催化剂项目团队已经制定了相应的风险应对计划，通过前瞻性的风险管理，确保A301型氨合成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A301型氨合成催化剂项目团队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A301型氨合成催化剂项目汇聚了一支经验丰富、多领域专业素养的核心团队，确保A301型氨合成催化剂项目在各个方面都能拥有高水平的执行力。团队的协同作战是A301型氨合成催化剂项目成功的关键因素之一。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A301型氨合成催化剂项目背景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A301型氨合成催化剂项目的背景根植于市场对更高效、创新产品的渴望，同时也受到科技发展对行业格局的深刻改变的影响。这为A301型氨合成催化剂项目提供了广阔的发展空间和市场需求。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A301型氨合成催化剂项目现状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截至目前，A301型氨合成催化剂项目已完成市场调研和技术验证，取得了初步的成功。这为A301型氨合成催化剂项目在未来的发展奠定了坚实的基础，为更远大的目标打下了坚实的基石。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854"/>
      <w:r>
        <w:rPr>
          <w:rFonts w:ascii="仿宋" w:eastAsia="仿宋" w:hAnsi="仿宋" w:cs="仿宋" w:hint="eastAsia"/>
          <w:sz w:val="28"/>
          <w:lang w:eastAsia="zh-CN"/>
        </w:rPr>
        <w:t>(二)、A301型氨合成催化剂项目目标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A301型氨合成催化剂项目首要业务目标是在市场中占据有利地位，实现产品/服务的成功推广和销售。通过不断提升产品质量、创新性，A301型氨合成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在科技迅速发展的时代，A301型氨合成催化剂项目着眼于技术创新。通过持续的研发和技术升级，A301型氨合成催化剂项目旨在推出更具创新性的产品或服务，以满足市场对新鲜、先进解决方案的需求。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A301型氨合成催化剂项目设定了客户满意度目标。通过提供卓越的产品质量和优质的客户服务，A301型氨合成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A301型氨合成催化剂项目注重社会责任和可持续发展。通过实施环保、社会责任A301型氨合成催化剂项目，A301型氨合成催化剂项目致力于在经济发展的同时保护环境，促进社会公平，实现可持续经营。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A301型氨合成催化剂项目的团队是实现目标的核心驱动力。因此，A301型氨合成催化剂项目设定了团队发展目标，包括提升团队成员的专业技能、培养领导力，以及搭建协同高效的团队工作氛围。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911"/>
      <w:r>
        <w:rPr>
          <w:rFonts w:ascii="仿宋" w:eastAsia="仿宋" w:hAnsi="仿宋" w:cs="仿宋" w:hint="eastAsia"/>
          <w:sz w:val="28"/>
          <w:lang w:eastAsia="zh-CN"/>
        </w:rPr>
        <w:t>(三)、A301型氨合成催化剂项目提出的理由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A301型氨合成催化剂项目提出的理由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提出源于对市场机遇的深刻洞察。当前市场中存在的需求缺口和行业发展趋势表明，有巨大的商业机会等待被开发。通过准确捕捉市场机遇，A301型氨合成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理念基于对技术创新的信仰。通过持续的研发和技术投入，A301型氨合成催化剂项目有望推出更具创新性的产品或服务。在科技飞速发展的当下，A301型氨合成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提出是为了增强企业的行业竞争力。通过提升产品或服务的质量和独特性，A301型氨合成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响应了消费者需求的变化。随着社会和科技的不断发展，消费者对产品和服务的需求也在发生变化。通过深入了解并及时回应消费者的新需求，A301型氨合成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提出是企业战略发展规划的一部分。在面对日益激烈的市场竞争和不断变化的商业环境中，A301型氨合成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提出不仅仅是基于商业考量，还注重社会责任。通过推出环保、社会责任等方面的A301型氨合成催化剂项目，A301型氨合成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A301型氨合成催化剂项目的提出反映了对利益相关者期望的关注。包括客户、员工、投资者等利益相关者在企业发展中都有着各自的期望，A301型氨合成催化剂项目力求在满足这些期望的同时，取得更大的共赢。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6780"/>
      <w:r>
        <w:rPr>
          <w:rFonts w:ascii="仿宋" w:eastAsia="仿宋" w:hAnsi="仿宋" w:cs="仿宋" w:hint="eastAsia"/>
          <w:sz w:val="28"/>
          <w:lang w:eastAsia="zh-CN"/>
        </w:rPr>
        <w:t>(四)、A301型氨合成催化剂项目意义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在实施A301型氨合成催化剂项目的过程中，我们不仅仅是在追逐商业成功，更是为企业和社会的多个层面创造了深远的意义。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首要意义在于提升企业的市场竞争力。通过持续的创新和对产品质量的高标准要求，A301型氨合成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A301型氨合成催化剂项目的推进将促使行业技术水平的提升。通过引入先进技术和创新性解决方案，A301型氨合成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A301型氨合成催化剂项目不仅创造了大量就业机会，提高了就业水平，还注重社会责任和环保。通过参与社会公益事业和推动环保A301型氨合成催化剂项目，A301型氨合成催化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综合而言，A301型氨合成催化剂项目意义重大，不仅推动了企业的发展，也为行业和社会的进步贡献了积极力量。这是一个全面而深刻的影响，将在未来产生可持续的正面效应。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954"/>
      <w:r>
        <w:rPr>
          <w:rFonts w:ascii="仿宋" w:eastAsia="仿宋" w:hAnsi="仿宋" w:cs="仿宋" w:hint="eastAsia"/>
          <w:sz w:val="28"/>
          <w:lang w:eastAsia="zh-CN"/>
        </w:rPr>
        <w:t>(五)、A301型氨合成催化剂项目背景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在当今迅猛发展的商业环境中，A301型氨合成催化剂项目的动因根植于对多方面因素的审慎考量。这个A301型氨合成催化剂项目的提出并非孤立的决策，而是对企业所处背景深入思考的产物。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A301型氨合成催化剂项目背后的首要原因。科技的迅速发展和全球市场的快速变化使得企业必须灵活应对。A301型氨合成催化剂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竞争的激烈程度也是A301型氨合成催化剂项目背景中不可忽视的一环。企业需要在激烈竞争中脱颖而出，为此，A301型氨合成催化剂项目致力于打破常规，提供独特的价值主张，以吸引客户并确保市场份额的增长。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技术的迅速发展为企业带来了机遇与挑战。作为A301型氨合成催化剂项目启动的背景之一，对新兴技术的应用将有助于提升企业的技术水平，使其在不断演进的商业环境中保持竞争优势。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A301型氨合成催化剂项目充分融入了社会责任的理念，通过可持续经营和社会公益A301型氨合成催化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525"/>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057"/>
      <w:r>
        <w:rPr>
          <w:rFonts w:ascii="仿宋" w:eastAsia="仿宋" w:hAnsi="仿宋" w:cs="仿宋" w:hint="eastAsia"/>
          <w:lang w:eastAsia="zh-CN"/>
        </w:rPr>
        <w:t>(一)、A301型氨合成催化剂行业分析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行业一直以来都是市场的关注焦点。行业内的发展趋势、竞争态势以及潜在机会都对A301型氨合成催化剂项目的推进产生深远的影响。通过深入研究行业的整体概貌，我们将更好地理解行业的核心特征，为A301型氨合成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A301型氨合成催化剂行业，技术一直是推动创新和发展的关键因素。我们将对当前技术趋势进行详尽分析，包括但不限于人工智能、大数据应用、先进制造技术等。这有助于A301型氨合成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A301型氨合成催化剂项目成功的基础。我们将对主要竞争对手进行深入研究，包括其市场份额、产品特点、市场定位等。通过全面了解竞争对手的优势和劣势，A301型氨合成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0923"/>
      <w:r>
        <w:rPr>
          <w:rFonts w:ascii="仿宋" w:eastAsia="仿宋" w:hAnsi="仿宋" w:cs="仿宋" w:hint="eastAsia"/>
          <w:sz w:val="28"/>
          <w:lang w:eastAsia="zh-CN"/>
        </w:rPr>
        <w:t>(二)、A301型氨合成催化剂市场分析预测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A301型氨合成催化剂市场未来的增长趋势。这包括市场的整体规模、各细分领域的发展趋势等。A301型氨合成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A301型氨合成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A301型氨合成催化剂项目实施过程中需要充分考虑的因素。我们将对市场风险进行全面评估，包括但不限于政策法规风险、市场竞争风险、技术变革风险等。通过对潜在风险的深入分析，A301型氨合成催化剂项目可以制定相应的风险缓解策略，降低不确定性对A301型氨合成催化剂项目的影响。</w:t>
      </w:r>
    </w:p>
    <w:p>
      <w:pPr>
        <w:pStyle w:val="Heading1"/>
        <w:ind w:firstLine="560" w:firstLineChars="200"/>
        <w:rPr>
          <w:rFonts w:ascii="仿宋" w:eastAsia="仿宋" w:hAnsi="仿宋" w:cs="仿宋" w:hint="eastAsia"/>
          <w:sz w:val="28"/>
          <w:lang w:eastAsia="zh-CN"/>
        </w:rPr>
      </w:pPr>
      <w:bookmarkStart w:id="11" w:name="_Toc2591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6636"/>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A301型氨合成催化剂项目的主要产品是XXXX，预计年产值为XXX万元。这一产品在市场中占据着重要的地位，其广泛的应用范围使得该A301型氨合成催化剂项目的市场前景非常广阔。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A301型氨合成催化剂项目的xxx产品作为重要的原材料之一，将在多个领域发挥关键作用。其在建筑、交通、能源等方面的广泛应用将为整个产业链提供强大的支持，形成产业协同效应。A301型氨合成催化剂项目的年产值XXX万XXX万XXX万万元不仅反映了其在市场上的巨大潜力，更预示着它对国民经济的积极贡献。这种关联度高、涉及面广的产业关系，使得该A301型氨合成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943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总征地面积为XXXX平方米，相当于约XX.XX亩，其中净用地面积为XXXX平方米，红线范围内相当于约XX.XX亩。这一用地规模充分考虑了A301型氨合成催化剂项目的建设需求，保障了A301型氨合成催化剂项目在合适的空间内得以充分发展。A301型氨合成催化剂项目规划的总建筑面积为XXXX平方米，其中主体工程建设占XXXX平方米，计容建筑面积达XXXX平方米。预计建筑工程的投资将达到XXXX万元，为A301型氨合成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计划购置的设备共计XXXX台（套），设备购置费用为XXXX万元。这一设备购置计划充分考虑到A301型氨合成催化剂项目的生产需求和技术要求，确保了A301型氨合成催化剂项目在生产运营中具备先进的技术装备和高效的生产能力。设备的合理配置将为A301型氨合成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计划总投资为XXXX万元，预计年实现营业收入为XXXX万元。这一产能规模的设定旨在确保A301型氨合成催化剂项目能够在投资与回报之间取得平衡，实现长期可持续的发展。A301型氨合成催化剂项目的总投资充分考虑到各个方面的需求，包括用地建设、设备购置等多个环节，以确保A301型氨合成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1491"/>
      <w:r>
        <w:rPr>
          <w:rFonts w:ascii="仿宋" w:eastAsia="仿宋" w:hAnsi="仿宋" w:cs="仿宋" w:hint="eastAsia"/>
          <w:sz w:val="28"/>
          <w:lang w:eastAsia="zh-CN"/>
        </w:rPr>
        <w:t>四、A301型氨合成催化剂项目建设背景及必要性分析</w:t>
      </w:r>
      <w:bookmarkEnd w:id="14"/>
    </w:p>
    <w:p>
      <w:pPr>
        <w:pStyle w:val="Heading2"/>
        <w:rPr>
          <w:rFonts w:ascii="仿宋" w:eastAsia="仿宋" w:hAnsi="仿宋" w:cs="仿宋" w:hint="eastAsia"/>
          <w:lang w:eastAsia="zh-CN"/>
        </w:rPr>
      </w:pPr>
      <w:bookmarkStart w:id="15" w:name="_Toc14382"/>
      <w:r>
        <w:rPr>
          <w:rFonts w:ascii="仿宋" w:eastAsia="仿宋" w:hAnsi="仿宋" w:cs="仿宋" w:hint="eastAsia"/>
          <w:lang w:eastAsia="zh-CN"/>
        </w:rPr>
        <w:t>(一)、A301型氨合成催化剂项目背景分析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A301型氨合成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A301型氨合成催化剂项目在这个潮流中的定位。同时，我们将关注行业内涌现的新兴机遇，以便A301型氨合成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A301型氨合成催化剂项目提供了强大的发展动力。我们将聚焦于行业内最新的技术发展趋势，包括但不限于人工智能、大数据分析、物联网等领域。通过深度的技术研究，我们将确保A301型氨合成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A301型氨合成催化剂项目发展的源泉。我们将投入更多的精力对市场需求进行深入剖析，超越表面的需求，深入挖掘潜在的市场痛点和机遇。通过对市场需求的细致了解，A301型氨合成催化剂项目将更有针对性地设计解决方案，满足市场的多样化需求，从而更好地促进A301型氨合成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A301型氨合成催化剂项目战略至关重要。我们将对竞争态势进行更为深入的分析，包括但不限于市场份额、产品特点、客户满意度等多个维度。通过深度的竞争分析，A301型氨合成催化剂项目将能够更准确地把握市场脉搏，制定具有竞争力的A301型氨合成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A301型氨合成催化剂项目的发展具有直接的影响。我们将进行更为全面的法规和政策分析，了解行业发展中的潜在法律风险和合规挑战。通过充分了解和遵守相关法规，A301型氨合成催化剂项目将确保在法律框架内合法合规运营，为A301型氨合成催化剂项目的稳健发展提供有力支持。</w:t>
      </w:r>
    </w:p>
    <w:p>
      <w:pPr>
        <w:pStyle w:val="Heading2"/>
        <w:ind w:firstLine="560" w:firstLineChars="200"/>
        <w:rPr>
          <w:rFonts w:ascii="仿宋" w:eastAsia="仿宋" w:hAnsi="仿宋" w:cs="仿宋" w:hint="eastAsia"/>
          <w:sz w:val="28"/>
          <w:lang w:eastAsia="zh-CN"/>
        </w:rPr>
      </w:pPr>
      <w:bookmarkStart w:id="16" w:name="_Toc29208"/>
      <w:r>
        <w:rPr>
          <w:rFonts w:ascii="仿宋" w:eastAsia="仿宋" w:hAnsi="仿宋" w:cs="仿宋" w:hint="eastAsia"/>
          <w:sz w:val="28"/>
          <w:lang w:eastAsia="zh-CN"/>
        </w:rPr>
        <w:t>(二)、A301型氨合成催化剂项目建设必要性分析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建设的迫切性源于对行业发展趋势的深刻洞察。我们正处于一个行业变革的时代，科技创新、数字化转型成为企业发展的关键动力。A301型氨合成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A301型氨合成催化剂项目建设不仅仅是为了跟上潮流，更是为了通过技术创新推动企业的持续发展。通过引入先进的技术和解决方案，A301型氨合成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A301型氨合成催化剂项目的建设成为必然选择，通过提高产品质量、拓展服务领域，从而在竞争中获得更多的机会。A301型氨合成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https://d.book118.com/225123023242011123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A301型氨合成催化剂项目规划设计蓝图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C861F7"/>
    <w:rsid w:val="07C861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12302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2024-03-05T21:39:00Z</dcterms:created>
  <dcterms:modified xsi:type="dcterms:W3CDTF">2024-03-05T21:40:02Z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D31B0EF8B2DF43589BDE76240BF65737_11</vt:lpwstr>
  </property>
  <property fmtid="{D5CDD505-2E9C-101B-9397-08002B2CF9AE}" pid="3" name="KSOProductBuildVer">
    <vt:lpwstr>2052-12.1.0.16388</vt:lpwstr>
  </property>
</Properties>
</file>