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美白护肤品项目规划设计蓝图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04" w:history="1">
        <w:r>
          <w:rPr>
            <w:rFonts w:ascii="仿宋" w:eastAsia="仿宋" w:hAnsi="仿宋" w:cs="仿宋" w:hint="eastAsia"/>
            <w:lang w:eastAsia="zh-CN"/>
          </w:rPr>
          <w:t>概论</w:t>
        </w:r>
        <w:r>
          <w:tab/>
        </w:r>
        <w:r>
          <w:fldChar w:fldCharType="begin"/>
        </w:r>
        <w:r>
          <w:instrText xml:space="preserve"> PAGEREF _Toc24104 \h </w:instrText>
        </w:r>
        <w:r>
          <w:fldChar w:fldCharType="separate"/>
        </w:r>
        <w:r>
          <w:t>3</w:t>
        </w:r>
        <w:r>
          <w:fldChar w:fldCharType="end"/>
        </w:r>
      </w:hyperlink>
    </w:p>
    <w:p>
      <w:pPr>
        <w:pStyle w:val="TOC1"/>
        <w:tabs>
          <w:tab w:val="right" w:leader="dot" w:pos="8306"/>
        </w:tabs>
      </w:pPr>
      <w:hyperlink w:anchor="_Toc22183" w:history="1">
        <w:r>
          <w:rPr>
            <w:rFonts w:ascii="仿宋" w:eastAsia="仿宋" w:hAnsi="仿宋" w:cs="仿宋" w:hint="eastAsia"/>
            <w:lang w:eastAsia="zh-CN"/>
          </w:rPr>
          <w:t>一、美白护肤品项目土建工程</w:t>
        </w:r>
        <w:r>
          <w:tab/>
        </w:r>
        <w:r>
          <w:fldChar w:fldCharType="begin"/>
        </w:r>
        <w:r>
          <w:instrText xml:space="preserve"> PAGEREF _Toc22183 \h </w:instrText>
        </w:r>
        <w:r>
          <w:fldChar w:fldCharType="separate"/>
        </w:r>
        <w:r>
          <w:t>3</w:t>
        </w:r>
        <w:r>
          <w:fldChar w:fldCharType="end"/>
        </w:r>
      </w:hyperlink>
    </w:p>
    <w:p>
      <w:pPr>
        <w:pStyle w:val="TOC2"/>
        <w:tabs>
          <w:tab w:val="right" w:leader="dot" w:pos="8306"/>
        </w:tabs>
      </w:pPr>
      <w:hyperlink w:anchor="_Toc29592" w:history="1">
        <w:r>
          <w:rPr>
            <w:rFonts w:ascii="仿宋" w:eastAsia="仿宋" w:hAnsi="仿宋" w:cs="仿宋" w:hint="eastAsia"/>
            <w:lang w:eastAsia="zh-CN"/>
          </w:rPr>
          <w:t>(一)、建筑工程设计原则</w:t>
        </w:r>
        <w:r>
          <w:tab/>
        </w:r>
        <w:r>
          <w:fldChar w:fldCharType="begin"/>
        </w:r>
        <w:r>
          <w:instrText xml:space="preserve"> PAGEREF _Toc29592 \h </w:instrText>
        </w:r>
        <w:r>
          <w:fldChar w:fldCharType="separate"/>
        </w:r>
        <w:r>
          <w:t>3</w:t>
        </w:r>
        <w:r>
          <w:fldChar w:fldCharType="end"/>
        </w:r>
      </w:hyperlink>
    </w:p>
    <w:p>
      <w:pPr>
        <w:pStyle w:val="TOC2"/>
        <w:tabs>
          <w:tab w:val="right" w:leader="dot" w:pos="8306"/>
        </w:tabs>
      </w:pPr>
      <w:hyperlink w:anchor="_Toc17447" w:history="1">
        <w:r>
          <w:rPr>
            <w:rFonts w:ascii="仿宋" w:eastAsia="仿宋" w:hAnsi="仿宋" w:cs="仿宋" w:hint="eastAsia"/>
            <w:lang w:eastAsia="zh-CN"/>
          </w:rPr>
          <w:t>(二)、土建工程设计年限及安全等级</w:t>
        </w:r>
        <w:r>
          <w:tab/>
        </w:r>
        <w:r>
          <w:fldChar w:fldCharType="begin"/>
        </w:r>
        <w:r>
          <w:instrText xml:space="preserve"> PAGEREF _Toc17447 \h </w:instrText>
        </w:r>
        <w:r>
          <w:fldChar w:fldCharType="separate"/>
        </w:r>
        <w:r>
          <w:t>4</w:t>
        </w:r>
        <w:r>
          <w:fldChar w:fldCharType="end"/>
        </w:r>
      </w:hyperlink>
    </w:p>
    <w:p>
      <w:pPr>
        <w:pStyle w:val="TOC2"/>
        <w:tabs>
          <w:tab w:val="right" w:leader="dot" w:pos="8306"/>
        </w:tabs>
      </w:pPr>
      <w:hyperlink w:anchor="_Toc27714" w:history="1">
        <w:r>
          <w:rPr>
            <w:rFonts w:ascii="仿宋" w:eastAsia="仿宋" w:hAnsi="仿宋" w:cs="仿宋" w:hint="eastAsia"/>
            <w:lang w:eastAsia="zh-CN"/>
          </w:rPr>
          <w:t>(三)、建筑工程设计总体要求</w:t>
        </w:r>
        <w:r>
          <w:tab/>
        </w:r>
        <w:r>
          <w:fldChar w:fldCharType="begin"/>
        </w:r>
        <w:r>
          <w:instrText xml:space="preserve"> PAGEREF _Toc27714 \h </w:instrText>
        </w:r>
        <w:r>
          <w:fldChar w:fldCharType="separate"/>
        </w:r>
        <w:r>
          <w:t>5</w:t>
        </w:r>
        <w:r>
          <w:fldChar w:fldCharType="end"/>
        </w:r>
      </w:hyperlink>
    </w:p>
    <w:p>
      <w:pPr>
        <w:pStyle w:val="TOC2"/>
        <w:tabs>
          <w:tab w:val="right" w:leader="dot" w:pos="8306"/>
        </w:tabs>
      </w:pPr>
      <w:hyperlink w:anchor="_Toc14029" w:history="1">
        <w:r>
          <w:rPr>
            <w:rFonts w:ascii="仿宋" w:eastAsia="仿宋" w:hAnsi="仿宋" w:cs="仿宋" w:hint="eastAsia"/>
            <w:lang w:eastAsia="zh-CN"/>
          </w:rPr>
          <w:t>(四)、土建工程建设指标</w:t>
        </w:r>
        <w:r>
          <w:tab/>
        </w:r>
        <w:r>
          <w:fldChar w:fldCharType="begin"/>
        </w:r>
        <w:r>
          <w:instrText xml:space="preserve"> PAGEREF _Toc14029 \h </w:instrText>
        </w:r>
        <w:r>
          <w:fldChar w:fldCharType="separate"/>
        </w:r>
        <w:r>
          <w:t>6</w:t>
        </w:r>
        <w:r>
          <w:fldChar w:fldCharType="end"/>
        </w:r>
      </w:hyperlink>
    </w:p>
    <w:p>
      <w:pPr>
        <w:pStyle w:val="TOC1"/>
        <w:tabs>
          <w:tab w:val="right" w:leader="dot" w:pos="8306"/>
        </w:tabs>
      </w:pPr>
      <w:hyperlink w:anchor="_Toc7686" w:history="1">
        <w:r>
          <w:rPr>
            <w:rFonts w:ascii="仿宋" w:eastAsia="仿宋" w:hAnsi="仿宋" w:cs="仿宋" w:hint="eastAsia"/>
            <w:lang w:eastAsia="zh-CN"/>
          </w:rPr>
          <w:t>二、美白护肤品项目建设单位说明</w:t>
        </w:r>
        <w:r>
          <w:tab/>
        </w:r>
        <w:r>
          <w:fldChar w:fldCharType="begin"/>
        </w:r>
        <w:r>
          <w:instrText xml:space="preserve"> PAGEREF _Toc7686 \h </w:instrText>
        </w:r>
        <w:r>
          <w:fldChar w:fldCharType="separate"/>
        </w:r>
        <w:r>
          <w:t>6</w:t>
        </w:r>
        <w:r>
          <w:fldChar w:fldCharType="end"/>
        </w:r>
      </w:hyperlink>
    </w:p>
    <w:p>
      <w:pPr>
        <w:pStyle w:val="TOC2"/>
        <w:tabs>
          <w:tab w:val="right" w:leader="dot" w:pos="8306"/>
        </w:tabs>
      </w:pPr>
      <w:hyperlink w:anchor="_Toc9601" w:history="1">
        <w:r>
          <w:rPr>
            <w:rFonts w:ascii="仿宋" w:eastAsia="仿宋" w:hAnsi="仿宋" w:cs="仿宋" w:hint="eastAsia"/>
            <w:lang w:eastAsia="zh-CN"/>
          </w:rPr>
          <w:t>(一)、美白护肤品项目承办单位基本情况</w:t>
        </w:r>
        <w:r>
          <w:tab/>
        </w:r>
        <w:r>
          <w:fldChar w:fldCharType="begin"/>
        </w:r>
        <w:r>
          <w:instrText xml:space="preserve"> PAGEREF _Toc9601 \h </w:instrText>
        </w:r>
        <w:r>
          <w:fldChar w:fldCharType="separate"/>
        </w:r>
        <w:r>
          <w:t>6</w:t>
        </w:r>
        <w:r>
          <w:fldChar w:fldCharType="end"/>
        </w:r>
      </w:hyperlink>
    </w:p>
    <w:p>
      <w:pPr>
        <w:pStyle w:val="TOC2"/>
        <w:tabs>
          <w:tab w:val="right" w:leader="dot" w:pos="8306"/>
        </w:tabs>
      </w:pPr>
      <w:hyperlink w:anchor="_Toc25228" w:history="1">
        <w:r>
          <w:rPr>
            <w:rFonts w:ascii="仿宋" w:eastAsia="仿宋" w:hAnsi="仿宋" w:cs="仿宋" w:hint="eastAsia"/>
            <w:lang w:eastAsia="zh-CN"/>
          </w:rPr>
          <w:t>(二)、公司经济效益分析</w:t>
        </w:r>
        <w:r>
          <w:tab/>
        </w:r>
        <w:r>
          <w:fldChar w:fldCharType="begin"/>
        </w:r>
        <w:r>
          <w:instrText xml:space="preserve"> PAGEREF _Toc25228 \h </w:instrText>
        </w:r>
        <w:r>
          <w:fldChar w:fldCharType="separate"/>
        </w:r>
        <w:r>
          <w:t>7</w:t>
        </w:r>
        <w:r>
          <w:fldChar w:fldCharType="end"/>
        </w:r>
      </w:hyperlink>
    </w:p>
    <w:p>
      <w:pPr>
        <w:pStyle w:val="TOC1"/>
        <w:tabs>
          <w:tab w:val="right" w:leader="dot" w:pos="8306"/>
        </w:tabs>
      </w:pPr>
      <w:hyperlink w:anchor="_Toc20514" w:history="1">
        <w:r>
          <w:rPr>
            <w:rFonts w:ascii="仿宋" w:eastAsia="仿宋" w:hAnsi="仿宋" w:cs="仿宋" w:hint="eastAsia"/>
            <w:lang w:eastAsia="zh-CN"/>
          </w:rPr>
          <w:t>三、美白护肤品项目文档管理</w:t>
        </w:r>
        <w:r>
          <w:tab/>
        </w:r>
        <w:r>
          <w:fldChar w:fldCharType="begin"/>
        </w:r>
        <w:r>
          <w:instrText xml:space="preserve"> PAGEREF _Toc20514 \h </w:instrText>
        </w:r>
        <w:r>
          <w:fldChar w:fldCharType="separate"/>
        </w:r>
        <w:r>
          <w:t>8</w:t>
        </w:r>
        <w:r>
          <w:fldChar w:fldCharType="end"/>
        </w:r>
      </w:hyperlink>
    </w:p>
    <w:p>
      <w:pPr>
        <w:pStyle w:val="TOC2"/>
        <w:tabs>
          <w:tab w:val="right" w:leader="dot" w:pos="8306"/>
        </w:tabs>
      </w:pPr>
      <w:hyperlink w:anchor="_Toc31662" w:history="1">
        <w:r>
          <w:rPr>
            <w:rFonts w:ascii="仿宋" w:eastAsia="仿宋" w:hAnsi="仿宋" w:cs="仿宋" w:hint="eastAsia"/>
            <w:lang w:eastAsia="zh-CN"/>
          </w:rPr>
          <w:t>(一)、文档编制与审查</w:t>
        </w:r>
        <w:r>
          <w:tab/>
        </w:r>
        <w:r>
          <w:fldChar w:fldCharType="begin"/>
        </w:r>
        <w:r>
          <w:instrText xml:space="preserve"> PAGEREF _Toc31662 \h </w:instrText>
        </w:r>
        <w:r>
          <w:fldChar w:fldCharType="separate"/>
        </w:r>
        <w:r>
          <w:t>8</w:t>
        </w:r>
        <w:r>
          <w:fldChar w:fldCharType="end"/>
        </w:r>
      </w:hyperlink>
    </w:p>
    <w:p>
      <w:pPr>
        <w:pStyle w:val="TOC2"/>
        <w:tabs>
          <w:tab w:val="right" w:leader="dot" w:pos="8306"/>
        </w:tabs>
      </w:pPr>
      <w:hyperlink w:anchor="_Toc13518" w:history="1">
        <w:r>
          <w:rPr>
            <w:rFonts w:ascii="仿宋" w:eastAsia="仿宋" w:hAnsi="仿宋" w:cs="仿宋" w:hint="eastAsia"/>
            <w:lang w:eastAsia="zh-CN"/>
          </w:rPr>
          <w:t>(二)、文档发布与分发</w:t>
        </w:r>
        <w:r>
          <w:tab/>
        </w:r>
        <w:r>
          <w:fldChar w:fldCharType="begin"/>
        </w:r>
        <w:r>
          <w:instrText xml:space="preserve"> PAGEREF _Toc13518 \h </w:instrText>
        </w:r>
        <w:r>
          <w:fldChar w:fldCharType="separate"/>
        </w:r>
        <w:r>
          <w:t>9</w:t>
        </w:r>
        <w:r>
          <w:fldChar w:fldCharType="end"/>
        </w:r>
      </w:hyperlink>
    </w:p>
    <w:p>
      <w:pPr>
        <w:pStyle w:val="TOC2"/>
        <w:tabs>
          <w:tab w:val="right" w:leader="dot" w:pos="8306"/>
        </w:tabs>
      </w:pPr>
      <w:hyperlink w:anchor="_Toc19473" w:history="1">
        <w:r>
          <w:rPr>
            <w:rFonts w:ascii="仿宋" w:eastAsia="仿宋" w:hAnsi="仿宋" w:cs="仿宋" w:hint="eastAsia"/>
            <w:lang w:eastAsia="zh-CN"/>
          </w:rPr>
          <w:t>(三)、文档存档与归档</w:t>
        </w:r>
        <w:r>
          <w:tab/>
        </w:r>
        <w:r>
          <w:fldChar w:fldCharType="begin"/>
        </w:r>
        <w:r>
          <w:instrText xml:space="preserve"> PAGEREF _Toc19473 \h </w:instrText>
        </w:r>
        <w:r>
          <w:fldChar w:fldCharType="separate"/>
        </w:r>
        <w:r>
          <w:t>10</w:t>
        </w:r>
        <w:r>
          <w:fldChar w:fldCharType="end"/>
        </w:r>
      </w:hyperlink>
    </w:p>
    <w:p>
      <w:pPr>
        <w:pStyle w:val="TOC1"/>
        <w:tabs>
          <w:tab w:val="right" w:leader="dot" w:pos="8306"/>
        </w:tabs>
      </w:pPr>
      <w:hyperlink w:anchor="_Toc7316" w:history="1">
        <w:r>
          <w:rPr>
            <w:rFonts w:ascii="仿宋" w:eastAsia="仿宋" w:hAnsi="仿宋" w:cs="仿宋" w:hint="eastAsia"/>
            <w:lang w:eastAsia="zh-CN"/>
          </w:rPr>
          <w:t>四、美白护肤品项目危机管理</w:t>
        </w:r>
        <w:r>
          <w:tab/>
        </w:r>
        <w:r>
          <w:fldChar w:fldCharType="begin"/>
        </w:r>
        <w:r>
          <w:instrText xml:space="preserve"> PAGEREF _Toc7316 \h </w:instrText>
        </w:r>
        <w:r>
          <w:fldChar w:fldCharType="separate"/>
        </w:r>
        <w:r>
          <w:t>11</w:t>
        </w:r>
        <w:r>
          <w:fldChar w:fldCharType="end"/>
        </w:r>
      </w:hyperlink>
    </w:p>
    <w:p>
      <w:pPr>
        <w:pStyle w:val="TOC2"/>
        <w:tabs>
          <w:tab w:val="right" w:leader="dot" w:pos="8306"/>
        </w:tabs>
      </w:pPr>
      <w:hyperlink w:anchor="_Toc3482" w:history="1">
        <w:r>
          <w:rPr>
            <w:rFonts w:ascii="仿宋" w:eastAsia="仿宋" w:hAnsi="仿宋" w:cs="仿宋" w:hint="eastAsia"/>
            <w:lang w:eastAsia="zh-CN"/>
          </w:rPr>
          <w:t>(一)、危机预警与识别</w:t>
        </w:r>
        <w:r>
          <w:tab/>
        </w:r>
        <w:r>
          <w:fldChar w:fldCharType="begin"/>
        </w:r>
        <w:r>
          <w:instrText xml:space="preserve"> PAGEREF _Toc3482 \h </w:instrText>
        </w:r>
        <w:r>
          <w:fldChar w:fldCharType="separate"/>
        </w:r>
        <w:r>
          <w:t>11</w:t>
        </w:r>
        <w:r>
          <w:fldChar w:fldCharType="end"/>
        </w:r>
      </w:hyperlink>
    </w:p>
    <w:p>
      <w:pPr>
        <w:pStyle w:val="TOC2"/>
        <w:tabs>
          <w:tab w:val="right" w:leader="dot" w:pos="8306"/>
        </w:tabs>
      </w:pPr>
      <w:hyperlink w:anchor="_Toc25222" w:history="1">
        <w:r>
          <w:rPr>
            <w:rFonts w:ascii="仿宋" w:eastAsia="仿宋" w:hAnsi="仿宋" w:cs="仿宋" w:hint="eastAsia"/>
            <w:lang w:eastAsia="zh-CN"/>
          </w:rPr>
          <w:t>(二)、危机应对与恢复</w:t>
        </w:r>
        <w:r>
          <w:tab/>
        </w:r>
        <w:r>
          <w:fldChar w:fldCharType="begin"/>
        </w:r>
        <w:r>
          <w:instrText xml:space="preserve"> PAGEREF _Toc25222 \h </w:instrText>
        </w:r>
        <w:r>
          <w:fldChar w:fldCharType="separate"/>
        </w:r>
        <w:r>
          <w:t>12</w:t>
        </w:r>
        <w:r>
          <w:fldChar w:fldCharType="end"/>
        </w:r>
      </w:hyperlink>
    </w:p>
    <w:p>
      <w:pPr>
        <w:pStyle w:val="TOC1"/>
        <w:tabs>
          <w:tab w:val="right" w:leader="dot" w:pos="8306"/>
        </w:tabs>
      </w:pPr>
      <w:hyperlink w:anchor="_Toc15541" w:history="1">
        <w:r>
          <w:rPr>
            <w:rFonts w:ascii="仿宋" w:eastAsia="仿宋" w:hAnsi="仿宋" w:cs="仿宋" w:hint="eastAsia"/>
            <w:lang w:eastAsia="zh-CN"/>
          </w:rPr>
          <w:t>五、美白护肤品项目概论</w:t>
        </w:r>
        <w:r>
          <w:tab/>
        </w:r>
        <w:r>
          <w:fldChar w:fldCharType="begin"/>
        </w:r>
        <w:r>
          <w:instrText xml:space="preserve"> PAGEREF _Toc15541 \h </w:instrText>
        </w:r>
        <w:r>
          <w:fldChar w:fldCharType="separate"/>
        </w:r>
        <w:r>
          <w:t>14</w:t>
        </w:r>
        <w:r>
          <w:fldChar w:fldCharType="end"/>
        </w:r>
      </w:hyperlink>
    </w:p>
    <w:p>
      <w:pPr>
        <w:pStyle w:val="TOC2"/>
        <w:tabs>
          <w:tab w:val="right" w:leader="dot" w:pos="8306"/>
        </w:tabs>
      </w:pPr>
      <w:hyperlink w:anchor="_Toc28804" w:history="1">
        <w:r>
          <w:rPr>
            <w:rFonts w:ascii="仿宋" w:eastAsia="仿宋" w:hAnsi="仿宋" w:cs="仿宋" w:hint="eastAsia"/>
            <w:lang w:eastAsia="zh-CN"/>
          </w:rPr>
          <w:t>(一)、美白护肤品项目概况</w:t>
        </w:r>
        <w:r>
          <w:tab/>
        </w:r>
        <w:r>
          <w:fldChar w:fldCharType="begin"/>
        </w:r>
        <w:r>
          <w:instrText xml:space="preserve"> PAGEREF _Toc28804 \h </w:instrText>
        </w:r>
        <w:r>
          <w:fldChar w:fldCharType="separate"/>
        </w:r>
        <w:r>
          <w:t>14</w:t>
        </w:r>
        <w:r>
          <w:fldChar w:fldCharType="end"/>
        </w:r>
      </w:hyperlink>
    </w:p>
    <w:p>
      <w:pPr>
        <w:pStyle w:val="TOC2"/>
        <w:tabs>
          <w:tab w:val="right" w:leader="dot" w:pos="8306"/>
        </w:tabs>
      </w:pPr>
      <w:hyperlink w:anchor="_Toc26229" w:history="1">
        <w:r>
          <w:rPr>
            <w:rFonts w:ascii="仿宋" w:eastAsia="仿宋" w:hAnsi="仿宋" w:cs="仿宋" w:hint="eastAsia"/>
            <w:lang w:eastAsia="zh-CN"/>
          </w:rPr>
          <w:t>(二)、美白护肤品项目目标</w:t>
        </w:r>
        <w:r>
          <w:tab/>
        </w:r>
        <w:r>
          <w:fldChar w:fldCharType="begin"/>
        </w:r>
        <w:r>
          <w:instrText xml:space="preserve"> PAGEREF _Toc26229 \h </w:instrText>
        </w:r>
        <w:r>
          <w:fldChar w:fldCharType="separate"/>
        </w:r>
        <w:r>
          <w:t>16</w:t>
        </w:r>
        <w:r>
          <w:fldChar w:fldCharType="end"/>
        </w:r>
      </w:hyperlink>
    </w:p>
    <w:p>
      <w:pPr>
        <w:pStyle w:val="TOC2"/>
        <w:tabs>
          <w:tab w:val="right" w:leader="dot" w:pos="8306"/>
        </w:tabs>
      </w:pPr>
      <w:hyperlink w:anchor="_Toc1848" w:history="1">
        <w:r>
          <w:rPr>
            <w:rFonts w:ascii="仿宋" w:eastAsia="仿宋" w:hAnsi="仿宋" w:cs="仿宋" w:hint="eastAsia"/>
            <w:lang w:eastAsia="zh-CN"/>
          </w:rPr>
          <w:t>(三)、美白护肤品项目提出的理由</w:t>
        </w:r>
        <w:r>
          <w:tab/>
        </w:r>
        <w:r>
          <w:fldChar w:fldCharType="begin"/>
        </w:r>
        <w:r>
          <w:instrText xml:space="preserve"> PAGEREF _Toc1848 \h </w:instrText>
        </w:r>
        <w:r>
          <w:fldChar w:fldCharType="separate"/>
        </w:r>
        <w:r>
          <w:t>17</w:t>
        </w:r>
        <w:r>
          <w:fldChar w:fldCharType="end"/>
        </w:r>
      </w:hyperlink>
    </w:p>
    <w:p>
      <w:pPr>
        <w:pStyle w:val="TOC2"/>
        <w:tabs>
          <w:tab w:val="right" w:leader="dot" w:pos="8306"/>
        </w:tabs>
      </w:pPr>
      <w:hyperlink w:anchor="_Toc14619" w:history="1">
        <w:r>
          <w:rPr>
            <w:rFonts w:ascii="仿宋" w:eastAsia="仿宋" w:hAnsi="仿宋" w:cs="仿宋" w:hint="eastAsia"/>
            <w:lang w:eastAsia="zh-CN"/>
          </w:rPr>
          <w:t>(四)、美白护肤品项目意义</w:t>
        </w:r>
        <w:r>
          <w:tab/>
        </w:r>
        <w:r>
          <w:fldChar w:fldCharType="begin"/>
        </w:r>
        <w:r>
          <w:instrText xml:space="preserve"> PAGEREF _Toc14619 \h </w:instrText>
        </w:r>
        <w:r>
          <w:fldChar w:fldCharType="separate"/>
        </w:r>
        <w:r>
          <w:t>18</w:t>
        </w:r>
        <w:r>
          <w:fldChar w:fldCharType="end"/>
        </w:r>
      </w:hyperlink>
    </w:p>
    <w:p>
      <w:pPr>
        <w:pStyle w:val="TOC2"/>
        <w:tabs>
          <w:tab w:val="right" w:leader="dot" w:pos="8306"/>
        </w:tabs>
      </w:pPr>
      <w:hyperlink w:anchor="_Toc21276" w:history="1">
        <w:r>
          <w:rPr>
            <w:rFonts w:ascii="仿宋" w:eastAsia="仿宋" w:hAnsi="仿宋" w:cs="仿宋" w:hint="eastAsia"/>
            <w:lang w:eastAsia="zh-CN"/>
          </w:rPr>
          <w:t>(五)、美白护肤品项目背景</w:t>
        </w:r>
        <w:r>
          <w:tab/>
        </w:r>
        <w:r>
          <w:fldChar w:fldCharType="begin"/>
        </w:r>
        <w:r>
          <w:instrText xml:space="preserve"> PAGEREF _Toc21276 \h </w:instrText>
        </w:r>
        <w:r>
          <w:fldChar w:fldCharType="separate"/>
        </w:r>
        <w:r>
          <w:t>19</w:t>
        </w:r>
        <w:r>
          <w:fldChar w:fldCharType="end"/>
        </w:r>
      </w:hyperlink>
    </w:p>
    <w:p>
      <w:pPr>
        <w:pStyle w:val="TOC1"/>
        <w:tabs>
          <w:tab w:val="right" w:leader="dot" w:pos="8306"/>
        </w:tabs>
      </w:pPr>
      <w:hyperlink w:anchor="_Toc29071" w:history="1">
        <w:r>
          <w:rPr>
            <w:rFonts w:ascii="仿宋" w:eastAsia="仿宋" w:hAnsi="仿宋" w:cs="仿宋" w:hint="eastAsia"/>
            <w:lang w:eastAsia="zh-CN"/>
          </w:rPr>
          <w:t>六、美白护肤品项目绩效评估</w:t>
        </w:r>
        <w:r>
          <w:tab/>
        </w:r>
        <w:r>
          <w:fldChar w:fldCharType="begin"/>
        </w:r>
        <w:r>
          <w:instrText xml:space="preserve"> PAGEREF _Toc29071 \h </w:instrText>
        </w:r>
        <w:r>
          <w:fldChar w:fldCharType="separate"/>
        </w:r>
        <w:r>
          <w:t>20</w:t>
        </w:r>
        <w:r>
          <w:fldChar w:fldCharType="end"/>
        </w:r>
      </w:hyperlink>
    </w:p>
    <w:p>
      <w:pPr>
        <w:pStyle w:val="TOC2"/>
        <w:tabs>
          <w:tab w:val="right" w:leader="dot" w:pos="8306"/>
        </w:tabs>
      </w:pPr>
      <w:hyperlink w:anchor="_Toc7807" w:history="1">
        <w:r>
          <w:rPr>
            <w:rFonts w:ascii="仿宋" w:eastAsia="仿宋" w:hAnsi="仿宋" w:cs="仿宋" w:hint="eastAsia"/>
            <w:lang w:eastAsia="zh-CN"/>
          </w:rPr>
          <w:t>(一)、绩效评估指标</w:t>
        </w:r>
        <w:r>
          <w:tab/>
        </w:r>
        <w:r>
          <w:fldChar w:fldCharType="begin"/>
        </w:r>
        <w:r>
          <w:instrText xml:space="preserve"> PAGEREF _Toc7807 \h </w:instrText>
        </w:r>
        <w:r>
          <w:fldChar w:fldCharType="separate"/>
        </w:r>
        <w:r>
          <w:t>20</w:t>
        </w:r>
        <w:r>
          <w:fldChar w:fldCharType="end"/>
        </w:r>
      </w:hyperlink>
    </w:p>
    <w:p>
      <w:pPr>
        <w:pStyle w:val="TOC2"/>
        <w:tabs>
          <w:tab w:val="right" w:leader="dot" w:pos="8306"/>
        </w:tabs>
      </w:pPr>
      <w:hyperlink w:anchor="_Toc21957" w:history="1">
        <w:r>
          <w:rPr>
            <w:rFonts w:ascii="仿宋" w:eastAsia="仿宋" w:hAnsi="仿宋" w:cs="仿宋" w:hint="eastAsia"/>
            <w:lang w:eastAsia="zh-CN"/>
          </w:rPr>
          <w:t>(二)、绩效评估方法</w:t>
        </w:r>
        <w:r>
          <w:tab/>
        </w:r>
        <w:r>
          <w:fldChar w:fldCharType="begin"/>
        </w:r>
        <w:r>
          <w:instrText xml:space="preserve"> PAGEREF _Toc21957 \h </w:instrText>
        </w:r>
        <w:r>
          <w:fldChar w:fldCharType="separate"/>
        </w:r>
        <w:r>
          <w:t>21</w:t>
        </w:r>
        <w:r>
          <w:fldChar w:fldCharType="end"/>
        </w:r>
      </w:hyperlink>
    </w:p>
    <w:p>
      <w:pPr>
        <w:pStyle w:val="TOC2"/>
        <w:tabs>
          <w:tab w:val="right" w:leader="dot" w:pos="8306"/>
        </w:tabs>
      </w:pPr>
      <w:hyperlink w:anchor="_Toc12515" w:history="1">
        <w:r>
          <w:rPr>
            <w:rFonts w:ascii="仿宋" w:eastAsia="仿宋" w:hAnsi="仿宋" w:cs="仿宋" w:hint="eastAsia"/>
            <w:lang w:eastAsia="zh-CN"/>
          </w:rPr>
          <w:t>(三)、绩效评估周期</w:t>
        </w:r>
        <w:r>
          <w:tab/>
        </w:r>
        <w:r>
          <w:fldChar w:fldCharType="begin"/>
        </w:r>
        <w:r>
          <w:instrText xml:space="preserve"> PAGEREF _Toc12515 \h </w:instrText>
        </w:r>
        <w:r>
          <w:fldChar w:fldCharType="separate"/>
        </w:r>
        <w:r>
          <w:t>22</w:t>
        </w:r>
        <w:r>
          <w:fldChar w:fldCharType="end"/>
        </w:r>
      </w:hyperlink>
    </w:p>
    <w:p>
      <w:pPr>
        <w:pStyle w:val="TOC1"/>
        <w:tabs>
          <w:tab w:val="right" w:leader="dot" w:pos="8306"/>
        </w:tabs>
      </w:pPr>
      <w:hyperlink w:anchor="_Toc11048" w:history="1">
        <w:r>
          <w:rPr>
            <w:rFonts w:ascii="仿宋" w:eastAsia="仿宋" w:hAnsi="仿宋" w:cs="仿宋" w:hint="eastAsia"/>
            <w:lang w:eastAsia="zh-CN"/>
          </w:rPr>
          <w:t>七、美白护肤品项目风险管理</w:t>
        </w:r>
        <w:r>
          <w:tab/>
        </w:r>
        <w:r>
          <w:fldChar w:fldCharType="begin"/>
        </w:r>
        <w:r>
          <w:instrText xml:space="preserve"> PAGEREF _Toc11048 \h </w:instrText>
        </w:r>
        <w:r>
          <w:fldChar w:fldCharType="separate"/>
        </w:r>
        <w:r>
          <w:t>23</w:t>
        </w:r>
        <w:r>
          <w:fldChar w:fldCharType="end"/>
        </w:r>
      </w:hyperlink>
    </w:p>
    <w:p>
      <w:pPr>
        <w:pStyle w:val="TOC2"/>
        <w:tabs>
          <w:tab w:val="right" w:leader="dot" w:pos="8306"/>
        </w:tabs>
      </w:pPr>
      <w:hyperlink w:anchor="_Toc11825" w:history="1">
        <w:r>
          <w:rPr>
            <w:rFonts w:ascii="仿宋" w:eastAsia="仿宋" w:hAnsi="仿宋" w:cs="仿宋" w:hint="eastAsia"/>
            <w:lang w:eastAsia="zh-CN"/>
          </w:rPr>
          <w:t>(一)、风险识别与评估</w:t>
        </w:r>
        <w:r>
          <w:tab/>
        </w:r>
        <w:r>
          <w:fldChar w:fldCharType="begin"/>
        </w:r>
        <w:r>
          <w:instrText xml:space="preserve"> PAGEREF _Toc11825 \h </w:instrText>
        </w:r>
        <w:r>
          <w:fldChar w:fldCharType="separate"/>
        </w:r>
        <w:r>
          <w:t>23</w:t>
        </w:r>
        <w:r>
          <w:fldChar w:fldCharType="end"/>
        </w:r>
      </w:hyperlink>
    </w:p>
    <w:p>
      <w:pPr>
        <w:pStyle w:val="TOC2"/>
        <w:tabs>
          <w:tab w:val="right" w:leader="dot" w:pos="8306"/>
        </w:tabs>
      </w:pPr>
      <w:hyperlink w:anchor="_Toc20861" w:history="1">
        <w:r>
          <w:rPr>
            <w:rFonts w:ascii="仿宋" w:eastAsia="仿宋" w:hAnsi="仿宋" w:cs="仿宋" w:hint="eastAsia"/>
            <w:lang w:eastAsia="zh-CN"/>
          </w:rPr>
          <w:t>(二)、风险应对策略</w:t>
        </w:r>
        <w:r>
          <w:tab/>
        </w:r>
        <w:r>
          <w:fldChar w:fldCharType="begin"/>
        </w:r>
        <w:r>
          <w:instrText xml:space="preserve"> PAGEREF _Toc20861 \h </w:instrText>
        </w:r>
        <w:r>
          <w:fldChar w:fldCharType="separate"/>
        </w:r>
        <w:r>
          <w:t>25</w:t>
        </w:r>
        <w:r>
          <w:fldChar w:fldCharType="end"/>
        </w:r>
      </w:hyperlink>
    </w:p>
    <w:p>
      <w:pPr>
        <w:pStyle w:val="TOC2"/>
        <w:tabs>
          <w:tab w:val="right" w:leader="dot" w:pos="8306"/>
        </w:tabs>
      </w:pPr>
      <w:hyperlink w:anchor="_Toc7310" w:history="1">
        <w:r>
          <w:rPr>
            <w:rFonts w:ascii="仿宋" w:eastAsia="仿宋" w:hAnsi="仿宋" w:cs="仿宋" w:hint="eastAsia"/>
            <w:lang w:eastAsia="zh-CN"/>
          </w:rPr>
          <w:t>(三)、风险监控与控制</w:t>
        </w:r>
        <w:r>
          <w:tab/>
        </w:r>
        <w:r>
          <w:fldChar w:fldCharType="begin"/>
        </w:r>
        <w:r>
          <w:instrText xml:space="preserve"> PAGEREF _Toc7310 \h </w:instrText>
        </w:r>
        <w:r>
          <w:fldChar w:fldCharType="separate"/>
        </w:r>
        <w:r>
          <w:t>26</w:t>
        </w:r>
        <w:r>
          <w:fldChar w:fldCharType="end"/>
        </w:r>
      </w:hyperlink>
    </w:p>
    <w:p>
      <w:pPr>
        <w:pStyle w:val="TOC1"/>
        <w:tabs>
          <w:tab w:val="right" w:leader="dot" w:pos="8306"/>
        </w:tabs>
      </w:pPr>
      <w:hyperlink w:anchor="_Toc11754" w:history="1">
        <w:r>
          <w:rPr>
            <w:rFonts w:ascii="仿宋" w:eastAsia="仿宋" w:hAnsi="仿宋" w:cs="仿宋" w:hint="eastAsia"/>
            <w:lang w:eastAsia="zh-CN"/>
          </w:rPr>
          <w:t>八、美白护肤品项目人力资源管理</w:t>
        </w:r>
        <w:r>
          <w:tab/>
        </w:r>
        <w:r>
          <w:fldChar w:fldCharType="begin"/>
        </w:r>
        <w:r>
          <w:instrText xml:space="preserve"> PAGEREF _Toc11754 \h </w:instrText>
        </w:r>
        <w:r>
          <w:fldChar w:fldCharType="separate"/>
        </w:r>
        <w:r>
          <w:t>27</w:t>
        </w:r>
        <w:r>
          <w:fldChar w:fldCharType="end"/>
        </w:r>
      </w:hyperlink>
    </w:p>
    <w:p>
      <w:pPr>
        <w:pStyle w:val="TOC2"/>
        <w:tabs>
          <w:tab w:val="right" w:leader="dot" w:pos="8306"/>
        </w:tabs>
      </w:pPr>
      <w:hyperlink w:anchor="_Toc11737" w:history="1">
        <w:r>
          <w:rPr>
            <w:rFonts w:ascii="仿宋" w:eastAsia="仿宋" w:hAnsi="仿宋" w:cs="仿宋" w:hint="eastAsia"/>
            <w:lang w:eastAsia="zh-CN"/>
          </w:rPr>
          <w:t>(一)、建立健全的预算管理制度</w:t>
        </w:r>
        <w:r>
          <w:tab/>
        </w:r>
        <w:r>
          <w:fldChar w:fldCharType="begin"/>
        </w:r>
        <w:r>
          <w:instrText xml:space="preserve"> PAGEREF _Toc11737 \h </w:instrText>
        </w:r>
        <w:r>
          <w:fldChar w:fldCharType="separate"/>
        </w:r>
        <w:r>
          <w:t>27</w:t>
        </w:r>
        <w:r>
          <w:fldChar w:fldCharType="end"/>
        </w:r>
      </w:hyperlink>
    </w:p>
    <w:p>
      <w:pPr>
        <w:pStyle w:val="TOC2"/>
        <w:tabs>
          <w:tab w:val="right" w:leader="dot" w:pos="8306"/>
        </w:tabs>
      </w:pPr>
      <w:hyperlink w:anchor="_Toc12020" w:history="1">
        <w:r>
          <w:rPr>
            <w:rFonts w:ascii="仿宋" w:eastAsia="仿宋" w:hAnsi="仿宋" w:cs="仿宋" w:hint="eastAsia"/>
            <w:lang w:eastAsia="zh-CN"/>
          </w:rPr>
          <w:t>(二)、加强资金流动监控</w:t>
        </w:r>
        <w:r>
          <w:tab/>
        </w:r>
        <w:r>
          <w:fldChar w:fldCharType="begin"/>
        </w:r>
        <w:r>
          <w:instrText xml:space="preserve"> PAGEREF _Toc12020 \h </w:instrText>
        </w:r>
        <w:r>
          <w:fldChar w:fldCharType="separate"/>
        </w:r>
        <w:r>
          <w:t>29</w:t>
        </w:r>
        <w:r>
          <w:fldChar w:fldCharType="end"/>
        </w:r>
      </w:hyperlink>
    </w:p>
    <w:p>
      <w:pPr>
        <w:pStyle w:val="TOC2"/>
        <w:tabs>
          <w:tab w:val="right" w:leader="dot" w:pos="8306"/>
        </w:tabs>
      </w:pPr>
      <w:hyperlink w:anchor="_Toc4634" w:history="1">
        <w:r>
          <w:rPr>
            <w:rFonts w:ascii="仿宋" w:eastAsia="仿宋" w:hAnsi="仿宋" w:cs="仿宋" w:hint="eastAsia"/>
            <w:lang w:eastAsia="zh-CN"/>
          </w:rPr>
          <w:t>(三)、制定完善的风险控制机制</w:t>
        </w:r>
        <w:r>
          <w:tab/>
        </w:r>
        <w:r>
          <w:fldChar w:fldCharType="begin"/>
        </w:r>
        <w:r>
          <w:instrText xml:space="preserve"> PAGEREF _Toc4634 \h </w:instrText>
        </w:r>
        <w:r>
          <w:fldChar w:fldCharType="separate"/>
        </w:r>
        <w:r>
          <w:t>30</w:t>
        </w:r>
        <w:r>
          <w:fldChar w:fldCharType="end"/>
        </w:r>
      </w:hyperlink>
    </w:p>
    <w:p>
      <w:pPr>
        <w:pStyle w:val="TOC2"/>
        <w:tabs>
          <w:tab w:val="right" w:leader="dot" w:pos="8306"/>
        </w:tabs>
      </w:pPr>
      <w:hyperlink w:anchor="_Toc14775" w:history="1">
        <w:r>
          <w:rPr>
            <w:rFonts w:ascii="仿宋" w:eastAsia="仿宋" w:hAnsi="仿宋" w:cs="仿宋" w:hint="eastAsia"/>
            <w:lang w:eastAsia="zh-CN"/>
          </w:rPr>
          <w:t>(四)、优化成本管理</w:t>
        </w:r>
        <w:r>
          <w:tab/>
        </w:r>
        <w:r>
          <w:fldChar w:fldCharType="begin"/>
        </w:r>
        <w:r>
          <w:instrText xml:space="preserve"> PAGEREF _Toc14775 \h </w:instrText>
        </w:r>
        <w:r>
          <w:fldChar w:fldCharType="separate"/>
        </w:r>
        <w:r>
          <w:t>31</w:t>
        </w:r>
        <w:r>
          <w:fldChar w:fldCharType="end"/>
        </w:r>
      </w:hyperlink>
    </w:p>
    <w:p>
      <w:pPr>
        <w:pStyle w:val="TOC1"/>
        <w:tabs>
          <w:tab w:val="right" w:leader="dot" w:pos="8306"/>
        </w:tabs>
      </w:pPr>
      <w:hyperlink w:anchor="_Toc616" w:history="1">
        <w:r>
          <w:rPr>
            <w:rFonts w:ascii="仿宋" w:eastAsia="仿宋" w:hAnsi="仿宋" w:cs="仿宋" w:hint="eastAsia"/>
            <w:lang w:eastAsia="zh-CN"/>
          </w:rPr>
          <w:t>九、美白护肤品项目技术管理</w:t>
        </w:r>
        <w:r>
          <w:tab/>
        </w:r>
        <w:r>
          <w:fldChar w:fldCharType="begin"/>
        </w:r>
        <w:r>
          <w:instrText xml:space="preserve"> PAGEREF _Toc616 \h </w:instrText>
        </w:r>
        <w:r>
          <w:fldChar w:fldCharType="separate"/>
        </w:r>
        <w:r>
          <w:t>33</w:t>
        </w:r>
        <w:r>
          <w:fldChar w:fldCharType="end"/>
        </w:r>
      </w:hyperlink>
    </w:p>
    <w:p>
      <w:pPr>
        <w:pStyle w:val="TOC2"/>
        <w:tabs>
          <w:tab w:val="right" w:leader="dot" w:pos="8306"/>
        </w:tabs>
      </w:pPr>
      <w:hyperlink w:anchor="_Toc4522" w:history="1">
        <w:r>
          <w:rPr>
            <w:rFonts w:ascii="仿宋" w:eastAsia="仿宋" w:hAnsi="仿宋" w:cs="仿宋" w:hint="eastAsia"/>
            <w:lang w:eastAsia="zh-CN"/>
          </w:rPr>
          <w:t>(一)、技术方案选用方向</w:t>
        </w:r>
        <w:r>
          <w:tab/>
        </w:r>
        <w:r>
          <w:fldChar w:fldCharType="begin"/>
        </w:r>
        <w:r>
          <w:instrText xml:space="preserve"> PAGEREF _Toc4522 \h </w:instrText>
        </w:r>
        <w:r>
          <w:fldChar w:fldCharType="separate"/>
        </w:r>
        <w:r>
          <w:t>33</w:t>
        </w:r>
        <w:r>
          <w:fldChar w:fldCharType="end"/>
        </w:r>
      </w:hyperlink>
    </w:p>
    <w:p>
      <w:pPr>
        <w:pStyle w:val="TOC2"/>
        <w:tabs>
          <w:tab w:val="right" w:leader="dot" w:pos="8306"/>
        </w:tabs>
      </w:pPr>
      <w:hyperlink w:anchor="_Toc28695" w:history="1">
        <w:r>
          <w:rPr>
            <w:rFonts w:ascii="仿宋" w:eastAsia="仿宋" w:hAnsi="仿宋" w:cs="仿宋" w:hint="eastAsia"/>
            <w:lang w:eastAsia="zh-CN"/>
          </w:rPr>
          <w:t>(二)、工艺技术方案选用原则</w:t>
        </w:r>
        <w:r>
          <w:tab/>
        </w:r>
        <w:r>
          <w:fldChar w:fldCharType="begin"/>
        </w:r>
        <w:r>
          <w:instrText xml:space="preserve"> PAGEREF _Toc28695 \h </w:instrText>
        </w:r>
        <w:r>
          <w:fldChar w:fldCharType="separate"/>
        </w:r>
        <w:r>
          <w:t>35</w:t>
        </w:r>
        <w:r>
          <w:fldChar w:fldCharType="end"/>
        </w:r>
      </w:hyperlink>
    </w:p>
    <w:p>
      <w:pPr>
        <w:pStyle w:val="TOC2"/>
        <w:tabs>
          <w:tab w:val="right" w:leader="dot" w:pos="8306"/>
        </w:tabs>
      </w:pPr>
      <w:hyperlink w:anchor="_Toc6053" w:history="1">
        <w:r>
          <w:rPr>
            <w:rFonts w:ascii="仿宋" w:eastAsia="仿宋" w:hAnsi="仿宋" w:cs="仿宋" w:hint="eastAsia"/>
            <w:lang w:eastAsia="zh-CN"/>
          </w:rPr>
          <w:t>(三)、工艺技术方案要求</w:t>
        </w:r>
        <w:r>
          <w:tab/>
        </w:r>
        <w:r>
          <w:fldChar w:fldCharType="begin"/>
        </w:r>
        <w:r>
          <w:instrText xml:space="preserve"> PAGEREF _Toc6053 \h </w:instrText>
        </w:r>
        <w:r>
          <w:fldChar w:fldCharType="separate"/>
        </w:r>
        <w:r>
          <w:t>37</w:t>
        </w:r>
        <w:r>
          <w:fldChar w:fldCharType="end"/>
        </w:r>
      </w:hyperlink>
    </w:p>
    <w:p>
      <w:pPr>
        <w:pStyle w:val="TOC1"/>
        <w:tabs>
          <w:tab w:val="right" w:leader="dot" w:pos="8306"/>
        </w:tabs>
      </w:pPr>
      <w:hyperlink w:anchor="_Toc25127" w:history="1">
        <w:r>
          <w:rPr>
            <w:rFonts w:ascii="仿宋" w:eastAsia="仿宋" w:hAnsi="仿宋" w:cs="仿宋" w:hint="eastAsia"/>
            <w:lang w:eastAsia="zh-CN"/>
          </w:rPr>
          <w:t>十、美白护肤品项目人力资源培养与发展</w:t>
        </w:r>
        <w:r>
          <w:tab/>
        </w:r>
        <w:r>
          <w:fldChar w:fldCharType="begin"/>
        </w:r>
        <w:r>
          <w:instrText xml:space="preserve"> PAGEREF _Toc25127 \h </w:instrText>
        </w:r>
        <w:r>
          <w:fldChar w:fldCharType="separate"/>
        </w:r>
        <w:r>
          <w:t>39</w:t>
        </w:r>
        <w:r>
          <w:fldChar w:fldCharType="end"/>
        </w:r>
      </w:hyperlink>
    </w:p>
    <w:p>
      <w:pPr>
        <w:pStyle w:val="TOC2"/>
        <w:tabs>
          <w:tab w:val="right" w:leader="dot" w:pos="8306"/>
        </w:tabs>
      </w:pPr>
      <w:hyperlink w:anchor="_Toc25101" w:history="1">
        <w:r>
          <w:rPr>
            <w:rFonts w:ascii="仿宋" w:eastAsia="仿宋" w:hAnsi="仿宋" w:cs="仿宋" w:hint="eastAsia"/>
            <w:lang w:eastAsia="zh-CN"/>
          </w:rPr>
          <w:t>(一)、人才需求与规划</w:t>
        </w:r>
        <w:r>
          <w:tab/>
        </w:r>
        <w:r>
          <w:fldChar w:fldCharType="begin"/>
        </w:r>
        <w:r>
          <w:instrText xml:space="preserve"> PAGEREF _Toc25101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83" w:history="1">
        <w:r>
          <w:rPr>
            <w:rFonts w:ascii="仿宋" w:eastAsia="仿宋" w:hAnsi="仿宋" w:cs="仿宋" w:hint="eastAsia"/>
            <w:lang w:eastAsia="zh-CN"/>
          </w:rPr>
          <w:t>(二)、培训与发展计划</w:t>
        </w:r>
        <w:r>
          <w:tab/>
        </w:r>
        <w:r>
          <w:fldChar w:fldCharType="begin"/>
        </w:r>
        <w:r>
          <w:instrText xml:space="preserve"> PAGEREF _Toc6983 \h </w:instrText>
        </w:r>
        <w:r>
          <w:fldChar w:fldCharType="separate"/>
        </w:r>
        <w:r>
          <w:t>39</w:t>
        </w:r>
        <w:r>
          <w:fldChar w:fldCharType="end"/>
        </w:r>
      </w:hyperlink>
    </w:p>
    <w:p>
      <w:pPr>
        <w:pStyle w:val="TOC1"/>
        <w:tabs>
          <w:tab w:val="right" w:leader="dot" w:pos="8306"/>
        </w:tabs>
      </w:pPr>
      <w:hyperlink w:anchor="_Toc32583" w:history="1">
        <w:r>
          <w:rPr>
            <w:rFonts w:ascii="仿宋" w:eastAsia="仿宋" w:hAnsi="仿宋" w:cs="仿宋" w:hint="eastAsia"/>
            <w:lang w:eastAsia="zh-CN"/>
          </w:rPr>
          <w:t>十一、美白护肤品项目经营效益</w:t>
        </w:r>
        <w:r>
          <w:tab/>
        </w:r>
        <w:r>
          <w:fldChar w:fldCharType="begin"/>
        </w:r>
        <w:r>
          <w:instrText xml:space="preserve"> PAGEREF _Toc32583 \h </w:instrText>
        </w:r>
        <w:r>
          <w:fldChar w:fldCharType="separate"/>
        </w:r>
        <w:r>
          <w:t>40</w:t>
        </w:r>
        <w:r>
          <w:fldChar w:fldCharType="end"/>
        </w:r>
      </w:hyperlink>
    </w:p>
    <w:p>
      <w:pPr>
        <w:pStyle w:val="TOC2"/>
        <w:tabs>
          <w:tab w:val="right" w:leader="dot" w:pos="8306"/>
        </w:tabs>
      </w:pPr>
      <w:hyperlink w:anchor="_Toc13552" w:history="1">
        <w:r>
          <w:rPr>
            <w:rFonts w:ascii="仿宋" w:eastAsia="仿宋" w:hAnsi="仿宋" w:cs="仿宋" w:hint="eastAsia"/>
            <w:lang w:eastAsia="zh-CN"/>
          </w:rPr>
          <w:t>(一)、经济评价财务测算</w:t>
        </w:r>
        <w:r>
          <w:tab/>
        </w:r>
        <w:r>
          <w:fldChar w:fldCharType="begin"/>
        </w:r>
        <w:r>
          <w:instrText xml:space="preserve"> PAGEREF _Toc13552 \h </w:instrText>
        </w:r>
        <w:r>
          <w:fldChar w:fldCharType="separate"/>
        </w:r>
        <w:r>
          <w:t>40</w:t>
        </w:r>
        <w:r>
          <w:fldChar w:fldCharType="end"/>
        </w:r>
      </w:hyperlink>
    </w:p>
    <w:p>
      <w:pPr>
        <w:pStyle w:val="TOC2"/>
        <w:tabs>
          <w:tab w:val="right" w:leader="dot" w:pos="8306"/>
        </w:tabs>
      </w:pPr>
      <w:hyperlink w:anchor="_Toc31973" w:history="1">
        <w:r>
          <w:rPr>
            <w:rFonts w:ascii="仿宋" w:eastAsia="仿宋" w:hAnsi="仿宋" w:cs="仿宋" w:hint="eastAsia"/>
            <w:lang w:eastAsia="zh-CN"/>
          </w:rPr>
          <w:t>(二)、美白护肤品项目盈利能力分析</w:t>
        </w:r>
        <w:r>
          <w:tab/>
        </w:r>
        <w:r>
          <w:fldChar w:fldCharType="begin"/>
        </w:r>
        <w:r>
          <w:instrText xml:space="preserve"> PAGEREF _Toc31973 \h </w:instrText>
        </w:r>
        <w:r>
          <w:fldChar w:fldCharType="separate"/>
        </w:r>
        <w:r>
          <w:t>41</w:t>
        </w:r>
        <w:r>
          <w:fldChar w:fldCharType="end"/>
        </w:r>
      </w:hyperlink>
    </w:p>
    <w:p>
      <w:pPr>
        <w:pStyle w:val="TOC1"/>
        <w:tabs>
          <w:tab w:val="right" w:leader="dot" w:pos="8306"/>
        </w:tabs>
      </w:pPr>
      <w:hyperlink w:anchor="_Toc103" w:history="1">
        <w:r>
          <w:rPr>
            <w:rFonts w:ascii="仿宋" w:eastAsia="仿宋" w:hAnsi="仿宋" w:cs="仿宋" w:hint="eastAsia"/>
            <w:lang w:eastAsia="zh-CN"/>
          </w:rPr>
          <w:t>十二、生产安全保护</w:t>
        </w:r>
        <w:r>
          <w:tab/>
        </w:r>
        <w:r>
          <w:fldChar w:fldCharType="begin"/>
        </w:r>
        <w:r>
          <w:instrText xml:space="preserve"> PAGEREF _Toc103 \h </w:instrText>
        </w:r>
        <w:r>
          <w:fldChar w:fldCharType="separate"/>
        </w:r>
        <w:r>
          <w:t>42</w:t>
        </w:r>
        <w:r>
          <w:fldChar w:fldCharType="end"/>
        </w:r>
      </w:hyperlink>
    </w:p>
    <w:p>
      <w:pPr>
        <w:pStyle w:val="TOC2"/>
        <w:tabs>
          <w:tab w:val="right" w:leader="dot" w:pos="8306"/>
        </w:tabs>
      </w:pPr>
      <w:hyperlink w:anchor="_Toc24879" w:history="1">
        <w:r>
          <w:rPr>
            <w:rFonts w:ascii="仿宋" w:eastAsia="仿宋" w:hAnsi="仿宋" w:cs="仿宋" w:hint="eastAsia"/>
            <w:lang w:eastAsia="zh-CN"/>
          </w:rPr>
          <w:t>(一)、消防安全</w:t>
        </w:r>
        <w:r>
          <w:tab/>
        </w:r>
        <w:r>
          <w:fldChar w:fldCharType="begin"/>
        </w:r>
        <w:r>
          <w:instrText xml:space="preserve"> PAGEREF _Toc24879 \h </w:instrText>
        </w:r>
        <w:r>
          <w:fldChar w:fldCharType="separate"/>
        </w:r>
        <w:r>
          <w:t>42</w:t>
        </w:r>
        <w:r>
          <w:fldChar w:fldCharType="end"/>
        </w:r>
      </w:hyperlink>
    </w:p>
    <w:p>
      <w:pPr>
        <w:pStyle w:val="TOC2"/>
        <w:tabs>
          <w:tab w:val="right" w:leader="dot" w:pos="8306"/>
        </w:tabs>
      </w:pPr>
      <w:hyperlink w:anchor="_Toc17566" w:history="1">
        <w:r>
          <w:rPr>
            <w:rFonts w:ascii="仿宋" w:eastAsia="仿宋" w:hAnsi="仿宋" w:cs="仿宋" w:hint="eastAsia"/>
            <w:lang w:eastAsia="zh-CN"/>
          </w:rPr>
          <w:t>(二)、防火防爆总图布置措施</w:t>
        </w:r>
        <w:r>
          <w:tab/>
        </w:r>
        <w:r>
          <w:fldChar w:fldCharType="begin"/>
        </w:r>
        <w:r>
          <w:instrText xml:space="preserve"> PAGEREF _Toc17566 \h </w:instrText>
        </w:r>
        <w:r>
          <w:fldChar w:fldCharType="separate"/>
        </w:r>
        <w:r>
          <w:t>43</w:t>
        </w:r>
        <w:r>
          <w:fldChar w:fldCharType="end"/>
        </w:r>
      </w:hyperlink>
    </w:p>
    <w:p>
      <w:pPr>
        <w:pStyle w:val="TOC2"/>
        <w:tabs>
          <w:tab w:val="right" w:leader="dot" w:pos="8306"/>
        </w:tabs>
      </w:pPr>
      <w:hyperlink w:anchor="_Toc29167" w:history="1">
        <w:r>
          <w:rPr>
            <w:rFonts w:ascii="仿宋" w:eastAsia="仿宋" w:hAnsi="仿宋" w:cs="仿宋" w:hint="eastAsia"/>
            <w:lang w:eastAsia="zh-CN"/>
          </w:rPr>
          <w:t>(三)、自然灾害防范措施</w:t>
        </w:r>
        <w:r>
          <w:tab/>
        </w:r>
        <w:r>
          <w:fldChar w:fldCharType="begin"/>
        </w:r>
        <w:r>
          <w:instrText xml:space="preserve"> PAGEREF _Toc29167 \h </w:instrText>
        </w:r>
        <w:r>
          <w:fldChar w:fldCharType="separate"/>
        </w:r>
        <w:r>
          <w:t>44</w:t>
        </w:r>
        <w:r>
          <w:fldChar w:fldCharType="end"/>
        </w:r>
      </w:hyperlink>
    </w:p>
    <w:p>
      <w:pPr>
        <w:pStyle w:val="TOC2"/>
        <w:tabs>
          <w:tab w:val="right" w:leader="dot" w:pos="8306"/>
        </w:tabs>
      </w:pPr>
      <w:hyperlink w:anchor="_Toc26701" w:history="1">
        <w:r>
          <w:rPr>
            <w:rFonts w:ascii="仿宋" w:eastAsia="仿宋" w:hAnsi="仿宋" w:cs="仿宋" w:hint="eastAsia"/>
            <w:lang w:eastAsia="zh-CN"/>
          </w:rPr>
          <w:t>(四)、安全色及安全标志使用要求</w:t>
        </w:r>
        <w:r>
          <w:tab/>
        </w:r>
        <w:r>
          <w:fldChar w:fldCharType="begin"/>
        </w:r>
        <w:r>
          <w:instrText xml:space="preserve"> PAGEREF _Toc26701 \h </w:instrText>
        </w:r>
        <w:r>
          <w:fldChar w:fldCharType="separate"/>
        </w:r>
        <w:r>
          <w:t>45</w:t>
        </w:r>
        <w:r>
          <w:fldChar w:fldCharType="end"/>
        </w:r>
      </w:hyperlink>
    </w:p>
    <w:p>
      <w:pPr>
        <w:pStyle w:val="TOC2"/>
        <w:tabs>
          <w:tab w:val="right" w:leader="dot" w:pos="8306"/>
        </w:tabs>
      </w:pPr>
      <w:hyperlink w:anchor="_Toc15024" w:history="1">
        <w:r>
          <w:rPr>
            <w:rFonts w:ascii="仿宋" w:eastAsia="仿宋" w:hAnsi="仿宋" w:cs="仿宋" w:hint="eastAsia"/>
            <w:lang w:eastAsia="zh-CN"/>
          </w:rPr>
          <w:t>(五)、防尘防毒措施</w:t>
        </w:r>
        <w:r>
          <w:tab/>
        </w:r>
        <w:r>
          <w:fldChar w:fldCharType="begin"/>
        </w:r>
        <w:r>
          <w:instrText xml:space="preserve"> PAGEREF _Toc15024 \h </w:instrText>
        </w:r>
        <w:r>
          <w:fldChar w:fldCharType="separate"/>
        </w:r>
        <w:r>
          <w:t>46</w:t>
        </w:r>
        <w:r>
          <w:fldChar w:fldCharType="end"/>
        </w:r>
      </w:hyperlink>
    </w:p>
    <w:p>
      <w:pPr>
        <w:pStyle w:val="TOC2"/>
        <w:tabs>
          <w:tab w:val="right" w:leader="dot" w:pos="8306"/>
        </w:tabs>
      </w:pPr>
      <w:hyperlink w:anchor="_Toc20930" w:history="1">
        <w:r>
          <w:rPr>
            <w:rFonts w:ascii="仿宋" w:eastAsia="仿宋" w:hAnsi="仿宋" w:cs="仿宋" w:hint="eastAsia"/>
            <w:lang w:eastAsia="zh-CN"/>
          </w:rPr>
          <w:t>(六)、防静电、触电防护及防雷措施</w:t>
        </w:r>
        <w:r>
          <w:tab/>
        </w:r>
        <w:r>
          <w:fldChar w:fldCharType="begin"/>
        </w:r>
        <w:r>
          <w:instrText xml:space="preserve"> PAGEREF _Toc20930 \h </w:instrText>
        </w:r>
        <w:r>
          <w:fldChar w:fldCharType="separate"/>
        </w:r>
        <w:r>
          <w:t>47</w:t>
        </w:r>
        <w:r>
          <w:fldChar w:fldCharType="end"/>
        </w:r>
      </w:hyperlink>
    </w:p>
    <w:p>
      <w:pPr>
        <w:pStyle w:val="TOC2"/>
        <w:tabs>
          <w:tab w:val="right" w:leader="dot" w:pos="8306"/>
        </w:tabs>
      </w:pPr>
      <w:hyperlink w:anchor="_Toc5576" w:history="1">
        <w:r>
          <w:rPr>
            <w:rFonts w:ascii="仿宋" w:eastAsia="仿宋" w:hAnsi="仿宋" w:cs="仿宋" w:hint="eastAsia"/>
            <w:lang w:eastAsia="zh-CN"/>
          </w:rPr>
          <w:t>(七)、机械设备安全保障措施</w:t>
        </w:r>
        <w:r>
          <w:tab/>
        </w:r>
        <w:r>
          <w:fldChar w:fldCharType="begin"/>
        </w:r>
        <w:r>
          <w:instrText xml:space="preserve"> PAGEREF _Toc5576 \h </w:instrText>
        </w:r>
        <w:r>
          <w:fldChar w:fldCharType="separate"/>
        </w:r>
        <w:r>
          <w:t>48</w:t>
        </w:r>
        <w:r>
          <w:fldChar w:fldCharType="end"/>
        </w:r>
      </w:hyperlink>
    </w:p>
    <w:p>
      <w:pPr>
        <w:pStyle w:val="TOC1"/>
        <w:tabs>
          <w:tab w:val="right" w:leader="dot" w:pos="8306"/>
        </w:tabs>
      </w:pPr>
      <w:hyperlink w:anchor="_Toc21043" w:history="1">
        <w:r>
          <w:rPr>
            <w:rFonts w:ascii="仿宋" w:eastAsia="仿宋" w:hAnsi="仿宋" w:cs="仿宋" w:hint="eastAsia"/>
            <w:lang w:eastAsia="zh-CN"/>
          </w:rPr>
          <w:t>十三、美白护肤品项目变更管理</w:t>
        </w:r>
        <w:r>
          <w:tab/>
        </w:r>
        <w:r>
          <w:fldChar w:fldCharType="begin"/>
        </w:r>
        <w:r>
          <w:instrText xml:space="preserve"> PAGEREF _Toc21043 \h </w:instrText>
        </w:r>
        <w:r>
          <w:fldChar w:fldCharType="separate"/>
        </w:r>
        <w:r>
          <w:t>50</w:t>
        </w:r>
        <w:r>
          <w:fldChar w:fldCharType="end"/>
        </w:r>
      </w:hyperlink>
    </w:p>
    <w:p>
      <w:pPr>
        <w:pStyle w:val="TOC2"/>
        <w:tabs>
          <w:tab w:val="right" w:leader="dot" w:pos="8306"/>
        </w:tabs>
      </w:pPr>
      <w:hyperlink w:anchor="_Toc22249" w:history="1">
        <w:r>
          <w:rPr>
            <w:rFonts w:ascii="仿宋" w:eastAsia="仿宋" w:hAnsi="仿宋" w:cs="仿宋" w:hint="eastAsia"/>
            <w:lang w:eastAsia="zh-CN"/>
          </w:rPr>
          <w:t>(一)、变更申请与评估</w:t>
        </w:r>
        <w:r>
          <w:tab/>
        </w:r>
        <w:r>
          <w:fldChar w:fldCharType="begin"/>
        </w:r>
        <w:r>
          <w:instrText xml:space="preserve"> PAGEREF _Toc22249 \h </w:instrText>
        </w:r>
        <w:r>
          <w:fldChar w:fldCharType="separate"/>
        </w:r>
        <w:r>
          <w:t>50</w:t>
        </w:r>
        <w:r>
          <w:fldChar w:fldCharType="end"/>
        </w:r>
      </w:hyperlink>
    </w:p>
    <w:p>
      <w:pPr>
        <w:pStyle w:val="TOC2"/>
        <w:tabs>
          <w:tab w:val="right" w:leader="dot" w:pos="8306"/>
        </w:tabs>
      </w:pPr>
      <w:hyperlink w:anchor="_Toc24728" w:history="1">
        <w:r>
          <w:rPr>
            <w:rFonts w:ascii="仿宋" w:eastAsia="仿宋" w:hAnsi="仿宋" w:cs="仿宋" w:hint="eastAsia"/>
            <w:lang w:eastAsia="zh-CN"/>
          </w:rPr>
          <w:t>(二)、变更实施与控制</w:t>
        </w:r>
        <w:r>
          <w:tab/>
        </w:r>
        <w:r>
          <w:fldChar w:fldCharType="begin"/>
        </w:r>
        <w:r>
          <w:instrText xml:space="preserve"> PAGEREF _Toc24728 \h </w:instrText>
        </w:r>
        <w:r>
          <w:fldChar w:fldCharType="separate"/>
        </w:r>
        <w:r>
          <w:t>50</w:t>
        </w:r>
        <w:r>
          <w:fldChar w:fldCharType="end"/>
        </w:r>
      </w:hyperlink>
    </w:p>
    <w:p>
      <w:pPr>
        <w:pStyle w:val="TOC1"/>
        <w:tabs>
          <w:tab w:val="right" w:leader="dot" w:pos="8306"/>
        </w:tabs>
      </w:pPr>
      <w:hyperlink w:anchor="_Toc27405" w:history="1">
        <w:r>
          <w:rPr>
            <w:rFonts w:ascii="仿宋" w:eastAsia="仿宋" w:hAnsi="仿宋" w:cs="仿宋" w:hint="eastAsia"/>
            <w:lang w:eastAsia="zh-CN"/>
          </w:rPr>
          <w:t>十四、利益相关者分析与沟通计划</w:t>
        </w:r>
        <w:r>
          <w:tab/>
        </w:r>
        <w:r>
          <w:fldChar w:fldCharType="begin"/>
        </w:r>
        <w:r>
          <w:instrText xml:space="preserve"> PAGEREF _Toc27405 \h </w:instrText>
        </w:r>
        <w:r>
          <w:fldChar w:fldCharType="separate"/>
        </w:r>
        <w:r>
          <w:t>51</w:t>
        </w:r>
        <w:r>
          <w:fldChar w:fldCharType="end"/>
        </w:r>
      </w:hyperlink>
    </w:p>
    <w:p>
      <w:pPr>
        <w:pStyle w:val="TOC2"/>
        <w:tabs>
          <w:tab w:val="right" w:leader="dot" w:pos="8306"/>
        </w:tabs>
      </w:pPr>
      <w:hyperlink w:anchor="_Toc18515" w:history="1">
        <w:r>
          <w:rPr>
            <w:rFonts w:ascii="仿宋" w:eastAsia="仿宋" w:hAnsi="仿宋" w:cs="仿宋" w:hint="eastAsia"/>
            <w:lang w:eastAsia="zh-CN"/>
          </w:rPr>
          <w:t>(一)、利益相关者分析</w:t>
        </w:r>
        <w:r>
          <w:tab/>
        </w:r>
        <w:r>
          <w:fldChar w:fldCharType="begin"/>
        </w:r>
        <w:r>
          <w:instrText xml:space="preserve"> PAGEREF _Toc18515 \h </w:instrText>
        </w:r>
        <w:r>
          <w:fldChar w:fldCharType="separate"/>
        </w:r>
        <w:r>
          <w:t>51</w:t>
        </w:r>
        <w:r>
          <w:fldChar w:fldCharType="end"/>
        </w:r>
      </w:hyperlink>
    </w:p>
    <w:p>
      <w:pPr>
        <w:pStyle w:val="TOC2"/>
        <w:tabs>
          <w:tab w:val="right" w:leader="dot" w:pos="8306"/>
        </w:tabs>
      </w:pPr>
      <w:hyperlink w:anchor="_Toc8446" w:history="1">
        <w:r>
          <w:rPr>
            <w:rFonts w:ascii="仿宋" w:eastAsia="仿宋" w:hAnsi="仿宋" w:cs="仿宋" w:hint="eastAsia"/>
            <w:lang w:eastAsia="zh-CN"/>
          </w:rPr>
          <w:t>(二)、沟通计划</w:t>
        </w:r>
        <w:r>
          <w:tab/>
        </w:r>
        <w:r>
          <w:fldChar w:fldCharType="begin"/>
        </w:r>
        <w:r>
          <w:instrText xml:space="preserve"> PAGEREF _Toc8446 \h </w:instrText>
        </w:r>
        <w:r>
          <w:fldChar w:fldCharType="separate"/>
        </w:r>
        <w:r>
          <w:t>52</w:t>
        </w:r>
        <w:r>
          <w:fldChar w:fldCharType="end"/>
        </w:r>
      </w:hyperlink>
    </w:p>
    <w:p>
      <w:pPr>
        <w:pStyle w:val="TOC1"/>
        <w:tabs>
          <w:tab w:val="right" w:leader="dot" w:pos="8306"/>
        </w:tabs>
      </w:pPr>
      <w:hyperlink w:anchor="_Toc21049" w:history="1">
        <w:r>
          <w:rPr>
            <w:rFonts w:ascii="仿宋" w:eastAsia="仿宋" w:hAnsi="仿宋" w:cs="仿宋" w:hint="eastAsia"/>
            <w:lang w:eastAsia="zh-CN"/>
          </w:rPr>
          <w:t>十五、美白护肤品项目实施时间节点</w:t>
        </w:r>
        <w:r>
          <w:tab/>
        </w:r>
        <w:r>
          <w:fldChar w:fldCharType="begin"/>
        </w:r>
        <w:r>
          <w:instrText xml:space="preserve"> PAGEREF _Toc21049 \h </w:instrText>
        </w:r>
        <w:r>
          <w:fldChar w:fldCharType="separate"/>
        </w:r>
        <w:r>
          <w:t>53</w:t>
        </w:r>
        <w:r>
          <w:fldChar w:fldCharType="end"/>
        </w:r>
      </w:hyperlink>
    </w:p>
    <w:p>
      <w:pPr>
        <w:pStyle w:val="TOC2"/>
        <w:tabs>
          <w:tab w:val="right" w:leader="dot" w:pos="8306"/>
        </w:tabs>
      </w:pPr>
      <w:hyperlink w:anchor="_Toc9921" w:history="1">
        <w:r>
          <w:rPr>
            <w:rFonts w:ascii="仿宋" w:eastAsia="仿宋" w:hAnsi="仿宋" w:cs="仿宋" w:hint="eastAsia"/>
            <w:lang w:eastAsia="zh-CN"/>
          </w:rPr>
          <w:t>(一)、美白护肤品项目启动阶段时间节点</w:t>
        </w:r>
        <w:r>
          <w:tab/>
        </w:r>
        <w:r>
          <w:fldChar w:fldCharType="begin"/>
        </w:r>
        <w:r>
          <w:instrText xml:space="preserve"> PAGEREF _Toc9921 \h </w:instrText>
        </w:r>
        <w:r>
          <w:fldChar w:fldCharType="separate"/>
        </w:r>
        <w:r>
          <w:t>53</w:t>
        </w:r>
        <w:r>
          <w:fldChar w:fldCharType="end"/>
        </w:r>
      </w:hyperlink>
    </w:p>
    <w:p>
      <w:pPr>
        <w:pStyle w:val="TOC2"/>
        <w:tabs>
          <w:tab w:val="right" w:leader="dot" w:pos="8306"/>
        </w:tabs>
      </w:pPr>
      <w:hyperlink w:anchor="_Toc25268" w:history="1">
        <w:r>
          <w:rPr>
            <w:rFonts w:ascii="仿宋" w:eastAsia="仿宋" w:hAnsi="仿宋" w:cs="仿宋" w:hint="eastAsia"/>
            <w:lang w:eastAsia="zh-CN"/>
          </w:rPr>
          <w:t>(二)、美白护肤品项目执行阶段时间节点</w:t>
        </w:r>
        <w:r>
          <w:tab/>
        </w:r>
        <w:r>
          <w:fldChar w:fldCharType="begin"/>
        </w:r>
        <w:r>
          <w:instrText xml:space="preserve"> PAGEREF _Toc25268 \h </w:instrText>
        </w:r>
        <w:r>
          <w:fldChar w:fldCharType="separate"/>
        </w:r>
        <w:r>
          <w:t>55</w:t>
        </w:r>
        <w:r>
          <w:fldChar w:fldCharType="end"/>
        </w:r>
      </w:hyperlink>
    </w:p>
    <w:p>
      <w:pPr>
        <w:pStyle w:val="TOC2"/>
        <w:tabs>
          <w:tab w:val="right" w:leader="dot" w:pos="8306"/>
        </w:tabs>
      </w:pPr>
      <w:hyperlink w:anchor="_Toc27561" w:history="1">
        <w:r>
          <w:rPr>
            <w:rFonts w:ascii="仿宋" w:eastAsia="仿宋" w:hAnsi="仿宋" w:cs="仿宋" w:hint="eastAsia"/>
            <w:lang w:eastAsia="zh-CN"/>
          </w:rPr>
          <w:t>(三)、美白护肤品项目完成阶段时间节点</w:t>
        </w:r>
        <w:r>
          <w:tab/>
        </w:r>
        <w:r>
          <w:fldChar w:fldCharType="begin"/>
        </w:r>
        <w:r>
          <w:instrText xml:space="preserve"> PAGEREF _Toc27561 \h </w:instrText>
        </w:r>
        <w:r>
          <w:fldChar w:fldCharType="separate"/>
        </w:r>
        <w:r>
          <w:t>56</w:t>
        </w:r>
        <w:r>
          <w:fldChar w:fldCharType="end"/>
        </w:r>
      </w:hyperlink>
    </w:p>
    <w:p>
      <w:pPr>
        <w:pStyle w:val="TOC1"/>
        <w:tabs>
          <w:tab w:val="right" w:leader="dot" w:pos="8306"/>
        </w:tabs>
      </w:pPr>
      <w:hyperlink w:anchor="_Toc7697" w:history="1">
        <w:r>
          <w:rPr>
            <w:rFonts w:ascii="仿宋" w:eastAsia="仿宋" w:hAnsi="仿宋" w:cs="仿宋" w:hint="eastAsia"/>
            <w:lang w:eastAsia="zh-CN"/>
          </w:rPr>
          <w:t>十六、美白护肤品项目治理与监督</w:t>
        </w:r>
        <w:r>
          <w:tab/>
        </w:r>
        <w:r>
          <w:fldChar w:fldCharType="begin"/>
        </w:r>
        <w:r>
          <w:instrText xml:space="preserve"> PAGEREF _Toc7697 \h </w:instrText>
        </w:r>
        <w:r>
          <w:fldChar w:fldCharType="separate"/>
        </w:r>
        <w:r>
          <w:t>57</w:t>
        </w:r>
        <w:r>
          <w:fldChar w:fldCharType="end"/>
        </w:r>
      </w:hyperlink>
    </w:p>
    <w:p>
      <w:pPr>
        <w:pStyle w:val="TOC2"/>
        <w:tabs>
          <w:tab w:val="right" w:leader="dot" w:pos="8306"/>
        </w:tabs>
      </w:pPr>
      <w:hyperlink w:anchor="_Toc21487" w:history="1">
        <w:r>
          <w:rPr>
            <w:rFonts w:ascii="仿宋" w:eastAsia="仿宋" w:hAnsi="仿宋" w:cs="仿宋" w:hint="eastAsia"/>
            <w:lang w:eastAsia="zh-CN"/>
          </w:rPr>
          <w:t>(一)、美白护肤品项目治理结构</w:t>
        </w:r>
        <w:r>
          <w:tab/>
        </w:r>
        <w:r>
          <w:fldChar w:fldCharType="begin"/>
        </w:r>
        <w:r>
          <w:instrText xml:space="preserve"> PAGEREF _Toc21487 \h </w:instrText>
        </w:r>
        <w:r>
          <w:fldChar w:fldCharType="separate"/>
        </w:r>
        <w:r>
          <w:t>57</w:t>
        </w:r>
        <w:r>
          <w:fldChar w:fldCharType="end"/>
        </w:r>
      </w:hyperlink>
    </w:p>
    <w:p>
      <w:pPr>
        <w:pStyle w:val="TOC2"/>
        <w:tabs>
          <w:tab w:val="right" w:leader="dot" w:pos="8306"/>
        </w:tabs>
      </w:pPr>
      <w:hyperlink w:anchor="_Toc27715" w:history="1">
        <w:r>
          <w:rPr>
            <w:rFonts w:ascii="仿宋" w:eastAsia="仿宋" w:hAnsi="仿宋" w:cs="仿宋" w:hint="eastAsia"/>
            <w:lang w:eastAsia="zh-CN"/>
          </w:rPr>
          <w:t>(二)、监督与审计</w:t>
        </w:r>
        <w:r>
          <w:tab/>
        </w:r>
        <w:r>
          <w:fldChar w:fldCharType="begin"/>
        </w:r>
        <w:r>
          <w:instrText xml:space="preserve"> PAGEREF _Toc27715 \h </w:instrText>
        </w:r>
        <w:r>
          <w:fldChar w:fldCharType="separate"/>
        </w:r>
        <w:r>
          <w:t>58</w:t>
        </w:r>
        <w:r>
          <w:fldChar w:fldCharType="end"/>
        </w:r>
      </w:hyperlink>
    </w:p>
    <w:p>
      <w:pPr>
        <w:pStyle w:val="TOC1"/>
        <w:tabs>
          <w:tab w:val="right" w:leader="dot" w:pos="8306"/>
        </w:tabs>
      </w:pPr>
      <w:hyperlink w:anchor="_Toc20978" w:history="1">
        <w:r>
          <w:rPr>
            <w:rFonts w:ascii="仿宋" w:eastAsia="仿宋" w:hAnsi="仿宋" w:cs="仿宋" w:hint="eastAsia"/>
            <w:lang w:eastAsia="zh-CN"/>
          </w:rPr>
          <w:t>十七、风险识别与分类</w:t>
        </w:r>
        <w:r>
          <w:tab/>
        </w:r>
        <w:r>
          <w:fldChar w:fldCharType="begin"/>
        </w:r>
        <w:r>
          <w:instrText xml:space="preserve"> PAGEREF _Toc20978 \h </w:instrText>
        </w:r>
        <w:r>
          <w:fldChar w:fldCharType="separate"/>
        </w:r>
        <w:r>
          <w:t>60</w:t>
        </w:r>
        <w:r>
          <w:fldChar w:fldCharType="end"/>
        </w:r>
      </w:hyperlink>
    </w:p>
    <w:p>
      <w:pPr>
        <w:pStyle w:val="TOC2"/>
        <w:tabs>
          <w:tab w:val="right" w:leader="dot" w:pos="8306"/>
        </w:tabs>
      </w:pPr>
      <w:hyperlink w:anchor="_Toc16276" w:history="1">
        <w:r>
          <w:rPr>
            <w:rFonts w:ascii="仿宋" w:eastAsia="仿宋" w:hAnsi="仿宋" w:cs="仿宋" w:hint="eastAsia"/>
            <w:lang w:eastAsia="zh-CN"/>
          </w:rPr>
          <w:t>(一)、风险识别</w:t>
        </w:r>
        <w:r>
          <w:tab/>
        </w:r>
        <w:r>
          <w:fldChar w:fldCharType="begin"/>
        </w:r>
        <w:r>
          <w:instrText xml:space="preserve"> PAGEREF _Toc16276 \h </w:instrText>
        </w:r>
        <w:r>
          <w:fldChar w:fldCharType="separate"/>
        </w:r>
        <w:r>
          <w:t>60</w:t>
        </w:r>
        <w:r>
          <w:fldChar w:fldCharType="end"/>
        </w:r>
      </w:hyperlink>
    </w:p>
    <w:p>
      <w:pPr>
        <w:pStyle w:val="TOC2"/>
        <w:tabs>
          <w:tab w:val="right" w:leader="dot" w:pos="8306"/>
        </w:tabs>
      </w:pPr>
      <w:hyperlink w:anchor="_Toc23184" w:history="1">
        <w:r>
          <w:rPr>
            <w:rFonts w:ascii="仿宋" w:eastAsia="仿宋" w:hAnsi="仿宋" w:cs="仿宋" w:hint="eastAsia"/>
            <w:lang w:eastAsia="zh-CN"/>
          </w:rPr>
          <w:t>(二)、风险分类</w:t>
        </w:r>
        <w:r>
          <w:tab/>
        </w:r>
        <w:r>
          <w:fldChar w:fldCharType="begin"/>
        </w:r>
        <w:r>
          <w:instrText xml:space="preserve"> PAGEREF _Toc23184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83"/>
      <w:r>
        <w:rPr>
          <w:rFonts w:ascii="仿宋" w:eastAsia="仿宋" w:hAnsi="仿宋" w:cs="仿宋" w:hint="eastAsia"/>
          <w:sz w:val="28"/>
          <w:lang w:eastAsia="zh-CN"/>
        </w:rPr>
        <w:t>一、美白护肤品项目土建工程</w:t>
      </w:r>
      <w:bookmarkEnd w:id="2"/>
    </w:p>
    <w:p>
      <w:pPr>
        <w:pStyle w:val="Heading2"/>
        <w:rPr>
          <w:rFonts w:ascii="仿宋" w:eastAsia="仿宋" w:hAnsi="仿宋" w:cs="仿宋" w:hint="eastAsia"/>
          <w:lang w:eastAsia="zh-CN"/>
        </w:rPr>
      </w:pPr>
      <w:bookmarkStart w:id="3" w:name="_Toc2959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在美白护肤品项目的建筑工程设计中，我们将秉承一系列重要的设计原则，以确保美白护肤品项目建筑在功能、美观、可持续性等方面达到最佳效果。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首要原则是确保建筑的功能性得到最大化的发挥。我们将充分理解美白护肤品项目的实际需求，合理布局各个功能区域，保证建筑在满足业务需求的同时，提供高效的工作环境。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在建筑设计中，我们将综合考虑建设和运营成本。通过精细的经济效益分析，确保设计方案在高效利用资源的同时，对美白护肤品项目的长期盈利能力有积极的贡献。</w:t>
      </w:r>
    </w:p>
    <w:p>
      <w:pPr>
        <w:pStyle w:val="Heading2"/>
        <w:ind w:firstLine="560" w:firstLineChars="200"/>
        <w:rPr>
          <w:rFonts w:ascii="仿宋" w:eastAsia="仿宋" w:hAnsi="仿宋" w:cs="仿宋" w:hint="eastAsia"/>
          <w:sz w:val="28"/>
          <w:lang w:eastAsia="zh-CN"/>
        </w:rPr>
      </w:pPr>
      <w:bookmarkStart w:id="4" w:name="_Toc174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的土建工程设计中，我们将精准设定设计年限，结合美白护肤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美白护肤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71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美白护肤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美白护肤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美白护肤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0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本期工程美白护肤品项目预计总建筑面积XXX平方米，其中：计容建筑面积XXX平方米，计划建筑工程投资XX万元，占美白护肤品项目总投资的XX%。</w:t>
      </w:r>
    </w:p>
    <w:p>
      <w:pPr>
        <w:pStyle w:val="Heading1"/>
        <w:ind w:firstLine="560" w:firstLineChars="200"/>
        <w:rPr>
          <w:rFonts w:ascii="仿宋" w:eastAsia="仿宋" w:hAnsi="仿宋" w:cs="仿宋" w:hint="eastAsia"/>
          <w:sz w:val="28"/>
          <w:lang w:eastAsia="zh-CN"/>
        </w:rPr>
      </w:pPr>
      <w:bookmarkStart w:id="7" w:name="_Toc7686"/>
      <w:r>
        <w:rPr>
          <w:rFonts w:ascii="仿宋" w:eastAsia="仿宋" w:hAnsi="仿宋" w:cs="仿宋" w:hint="eastAsia"/>
          <w:sz w:val="28"/>
          <w:lang w:eastAsia="zh-CN"/>
        </w:rPr>
        <w:t>二、美白护肤品项目建设单位说明</w:t>
      </w:r>
      <w:bookmarkEnd w:id="7"/>
    </w:p>
    <w:p>
      <w:pPr>
        <w:pStyle w:val="Heading2"/>
        <w:rPr>
          <w:rFonts w:ascii="仿宋" w:eastAsia="仿宋" w:hAnsi="仿宋" w:cs="仿宋" w:hint="eastAsia"/>
          <w:lang w:eastAsia="zh-CN"/>
        </w:rPr>
      </w:pPr>
      <w:bookmarkStart w:id="8" w:name="_Toc9601"/>
      <w:r>
        <w:rPr>
          <w:rFonts w:ascii="仿宋" w:eastAsia="仿宋" w:hAnsi="仿宋" w:cs="仿宋" w:hint="eastAsia"/>
          <w:lang w:eastAsia="zh-CN"/>
        </w:rPr>
        <w:t>(一)、美白护肤品项目承办单位基本情况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5228"/>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美白护肤品项目承办单位的XXXX，我们着眼于实现可持续的经济效益。通过技术创新和解决方案的提供，公司预计在美白护肤品项目执行期间将获得可观的收入增长。这一收入来源主要包括美白护肤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同时，我们注重成本控制和效率提升，以确保美白护肤品项目的可持续盈利。透过精细的管理和资源优化，公司期望实现美白护肤品项目利润最大化。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美白护肤品项目实施进行全面的投资评估，包括美白护肤品项目启动阶段的资金投入和后续运营成本。通过对美白护肤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美白护肤品项目实施过程中具备足够的资金流动性，公司将进行详尽的现金流分析。这包括资金需求的合理预测、美白护肤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0514"/>
      <w:r>
        <w:rPr>
          <w:rFonts w:ascii="仿宋" w:eastAsia="仿宋" w:hAnsi="仿宋" w:cs="仿宋" w:hint="eastAsia"/>
          <w:sz w:val="28"/>
          <w:lang w:eastAsia="zh-CN"/>
        </w:rPr>
        <w:t>三、美白护肤品项目文档管理</w:t>
      </w:r>
      <w:bookmarkEnd w:id="10"/>
    </w:p>
    <w:p>
      <w:pPr>
        <w:pStyle w:val="Heading2"/>
        <w:rPr>
          <w:rFonts w:ascii="仿宋" w:eastAsia="仿宋" w:hAnsi="仿宋" w:cs="仿宋" w:hint="eastAsia"/>
          <w:lang w:eastAsia="zh-CN"/>
        </w:rPr>
      </w:pPr>
      <w:bookmarkStart w:id="11" w:name="_Toc3166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美白护肤品项目高度重视文档的质量和准确性，以支持美白护肤品项目的各项活动和决策。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文档的编制始于美白护肤品项目计划的初期，我们制定了详细的文档编制计划，明确了每个文档的内容、格式和编写责任人。在美白护肤品项目启动阶段，我们首先编制了美白护肤品项目章程，明确定义了美白护肤品项目的目标、范围、风险等关键要素。随后，美白护肤品项目团队根据计划陆续编制了需求文档、设计文档、测试文档等各类文档，确保美白护肤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美白护肤品项目管理中的重要环节，旨在确保美白护肤品项目文档符合质量标准和美白护肤品项目需求。在美白护肤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美白护肤品项目相关利益方和专业领域的专家对文档进行独立审查。这有助于获取更全面、客观的反馈，确保美白护肤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美白护肤品项目在文档编制与审查方面建立了严格的管理机制，通过规范的流程和多维度的审查，确保美白护肤品项目文档的质量、准确性和可靠性，为美白护肤品项目的顺利推进提供了有力支持。</w:t>
      </w:r>
    </w:p>
    <w:p>
      <w:pPr>
        <w:pStyle w:val="Heading2"/>
        <w:ind w:firstLine="560" w:firstLineChars="200"/>
        <w:rPr>
          <w:rFonts w:ascii="仿宋" w:eastAsia="仿宋" w:hAnsi="仿宋" w:cs="仿宋" w:hint="eastAsia"/>
          <w:sz w:val="28"/>
          <w:lang w:eastAsia="zh-CN"/>
        </w:rPr>
      </w:pPr>
      <w:bookmarkStart w:id="12" w:name="_Toc1351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我们通过多渠道发布文档，包括电子邮件、美白护肤品项目管理平台、内部网站等，以满足不同团队成员的偏好和需求。多渠道发布确保了信息的全面覆盖。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我们采用了精细的权限控制，确保只有授权人员可以访问敏感信息。这种安全措施保护了美白护肤品项目文档的机密性，防止了未经授权的信息泄露。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9473"/>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文档存档与归档是美白护肤品项目生命周期中一个至关重要的环节，直接关系到美白护肤品项目信息的长期保存和历史记录的完整性。在美白护肤品项目中，我们实施了一系列有效的文档存档与归档管理策略：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7316"/>
      <w:r>
        <w:rPr>
          <w:rFonts w:ascii="仿宋" w:eastAsia="仿宋" w:hAnsi="仿宋" w:cs="仿宋" w:hint="eastAsia"/>
          <w:sz w:val="28"/>
          <w:lang w:eastAsia="zh-CN"/>
        </w:rPr>
        <w:t>四、美白护肤品项目危机管理</w:t>
      </w:r>
      <w:bookmarkEnd w:id="14"/>
    </w:p>
    <w:p>
      <w:pPr>
        <w:pStyle w:val="Heading2"/>
        <w:rPr>
          <w:rFonts w:ascii="仿宋" w:eastAsia="仿宋" w:hAnsi="仿宋" w:cs="仿宋" w:hint="eastAsia"/>
          <w:lang w:eastAsia="zh-CN"/>
        </w:rPr>
      </w:pPr>
      <w:bookmarkStart w:id="15" w:name="_Toc348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美白护肤品项目危机管理中，危机预警与识别是确保美白护肤品项目稳健运行的核心步骤。通过建立全面的监测机制，美白护肤品项目团队旨在及时发现和理解潜在的风险和危机因素，以便采取及时的预防和应对措施，确保美白护肤品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首先，通过深入的风险评估，美白护肤品项目团队全面分析了整个美白护肤品项目和各个阶段可能存在的威胁。这包括准确评估每个潜在风险的发生概率和可能影响的程度，为后续危机预警提供了有力支持。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美白护肤品项目团队着重于明确定义美白护肤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美白护肤品项目进展的持续监控，团队能够及时发现潜在问题并作出迅速反应。美白护肤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在这一阶段，团队的专业素养和反应速度将发挥至关重要的作用，以确保潜在危机能够在初期得到有效的处理，最大程度地减轻负面影响。通过危机预警与识别，美白护肤品项目得以更有序、可控地推进。</w:t>
      </w:r>
    </w:p>
    <w:p>
      <w:pPr>
        <w:pStyle w:val="Heading2"/>
        <w:ind w:firstLine="560" w:firstLineChars="200"/>
        <w:rPr>
          <w:rFonts w:ascii="仿宋" w:eastAsia="仿宋" w:hAnsi="仿宋" w:cs="仿宋" w:hint="eastAsia"/>
          <w:sz w:val="28"/>
          <w:lang w:eastAsia="zh-CN"/>
        </w:rPr>
      </w:pPr>
      <w:bookmarkStart w:id="16" w:name="_Toc2522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在危机发生时，美白护肤品项目团队立即行动，成立了应急小组。该小组的任务是迅速制定并实施紧急应对措施，以最小化潜在损失。以下是采取的主要措施：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暂停美白护肤品项目进度：为遏制危机蔓延，美白护肤品项目暂时停止进行，以便全面评估当前状况。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资源重新分配：重新评估美白护肤品项目资源的分配，确保最大限度地减小损失。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实时沟通：与关键利益相关者建立实时沟通机制，向他们传递美白护肤品项目危机的实际状况，保障美白护肤品项目核心利益。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在紧急应对的同时，美白护肤品项目团队强调了团队协作和有效沟通的重要性。以下是团队协作的关键举措：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信息共享机制：建立了信息共享平台，确保团队成员能够及时获取美白护肤品项目危机的实时信息。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领导者沟通：美白护肤品项目领导者通过定期会议和即时沟通工具，指导团队应对危机，保持团队稳定运行。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随着危机得到初步控制，美白护肤品项目团队转向制定恢复计划，以确保美白护肤品项目能够从中迅速恢复。主要恢复计划包括：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修复受损的进度计划：重新评估美白护肤品项目进度，制定修复计划，确保美白护肤品项目尽快回归正常进程。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重新调整资源分配：优化资源分配，确保美白护肤品项目在有限资源下高效运转。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风险管理机制加强：对美白护肤品项目风险进行全面评估，制定更强化的风险管理策略，以预防未来可能的危机。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5541"/>
      <w:r>
        <w:rPr>
          <w:rFonts w:ascii="仿宋" w:eastAsia="仿宋" w:hAnsi="仿宋" w:cs="仿宋" w:hint="eastAsia"/>
          <w:sz w:val="28"/>
          <w:lang w:eastAsia="zh-CN"/>
        </w:rPr>
        <w:t>五、美白护肤品项目概论</w:t>
      </w:r>
      <w:bookmarkEnd w:id="17"/>
    </w:p>
    <w:p>
      <w:pPr>
        <w:pStyle w:val="Heading2"/>
        <w:rPr>
          <w:rFonts w:ascii="仿宋" w:eastAsia="仿宋" w:hAnsi="仿宋" w:cs="仿宋" w:hint="eastAsia"/>
          <w:lang w:eastAsia="zh-CN"/>
        </w:rPr>
      </w:pPr>
      <w:bookmarkStart w:id="18" w:name="_Toc28804"/>
      <w:r>
        <w:rPr>
          <w:rFonts w:ascii="仿宋" w:eastAsia="仿宋" w:hAnsi="仿宋" w:cs="仿宋" w:hint="eastAsia"/>
          <w:lang w:eastAsia="zh-CN"/>
        </w:rPr>
        <w:t>(一)、美白护肤品项目概况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的起源追溯至对市场的深入洞察。市场的不断演变与变革为美白护肤品项目提供了难得的机遇。当前市场存在的需求缺口和变革的大环境共同构成了美白护肤品项目的背景。这个美白护肤品项目旨在充分利用市场机遇，填补行业中尚未满足的需求，为客户提供全新的解决方案。市场的变革和需求的增长使得这个美白护肤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美白护肤品项目名称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正式命名为美白护肤品。这个名称不仅仅是一个标识，更代表了美白护肤品项目的核心理念和愿景。它蕴含着美白护肤品项目所要解决问题的关键字，具有强烈的表达和辨识度，为美白护肤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美白护肤品项目目标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的核心目标是提供一种全新、高效的解决方案，满足客户日益增长的需求。美白护肤品项目追求的不仅仅是满足市场需求，更是在市场中获得卓越的竞争优势。通过不断提升产品或服务的质量和创新水平，美白护肤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美白护肤品项目范围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全面涵盖了产品研发、制造、市场推广和售后服务，确保从产品设计到最终用户体验的全方位关注。这一全面的美白护肤品项目范围是为了确保美白护肤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美白护肤品项目时间表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美白护肤品项目计划在未来18个月内完成，包括研发、测试、市场试点和正式推出等不同阶段。这个时间表的合理设计是为了确保美白护肤品项目各个阶段的顺利推进，以便按时交付高质量的成果。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美白护肤品项目预算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美白护肤品项目总预算估算为XX百万美元，主要分配在研发、市场推广、人员培训和运营等方面。这一充足的预算为美白护肤品项目提供了充足的资源，确保美白护肤品项目在各个方面都能取得优异的表现。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美白护肤品项目风险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可能面临的风险包括市场接受度低、技术难题、竞争激烈等。美白护肤品项目团队已经制定了相应的风险应对计划，通过前瞻性的风险管理，确保美白护肤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美白护肤品项目团队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美白护肤品项目汇聚了一支经验丰富、多领域专业素养的核心团队，确保美白护肤品项目在各个方面都能拥有高水平的执行力。团队的协同作战是美白护肤品项目成功的关键因素之一。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美白护肤品项目背景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美白护肤品项目的背景根植于市场对更高效、创新产品的渴望，同时也受到科技发展对行业格局的深刻改变的影响。这为美白护肤品项目提供了广阔的发展空间和市场需求。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美白护肤品项目现状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截至目前，美白护肤品项目已完成市场调研和技术验证，取得了初步的成功。这为美白护肤品项目在未来的发展奠定了坚实的基础，为更远大的目标打下了坚实的基石。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6229"/>
      <w:r>
        <w:rPr>
          <w:rFonts w:ascii="仿宋" w:eastAsia="仿宋" w:hAnsi="仿宋" w:cs="仿宋" w:hint="eastAsia"/>
          <w:sz w:val="28"/>
          <w:lang w:eastAsia="zh-CN"/>
        </w:rPr>
        <w:t>(二)、美白护肤品项目目标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keyword》美白护肤品项目首要业务目标是在市场中占据有利地位，实现产品/服务的成功推广和销售。通过不断提升产品质量、创新性，美白护肤品项目追求成为行业中的领导者，赢得更多客户的青睐。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在科技迅速发展的时代，美白护肤品项目着眼于技术创新。通过持续的研发和技术升级，美白护肤品项目旨在推出更具创新性的产品或服务，以满足市场对新鲜、先进解决方案的需求。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为了建立可持续的客户关系，美白护肤品项目设定了客户满意度目标。通过提供卓越的产品质量和优质的客户服务，美白护肤品项目追求赢得客户的信任和忠诚度，确保他们的满意度达到行业领先水平。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美白护肤品项目注重社会责任和可持续发展。通过实施环保、社会责任美白护肤品项目，美白护肤品项目致力于在经济发展的同时保护环境，促进社会公平，实现可持续经营。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https://d.book118.com/225132312114011100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美白护肤品项目规划设计蓝图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C7EAA"/>
    <w:rsid w:val="03DC7E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13231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2024-01-17T13:18:00Z</dcterms:created>
  <dcterms:modified xsi:type="dcterms:W3CDTF">2024-01-17T13:18:28Z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E231B1D7325A434DB07DA3E872CCC668_11</vt:lpwstr>
  </property>
  <property fmtid="{D5CDD505-2E9C-101B-9397-08002B2CF9AE}" pid="3" name="KSOProductBuildVer">
    <vt:lpwstr>2052-12.1.0.16120</vt:lpwstr>
  </property>
</Properties>
</file>