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桩基检测仪项目建设方案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41" w:history="1">
        <w:r>
          <w:rPr>
            <w:rFonts w:ascii="仿宋" w:eastAsia="仿宋" w:hAnsi="仿宋" w:cs="仿宋" w:hint="eastAsia"/>
            <w:lang w:eastAsia="zh-CN"/>
          </w:rPr>
          <w:t>概论</w:t>
        </w:r>
        <w:r>
          <w:tab/>
        </w:r>
        <w:r>
          <w:fldChar w:fldCharType="begin"/>
        </w:r>
        <w:r>
          <w:instrText xml:space="preserve"> PAGEREF _Toc27141 \h </w:instrText>
        </w:r>
        <w:r>
          <w:fldChar w:fldCharType="separate"/>
        </w:r>
        <w:r>
          <w:t>3</w:t>
        </w:r>
        <w:r>
          <w:fldChar w:fldCharType="end"/>
        </w:r>
      </w:hyperlink>
    </w:p>
    <w:p>
      <w:pPr>
        <w:pStyle w:val="TOC1"/>
        <w:tabs>
          <w:tab w:val="right" w:leader="dot" w:pos="8306"/>
        </w:tabs>
      </w:pPr>
      <w:hyperlink w:anchor="_Toc22972" w:history="1">
        <w:r>
          <w:rPr>
            <w:rFonts w:ascii="仿宋" w:eastAsia="仿宋" w:hAnsi="仿宋" w:cs="仿宋" w:hint="eastAsia"/>
            <w:lang w:eastAsia="zh-CN"/>
          </w:rPr>
          <w:t>一、社会影响分析</w:t>
        </w:r>
        <w:r>
          <w:tab/>
        </w:r>
        <w:r>
          <w:fldChar w:fldCharType="begin"/>
        </w:r>
        <w:r>
          <w:instrText xml:space="preserve"> PAGEREF _Toc22972 \h </w:instrText>
        </w:r>
        <w:r>
          <w:fldChar w:fldCharType="separate"/>
        </w:r>
        <w:r>
          <w:t>3</w:t>
        </w:r>
        <w:r>
          <w:fldChar w:fldCharType="end"/>
        </w:r>
      </w:hyperlink>
    </w:p>
    <w:p>
      <w:pPr>
        <w:pStyle w:val="TOC2"/>
        <w:tabs>
          <w:tab w:val="right" w:leader="dot" w:pos="8306"/>
        </w:tabs>
      </w:pPr>
      <w:hyperlink w:anchor="_Toc23230" w:history="1">
        <w:r>
          <w:rPr>
            <w:rFonts w:ascii="仿宋" w:eastAsia="仿宋" w:hAnsi="仿宋" w:cs="仿宋" w:hint="eastAsia"/>
            <w:lang w:eastAsia="zh-CN"/>
          </w:rPr>
          <w:t>(一)、社会影响效果分析</w:t>
        </w:r>
        <w:r>
          <w:tab/>
        </w:r>
        <w:r>
          <w:fldChar w:fldCharType="begin"/>
        </w:r>
        <w:r>
          <w:instrText xml:space="preserve"> PAGEREF _Toc23230 \h </w:instrText>
        </w:r>
        <w:r>
          <w:fldChar w:fldCharType="separate"/>
        </w:r>
        <w:r>
          <w:t>3</w:t>
        </w:r>
        <w:r>
          <w:fldChar w:fldCharType="end"/>
        </w:r>
      </w:hyperlink>
    </w:p>
    <w:p>
      <w:pPr>
        <w:pStyle w:val="TOC2"/>
        <w:tabs>
          <w:tab w:val="right" w:leader="dot" w:pos="8306"/>
        </w:tabs>
      </w:pPr>
      <w:hyperlink w:anchor="_Toc20535" w:history="1">
        <w:r>
          <w:rPr>
            <w:rFonts w:ascii="仿宋" w:eastAsia="仿宋" w:hAnsi="仿宋" w:cs="仿宋" w:hint="eastAsia"/>
            <w:lang w:eastAsia="zh-CN"/>
          </w:rPr>
          <w:t>(二)、社会适应性分析</w:t>
        </w:r>
        <w:r>
          <w:tab/>
        </w:r>
        <w:r>
          <w:fldChar w:fldCharType="begin"/>
        </w:r>
        <w:r>
          <w:instrText xml:space="preserve"> PAGEREF _Toc20535 \h </w:instrText>
        </w:r>
        <w:r>
          <w:fldChar w:fldCharType="separate"/>
        </w:r>
        <w:r>
          <w:t>5</w:t>
        </w:r>
        <w:r>
          <w:fldChar w:fldCharType="end"/>
        </w:r>
      </w:hyperlink>
    </w:p>
    <w:p>
      <w:pPr>
        <w:pStyle w:val="TOC2"/>
        <w:tabs>
          <w:tab w:val="right" w:leader="dot" w:pos="8306"/>
        </w:tabs>
      </w:pPr>
      <w:hyperlink w:anchor="_Toc2941" w:history="1">
        <w:r>
          <w:rPr>
            <w:rFonts w:ascii="仿宋" w:eastAsia="仿宋" w:hAnsi="仿宋" w:cs="仿宋" w:hint="eastAsia"/>
            <w:lang w:eastAsia="zh-CN"/>
          </w:rPr>
          <w:t>(三)、社会风险及对策分析</w:t>
        </w:r>
        <w:r>
          <w:tab/>
        </w:r>
        <w:r>
          <w:fldChar w:fldCharType="begin"/>
        </w:r>
        <w:r>
          <w:instrText xml:space="preserve"> PAGEREF _Toc2941 \h </w:instrText>
        </w:r>
        <w:r>
          <w:fldChar w:fldCharType="separate"/>
        </w:r>
        <w:r>
          <w:t>7</w:t>
        </w:r>
        <w:r>
          <w:fldChar w:fldCharType="end"/>
        </w:r>
      </w:hyperlink>
    </w:p>
    <w:p>
      <w:pPr>
        <w:pStyle w:val="TOC1"/>
        <w:tabs>
          <w:tab w:val="right" w:leader="dot" w:pos="8306"/>
        </w:tabs>
      </w:pPr>
      <w:hyperlink w:anchor="_Toc14087" w:history="1">
        <w:r>
          <w:rPr>
            <w:rFonts w:ascii="仿宋" w:eastAsia="仿宋" w:hAnsi="仿宋" w:cs="仿宋" w:hint="eastAsia"/>
            <w:lang w:eastAsia="zh-CN"/>
          </w:rPr>
          <w:t>二、发展规划、产业政策和行业准入分析</w:t>
        </w:r>
        <w:r>
          <w:tab/>
        </w:r>
        <w:r>
          <w:fldChar w:fldCharType="begin"/>
        </w:r>
        <w:r>
          <w:instrText xml:space="preserve"> PAGEREF _Toc14087 \h </w:instrText>
        </w:r>
        <w:r>
          <w:fldChar w:fldCharType="separate"/>
        </w:r>
        <w:r>
          <w:t>10</w:t>
        </w:r>
        <w:r>
          <w:fldChar w:fldCharType="end"/>
        </w:r>
      </w:hyperlink>
    </w:p>
    <w:p>
      <w:pPr>
        <w:pStyle w:val="TOC2"/>
        <w:tabs>
          <w:tab w:val="right" w:leader="dot" w:pos="8306"/>
        </w:tabs>
      </w:pPr>
      <w:hyperlink w:anchor="_Toc19205" w:history="1">
        <w:r>
          <w:rPr>
            <w:rFonts w:ascii="仿宋" w:eastAsia="仿宋" w:hAnsi="仿宋" w:cs="仿宋" w:hint="eastAsia"/>
            <w:lang w:eastAsia="zh-CN"/>
          </w:rPr>
          <w:t>(一)、发展规划分析</w:t>
        </w:r>
        <w:r>
          <w:tab/>
        </w:r>
        <w:r>
          <w:fldChar w:fldCharType="begin"/>
        </w:r>
        <w:r>
          <w:instrText xml:space="preserve"> PAGEREF _Toc19205 \h </w:instrText>
        </w:r>
        <w:r>
          <w:fldChar w:fldCharType="separate"/>
        </w:r>
        <w:r>
          <w:t>10</w:t>
        </w:r>
        <w:r>
          <w:fldChar w:fldCharType="end"/>
        </w:r>
      </w:hyperlink>
    </w:p>
    <w:p>
      <w:pPr>
        <w:pStyle w:val="TOC2"/>
        <w:tabs>
          <w:tab w:val="right" w:leader="dot" w:pos="8306"/>
        </w:tabs>
      </w:pPr>
      <w:hyperlink w:anchor="_Toc32551" w:history="1">
        <w:r>
          <w:rPr>
            <w:rFonts w:ascii="仿宋" w:eastAsia="仿宋" w:hAnsi="仿宋" w:cs="仿宋" w:hint="eastAsia"/>
            <w:lang w:eastAsia="zh-CN"/>
          </w:rPr>
          <w:t>(二)、产业政策分析</w:t>
        </w:r>
        <w:r>
          <w:tab/>
        </w:r>
        <w:r>
          <w:fldChar w:fldCharType="begin"/>
        </w:r>
        <w:r>
          <w:instrText xml:space="preserve"> PAGEREF _Toc32551 \h </w:instrText>
        </w:r>
        <w:r>
          <w:fldChar w:fldCharType="separate"/>
        </w:r>
        <w:r>
          <w:t>12</w:t>
        </w:r>
        <w:r>
          <w:fldChar w:fldCharType="end"/>
        </w:r>
      </w:hyperlink>
    </w:p>
    <w:p>
      <w:pPr>
        <w:pStyle w:val="TOC2"/>
        <w:tabs>
          <w:tab w:val="right" w:leader="dot" w:pos="8306"/>
        </w:tabs>
      </w:pPr>
      <w:hyperlink w:anchor="_Toc13984" w:history="1">
        <w:r>
          <w:rPr>
            <w:rFonts w:ascii="仿宋" w:eastAsia="仿宋" w:hAnsi="仿宋" w:cs="仿宋" w:hint="eastAsia"/>
            <w:lang w:eastAsia="zh-CN"/>
          </w:rPr>
          <w:t>(三)、行业准入分析</w:t>
        </w:r>
        <w:r>
          <w:tab/>
        </w:r>
        <w:r>
          <w:fldChar w:fldCharType="begin"/>
        </w:r>
        <w:r>
          <w:instrText xml:space="preserve"> PAGEREF _Toc13984 \h </w:instrText>
        </w:r>
        <w:r>
          <w:fldChar w:fldCharType="separate"/>
        </w:r>
        <w:r>
          <w:t>14</w:t>
        </w:r>
        <w:r>
          <w:fldChar w:fldCharType="end"/>
        </w:r>
      </w:hyperlink>
    </w:p>
    <w:p>
      <w:pPr>
        <w:pStyle w:val="TOC1"/>
        <w:tabs>
          <w:tab w:val="right" w:leader="dot" w:pos="8306"/>
        </w:tabs>
      </w:pPr>
      <w:hyperlink w:anchor="_Toc26635" w:history="1">
        <w:r>
          <w:rPr>
            <w:rFonts w:ascii="仿宋" w:eastAsia="仿宋" w:hAnsi="仿宋" w:cs="仿宋" w:hint="eastAsia"/>
            <w:lang w:eastAsia="zh-CN"/>
          </w:rPr>
          <w:t>三、项目监理与质量保证</w:t>
        </w:r>
        <w:r>
          <w:tab/>
        </w:r>
        <w:r>
          <w:fldChar w:fldCharType="begin"/>
        </w:r>
        <w:r>
          <w:instrText xml:space="preserve"> PAGEREF _Toc26635 \h </w:instrText>
        </w:r>
        <w:r>
          <w:fldChar w:fldCharType="separate"/>
        </w:r>
        <w:r>
          <w:t>15</w:t>
        </w:r>
        <w:r>
          <w:fldChar w:fldCharType="end"/>
        </w:r>
      </w:hyperlink>
    </w:p>
    <w:p>
      <w:pPr>
        <w:pStyle w:val="TOC2"/>
        <w:tabs>
          <w:tab w:val="right" w:leader="dot" w:pos="8306"/>
        </w:tabs>
      </w:pPr>
      <w:hyperlink w:anchor="_Toc4600" w:history="1">
        <w:r>
          <w:rPr>
            <w:rFonts w:ascii="仿宋" w:eastAsia="仿宋" w:hAnsi="仿宋" w:cs="仿宋" w:hint="eastAsia"/>
            <w:lang w:eastAsia="zh-CN"/>
          </w:rPr>
          <w:t>(一)、监理体系构建</w:t>
        </w:r>
        <w:r>
          <w:tab/>
        </w:r>
        <w:r>
          <w:fldChar w:fldCharType="begin"/>
        </w:r>
        <w:r>
          <w:instrText xml:space="preserve"> PAGEREF _Toc4600 \h </w:instrText>
        </w:r>
        <w:r>
          <w:fldChar w:fldCharType="separate"/>
        </w:r>
        <w:r>
          <w:t>15</w:t>
        </w:r>
        <w:r>
          <w:fldChar w:fldCharType="end"/>
        </w:r>
      </w:hyperlink>
    </w:p>
    <w:p>
      <w:pPr>
        <w:pStyle w:val="TOC2"/>
        <w:tabs>
          <w:tab w:val="right" w:leader="dot" w:pos="8306"/>
        </w:tabs>
      </w:pPr>
      <w:hyperlink w:anchor="_Toc18581" w:history="1">
        <w:r>
          <w:rPr>
            <w:rFonts w:ascii="仿宋" w:eastAsia="仿宋" w:hAnsi="仿宋" w:cs="仿宋" w:hint="eastAsia"/>
            <w:lang w:eastAsia="zh-CN"/>
          </w:rPr>
          <w:t>(二)、质量保证体系实施</w:t>
        </w:r>
        <w:r>
          <w:tab/>
        </w:r>
        <w:r>
          <w:fldChar w:fldCharType="begin"/>
        </w:r>
        <w:r>
          <w:instrText xml:space="preserve"> PAGEREF _Toc18581 \h </w:instrText>
        </w:r>
        <w:r>
          <w:fldChar w:fldCharType="separate"/>
        </w:r>
        <w:r>
          <w:t>16</w:t>
        </w:r>
        <w:r>
          <w:fldChar w:fldCharType="end"/>
        </w:r>
      </w:hyperlink>
    </w:p>
    <w:p>
      <w:pPr>
        <w:pStyle w:val="TOC2"/>
        <w:tabs>
          <w:tab w:val="right" w:leader="dot" w:pos="8306"/>
        </w:tabs>
      </w:pPr>
      <w:hyperlink w:anchor="_Toc31429" w:history="1">
        <w:r>
          <w:rPr>
            <w:rFonts w:ascii="仿宋" w:eastAsia="仿宋" w:hAnsi="仿宋" w:cs="仿宋" w:hint="eastAsia"/>
            <w:lang w:eastAsia="zh-CN"/>
          </w:rPr>
          <w:t>(三)、监理与质量控制流程</w:t>
        </w:r>
        <w:r>
          <w:tab/>
        </w:r>
        <w:r>
          <w:fldChar w:fldCharType="begin"/>
        </w:r>
        <w:r>
          <w:instrText xml:space="preserve"> PAGEREF _Toc31429 \h </w:instrText>
        </w:r>
        <w:r>
          <w:fldChar w:fldCharType="separate"/>
        </w:r>
        <w:r>
          <w:t>16</w:t>
        </w:r>
        <w:r>
          <w:fldChar w:fldCharType="end"/>
        </w:r>
      </w:hyperlink>
    </w:p>
    <w:p>
      <w:pPr>
        <w:pStyle w:val="TOC1"/>
        <w:tabs>
          <w:tab w:val="right" w:leader="dot" w:pos="8306"/>
        </w:tabs>
      </w:pPr>
      <w:hyperlink w:anchor="_Toc18575" w:history="1">
        <w:r>
          <w:rPr>
            <w:rFonts w:ascii="仿宋" w:eastAsia="仿宋" w:hAnsi="仿宋" w:cs="仿宋" w:hint="eastAsia"/>
            <w:lang w:eastAsia="zh-CN"/>
          </w:rPr>
          <w:t>四、环境和生态影响分析</w:t>
        </w:r>
        <w:r>
          <w:tab/>
        </w:r>
        <w:r>
          <w:fldChar w:fldCharType="begin"/>
        </w:r>
        <w:r>
          <w:instrText xml:space="preserve"> PAGEREF _Toc18575 \h </w:instrText>
        </w:r>
        <w:r>
          <w:fldChar w:fldCharType="separate"/>
        </w:r>
        <w:r>
          <w:t>17</w:t>
        </w:r>
        <w:r>
          <w:fldChar w:fldCharType="end"/>
        </w:r>
      </w:hyperlink>
    </w:p>
    <w:p>
      <w:pPr>
        <w:pStyle w:val="TOC2"/>
        <w:tabs>
          <w:tab w:val="right" w:leader="dot" w:pos="8306"/>
        </w:tabs>
      </w:pPr>
      <w:hyperlink w:anchor="_Toc16080" w:history="1">
        <w:r>
          <w:rPr>
            <w:rFonts w:ascii="仿宋" w:eastAsia="仿宋" w:hAnsi="仿宋" w:cs="仿宋" w:hint="eastAsia"/>
            <w:lang w:eastAsia="zh-CN"/>
          </w:rPr>
          <w:t>(一)、环境和生态现状</w:t>
        </w:r>
        <w:r>
          <w:tab/>
        </w:r>
        <w:r>
          <w:fldChar w:fldCharType="begin"/>
        </w:r>
        <w:r>
          <w:instrText xml:space="preserve"> PAGEREF _Toc16080 \h </w:instrText>
        </w:r>
        <w:r>
          <w:fldChar w:fldCharType="separate"/>
        </w:r>
        <w:r>
          <w:t>17</w:t>
        </w:r>
        <w:r>
          <w:fldChar w:fldCharType="end"/>
        </w:r>
      </w:hyperlink>
    </w:p>
    <w:p>
      <w:pPr>
        <w:pStyle w:val="TOC2"/>
        <w:tabs>
          <w:tab w:val="right" w:leader="dot" w:pos="8306"/>
        </w:tabs>
      </w:pPr>
      <w:hyperlink w:anchor="_Toc22307" w:history="1">
        <w:r>
          <w:rPr>
            <w:rFonts w:ascii="仿宋" w:eastAsia="仿宋" w:hAnsi="仿宋" w:cs="仿宋" w:hint="eastAsia"/>
            <w:lang w:eastAsia="zh-CN"/>
          </w:rPr>
          <w:t>(二)、生态环境影响分析</w:t>
        </w:r>
        <w:r>
          <w:tab/>
        </w:r>
        <w:r>
          <w:fldChar w:fldCharType="begin"/>
        </w:r>
        <w:r>
          <w:instrText xml:space="preserve"> PAGEREF _Toc22307 \h </w:instrText>
        </w:r>
        <w:r>
          <w:fldChar w:fldCharType="separate"/>
        </w:r>
        <w:r>
          <w:t>18</w:t>
        </w:r>
        <w:r>
          <w:fldChar w:fldCharType="end"/>
        </w:r>
      </w:hyperlink>
    </w:p>
    <w:p>
      <w:pPr>
        <w:pStyle w:val="TOC2"/>
        <w:tabs>
          <w:tab w:val="right" w:leader="dot" w:pos="8306"/>
        </w:tabs>
      </w:pPr>
      <w:hyperlink w:anchor="_Toc3862" w:history="1">
        <w:r>
          <w:rPr>
            <w:rFonts w:ascii="仿宋" w:eastAsia="仿宋" w:hAnsi="仿宋" w:cs="仿宋" w:hint="eastAsia"/>
            <w:lang w:eastAsia="zh-CN"/>
          </w:rPr>
          <w:t>(三)、生态环境保护措施</w:t>
        </w:r>
        <w:r>
          <w:tab/>
        </w:r>
        <w:r>
          <w:fldChar w:fldCharType="begin"/>
        </w:r>
        <w:r>
          <w:instrText xml:space="preserve"> PAGEREF _Toc3862 \h </w:instrText>
        </w:r>
        <w:r>
          <w:fldChar w:fldCharType="separate"/>
        </w:r>
        <w:r>
          <w:t>20</w:t>
        </w:r>
        <w:r>
          <w:fldChar w:fldCharType="end"/>
        </w:r>
      </w:hyperlink>
    </w:p>
    <w:p>
      <w:pPr>
        <w:pStyle w:val="TOC2"/>
        <w:tabs>
          <w:tab w:val="right" w:leader="dot" w:pos="8306"/>
        </w:tabs>
      </w:pPr>
      <w:hyperlink w:anchor="_Toc19945" w:history="1">
        <w:r>
          <w:rPr>
            <w:rFonts w:ascii="仿宋" w:eastAsia="仿宋" w:hAnsi="仿宋" w:cs="仿宋" w:hint="eastAsia"/>
            <w:lang w:eastAsia="zh-CN"/>
          </w:rPr>
          <w:t>(四)、地质灾害影响分析</w:t>
        </w:r>
        <w:r>
          <w:tab/>
        </w:r>
        <w:r>
          <w:fldChar w:fldCharType="begin"/>
        </w:r>
        <w:r>
          <w:instrText xml:space="preserve"> PAGEREF _Toc19945 \h </w:instrText>
        </w:r>
        <w:r>
          <w:fldChar w:fldCharType="separate"/>
        </w:r>
        <w:r>
          <w:t>21</w:t>
        </w:r>
        <w:r>
          <w:fldChar w:fldCharType="end"/>
        </w:r>
      </w:hyperlink>
    </w:p>
    <w:p>
      <w:pPr>
        <w:pStyle w:val="TOC2"/>
        <w:tabs>
          <w:tab w:val="right" w:leader="dot" w:pos="8306"/>
        </w:tabs>
      </w:pPr>
      <w:hyperlink w:anchor="_Toc24858" w:history="1">
        <w:r>
          <w:rPr>
            <w:rFonts w:ascii="仿宋" w:eastAsia="仿宋" w:hAnsi="仿宋" w:cs="仿宋" w:hint="eastAsia"/>
            <w:lang w:eastAsia="zh-CN"/>
          </w:rPr>
          <w:t>(五)、特殊环境影响</w:t>
        </w:r>
        <w:r>
          <w:tab/>
        </w:r>
        <w:r>
          <w:fldChar w:fldCharType="begin"/>
        </w:r>
        <w:r>
          <w:instrText xml:space="preserve"> PAGEREF _Toc24858 \h </w:instrText>
        </w:r>
        <w:r>
          <w:fldChar w:fldCharType="separate"/>
        </w:r>
        <w:r>
          <w:t>23</w:t>
        </w:r>
        <w:r>
          <w:fldChar w:fldCharType="end"/>
        </w:r>
      </w:hyperlink>
    </w:p>
    <w:p>
      <w:pPr>
        <w:pStyle w:val="TOC1"/>
        <w:tabs>
          <w:tab w:val="right" w:leader="dot" w:pos="8306"/>
        </w:tabs>
      </w:pPr>
      <w:hyperlink w:anchor="_Toc28029" w:history="1">
        <w:r>
          <w:rPr>
            <w:rFonts w:ascii="仿宋" w:eastAsia="仿宋" w:hAnsi="仿宋" w:cs="仿宋" w:hint="eastAsia"/>
            <w:lang w:eastAsia="zh-CN"/>
          </w:rPr>
          <w:t>五、财务管理与成本控制</w:t>
        </w:r>
        <w:r>
          <w:tab/>
        </w:r>
        <w:r>
          <w:fldChar w:fldCharType="begin"/>
        </w:r>
        <w:r>
          <w:instrText xml:space="preserve"> PAGEREF _Toc28029 \h </w:instrText>
        </w:r>
        <w:r>
          <w:fldChar w:fldCharType="separate"/>
        </w:r>
        <w:r>
          <w:t>24</w:t>
        </w:r>
        <w:r>
          <w:fldChar w:fldCharType="end"/>
        </w:r>
      </w:hyperlink>
    </w:p>
    <w:p>
      <w:pPr>
        <w:pStyle w:val="TOC2"/>
        <w:tabs>
          <w:tab w:val="right" w:leader="dot" w:pos="8306"/>
        </w:tabs>
      </w:pPr>
      <w:hyperlink w:anchor="_Toc6048" w:history="1">
        <w:r>
          <w:rPr>
            <w:rFonts w:ascii="仿宋" w:eastAsia="仿宋" w:hAnsi="仿宋" w:cs="仿宋" w:hint="eastAsia"/>
            <w:lang w:eastAsia="zh-CN"/>
          </w:rPr>
          <w:t>(一)、财务管理体系建设</w:t>
        </w:r>
        <w:r>
          <w:tab/>
        </w:r>
        <w:r>
          <w:fldChar w:fldCharType="begin"/>
        </w:r>
        <w:r>
          <w:instrText xml:space="preserve"> PAGEREF _Toc6048 \h </w:instrText>
        </w:r>
        <w:r>
          <w:fldChar w:fldCharType="separate"/>
        </w:r>
        <w:r>
          <w:t>24</w:t>
        </w:r>
        <w:r>
          <w:fldChar w:fldCharType="end"/>
        </w:r>
      </w:hyperlink>
    </w:p>
    <w:p>
      <w:pPr>
        <w:pStyle w:val="TOC2"/>
        <w:tabs>
          <w:tab w:val="right" w:leader="dot" w:pos="8306"/>
        </w:tabs>
      </w:pPr>
      <w:hyperlink w:anchor="_Toc1987" w:history="1">
        <w:r>
          <w:rPr>
            <w:rFonts w:ascii="仿宋" w:eastAsia="仿宋" w:hAnsi="仿宋" w:cs="仿宋" w:hint="eastAsia"/>
            <w:lang w:eastAsia="zh-CN"/>
          </w:rPr>
          <w:t>(二)、成本控制措施</w:t>
        </w:r>
        <w:r>
          <w:tab/>
        </w:r>
        <w:r>
          <w:fldChar w:fldCharType="begin"/>
        </w:r>
        <w:r>
          <w:instrText xml:space="preserve"> PAGEREF _Toc1987 \h </w:instrText>
        </w:r>
        <w:r>
          <w:fldChar w:fldCharType="separate"/>
        </w:r>
        <w:r>
          <w:t>25</w:t>
        </w:r>
        <w:r>
          <w:fldChar w:fldCharType="end"/>
        </w:r>
      </w:hyperlink>
    </w:p>
    <w:p>
      <w:pPr>
        <w:pStyle w:val="TOC1"/>
        <w:tabs>
          <w:tab w:val="right" w:leader="dot" w:pos="8306"/>
        </w:tabs>
      </w:pPr>
      <w:hyperlink w:anchor="_Toc5736" w:history="1">
        <w:r>
          <w:rPr>
            <w:rFonts w:ascii="仿宋" w:eastAsia="仿宋" w:hAnsi="仿宋" w:cs="仿宋" w:hint="eastAsia"/>
            <w:lang w:eastAsia="zh-CN"/>
          </w:rPr>
          <w:t>六、经济影响分析</w:t>
        </w:r>
        <w:r>
          <w:tab/>
        </w:r>
        <w:r>
          <w:fldChar w:fldCharType="begin"/>
        </w:r>
        <w:r>
          <w:instrText xml:space="preserve"> PAGEREF _Toc5736 \h </w:instrText>
        </w:r>
        <w:r>
          <w:fldChar w:fldCharType="separate"/>
        </w:r>
        <w:r>
          <w:t>26</w:t>
        </w:r>
        <w:r>
          <w:fldChar w:fldCharType="end"/>
        </w:r>
      </w:hyperlink>
    </w:p>
    <w:p>
      <w:pPr>
        <w:pStyle w:val="TOC2"/>
        <w:tabs>
          <w:tab w:val="right" w:leader="dot" w:pos="8306"/>
        </w:tabs>
      </w:pPr>
      <w:hyperlink w:anchor="_Toc3389" w:history="1">
        <w:r>
          <w:rPr>
            <w:rFonts w:ascii="仿宋" w:eastAsia="仿宋" w:hAnsi="仿宋" w:cs="仿宋" w:hint="eastAsia"/>
            <w:lang w:eastAsia="zh-CN"/>
          </w:rPr>
          <w:t>(一)、经济费用效益或费用效果分析</w:t>
        </w:r>
        <w:r>
          <w:tab/>
        </w:r>
        <w:r>
          <w:fldChar w:fldCharType="begin"/>
        </w:r>
        <w:r>
          <w:instrText xml:space="preserve"> PAGEREF _Toc3389 \h </w:instrText>
        </w:r>
        <w:r>
          <w:fldChar w:fldCharType="separate"/>
        </w:r>
        <w:r>
          <w:t>26</w:t>
        </w:r>
        <w:r>
          <w:fldChar w:fldCharType="end"/>
        </w:r>
      </w:hyperlink>
    </w:p>
    <w:p>
      <w:pPr>
        <w:pStyle w:val="TOC2"/>
        <w:tabs>
          <w:tab w:val="right" w:leader="dot" w:pos="8306"/>
        </w:tabs>
      </w:pPr>
      <w:hyperlink w:anchor="_Toc16550" w:history="1">
        <w:r>
          <w:rPr>
            <w:rFonts w:ascii="仿宋" w:eastAsia="仿宋" w:hAnsi="仿宋" w:cs="仿宋" w:hint="eastAsia"/>
            <w:lang w:eastAsia="zh-CN"/>
          </w:rPr>
          <w:t>(二)、行业影响分析</w:t>
        </w:r>
        <w:r>
          <w:tab/>
        </w:r>
        <w:r>
          <w:fldChar w:fldCharType="begin"/>
        </w:r>
        <w:r>
          <w:instrText xml:space="preserve"> PAGEREF _Toc16550 \h </w:instrText>
        </w:r>
        <w:r>
          <w:fldChar w:fldCharType="separate"/>
        </w:r>
        <w:r>
          <w:t>29</w:t>
        </w:r>
        <w:r>
          <w:fldChar w:fldCharType="end"/>
        </w:r>
      </w:hyperlink>
    </w:p>
    <w:p>
      <w:pPr>
        <w:pStyle w:val="TOC2"/>
        <w:tabs>
          <w:tab w:val="right" w:leader="dot" w:pos="8306"/>
        </w:tabs>
      </w:pPr>
      <w:hyperlink w:anchor="_Toc7711" w:history="1">
        <w:r>
          <w:rPr>
            <w:rFonts w:ascii="仿宋" w:eastAsia="仿宋" w:hAnsi="仿宋" w:cs="仿宋" w:hint="eastAsia"/>
            <w:lang w:eastAsia="zh-CN"/>
          </w:rPr>
          <w:t>(三)、区域经济影响分析</w:t>
        </w:r>
        <w:r>
          <w:tab/>
        </w:r>
        <w:r>
          <w:fldChar w:fldCharType="begin"/>
        </w:r>
        <w:r>
          <w:instrText xml:space="preserve"> PAGEREF _Toc7711 \h </w:instrText>
        </w:r>
        <w:r>
          <w:fldChar w:fldCharType="separate"/>
        </w:r>
        <w:r>
          <w:t>30</w:t>
        </w:r>
        <w:r>
          <w:fldChar w:fldCharType="end"/>
        </w:r>
      </w:hyperlink>
    </w:p>
    <w:p>
      <w:pPr>
        <w:pStyle w:val="TOC2"/>
        <w:tabs>
          <w:tab w:val="right" w:leader="dot" w:pos="8306"/>
        </w:tabs>
      </w:pPr>
      <w:hyperlink w:anchor="_Toc8262" w:history="1">
        <w:r>
          <w:rPr>
            <w:rFonts w:ascii="仿宋" w:eastAsia="仿宋" w:hAnsi="仿宋" w:cs="仿宋" w:hint="eastAsia"/>
            <w:lang w:eastAsia="zh-CN"/>
          </w:rPr>
          <w:t>(四)、宏观经济影响分析</w:t>
        </w:r>
        <w:r>
          <w:tab/>
        </w:r>
        <w:r>
          <w:fldChar w:fldCharType="begin"/>
        </w:r>
        <w:r>
          <w:instrText xml:space="preserve"> PAGEREF _Toc8262 \h </w:instrText>
        </w:r>
        <w:r>
          <w:fldChar w:fldCharType="separate"/>
        </w:r>
        <w:r>
          <w:t>31</w:t>
        </w:r>
        <w:r>
          <w:fldChar w:fldCharType="end"/>
        </w:r>
      </w:hyperlink>
    </w:p>
    <w:p>
      <w:pPr>
        <w:pStyle w:val="TOC1"/>
        <w:tabs>
          <w:tab w:val="right" w:leader="dot" w:pos="8306"/>
        </w:tabs>
      </w:pPr>
      <w:hyperlink w:anchor="_Toc1292" w:history="1">
        <w:r>
          <w:rPr>
            <w:rFonts w:ascii="仿宋" w:eastAsia="仿宋" w:hAnsi="仿宋" w:cs="仿宋" w:hint="eastAsia"/>
            <w:lang w:eastAsia="zh-CN"/>
          </w:rPr>
          <w:t>七、项目变更管理</w:t>
        </w:r>
        <w:r>
          <w:tab/>
        </w:r>
        <w:r>
          <w:fldChar w:fldCharType="begin"/>
        </w:r>
        <w:r>
          <w:instrText xml:space="preserve"> PAGEREF _Toc1292 \h </w:instrText>
        </w:r>
        <w:r>
          <w:fldChar w:fldCharType="separate"/>
        </w:r>
        <w:r>
          <w:t>33</w:t>
        </w:r>
        <w:r>
          <w:fldChar w:fldCharType="end"/>
        </w:r>
      </w:hyperlink>
    </w:p>
    <w:p>
      <w:pPr>
        <w:pStyle w:val="TOC2"/>
        <w:tabs>
          <w:tab w:val="right" w:leader="dot" w:pos="8306"/>
        </w:tabs>
      </w:pPr>
      <w:hyperlink w:anchor="_Toc9275" w:history="1">
        <w:r>
          <w:rPr>
            <w:rFonts w:ascii="仿宋" w:eastAsia="仿宋" w:hAnsi="仿宋" w:cs="仿宋" w:hint="eastAsia"/>
            <w:lang w:eastAsia="zh-CN"/>
          </w:rPr>
          <w:t>(一)、变更控制流程</w:t>
        </w:r>
        <w:r>
          <w:tab/>
        </w:r>
        <w:r>
          <w:fldChar w:fldCharType="begin"/>
        </w:r>
        <w:r>
          <w:instrText xml:space="preserve"> PAGEREF _Toc9275 \h </w:instrText>
        </w:r>
        <w:r>
          <w:fldChar w:fldCharType="separate"/>
        </w:r>
        <w:r>
          <w:t>33</w:t>
        </w:r>
        <w:r>
          <w:fldChar w:fldCharType="end"/>
        </w:r>
      </w:hyperlink>
    </w:p>
    <w:p>
      <w:pPr>
        <w:pStyle w:val="TOC2"/>
        <w:tabs>
          <w:tab w:val="right" w:leader="dot" w:pos="8306"/>
        </w:tabs>
      </w:pPr>
      <w:hyperlink w:anchor="_Toc28825" w:history="1">
        <w:r>
          <w:rPr>
            <w:rFonts w:ascii="仿宋" w:eastAsia="仿宋" w:hAnsi="仿宋" w:cs="仿宋" w:hint="eastAsia"/>
            <w:lang w:eastAsia="zh-CN"/>
          </w:rPr>
          <w:t>(二)、影响评估与处理</w:t>
        </w:r>
        <w:r>
          <w:tab/>
        </w:r>
        <w:r>
          <w:fldChar w:fldCharType="begin"/>
        </w:r>
        <w:r>
          <w:instrText xml:space="preserve"> PAGEREF _Toc28825 \h </w:instrText>
        </w:r>
        <w:r>
          <w:fldChar w:fldCharType="separate"/>
        </w:r>
        <w:r>
          <w:t>34</w:t>
        </w:r>
        <w:r>
          <w:fldChar w:fldCharType="end"/>
        </w:r>
      </w:hyperlink>
    </w:p>
    <w:p>
      <w:pPr>
        <w:pStyle w:val="TOC2"/>
        <w:tabs>
          <w:tab w:val="right" w:leader="dot" w:pos="8306"/>
        </w:tabs>
      </w:pPr>
      <w:hyperlink w:anchor="_Toc5743" w:history="1">
        <w:r>
          <w:rPr>
            <w:rFonts w:ascii="仿宋" w:eastAsia="仿宋" w:hAnsi="仿宋" w:cs="仿宋" w:hint="eastAsia"/>
            <w:lang w:eastAsia="zh-CN"/>
          </w:rPr>
          <w:t>(三)、变更记录与追踪</w:t>
        </w:r>
        <w:r>
          <w:tab/>
        </w:r>
        <w:r>
          <w:fldChar w:fldCharType="begin"/>
        </w:r>
        <w:r>
          <w:instrText xml:space="preserve"> PAGEREF _Toc5743 \h </w:instrText>
        </w:r>
        <w:r>
          <w:fldChar w:fldCharType="separate"/>
        </w:r>
        <w:r>
          <w:t>35</w:t>
        </w:r>
        <w:r>
          <w:fldChar w:fldCharType="end"/>
        </w:r>
      </w:hyperlink>
    </w:p>
    <w:p>
      <w:pPr>
        <w:pStyle w:val="TOC2"/>
        <w:tabs>
          <w:tab w:val="right" w:leader="dot" w:pos="8306"/>
        </w:tabs>
      </w:pPr>
      <w:hyperlink w:anchor="_Toc10762" w:history="1">
        <w:r>
          <w:rPr>
            <w:rFonts w:ascii="仿宋" w:eastAsia="仿宋" w:hAnsi="仿宋" w:cs="仿宋" w:hint="eastAsia"/>
            <w:lang w:eastAsia="zh-CN"/>
          </w:rPr>
          <w:t>(四)、变更管理策略</w:t>
        </w:r>
        <w:r>
          <w:tab/>
        </w:r>
        <w:r>
          <w:fldChar w:fldCharType="begin"/>
        </w:r>
        <w:r>
          <w:instrText xml:space="preserve"> PAGEREF _Toc10762 \h </w:instrText>
        </w:r>
        <w:r>
          <w:fldChar w:fldCharType="separate"/>
        </w:r>
        <w:r>
          <w:t>37</w:t>
        </w:r>
        <w:r>
          <w:fldChar w:fldCharType="end"/>
        </w:r>
      </w:hyperlink>
    </w:p>
    <w:p>
      <w:pPr>
        <w:pStyle w:val="TOC1"/>
        <w:tabs>
          <w:tab w:val="right" w:leader="dot" w:pos="8306"/>
        </w:tabs>
      </w:pPr>
      <w:hyperlink w:anchor="_Toc11792" w:history="1">
        <w:r>
          <w:rPr>
            <w:rFonts w:ascii="仿宋" w:eastAsia="仿宋" w:hAnsi="仿宋" w:cs="仿宋" w:hint="eastAsia"/>
            <w:lang w:eastAsia="zh-CN"/>
          </w:rPr>
          <w:t>八、环境保护与绿色发展</w:t>
        </w:r>
        <w:r>
          <w:tab/>
        </w:r>
        <w:r>
          <w:fldChar w:fldCharType="begin"/>
        </w:r>
        <w:r>
          <w:instrText xml:space="preserve"> PAGEREF _Toc11792 \h </w:instrText>
        </w:r>
        <w:r>
          <w:fldChar w:fldCharType="separate"/>
        </w:r>
        <w:r>
          <w:t>39</w:t>
        </w:r>
        <w:r>
          <w:fldChar w:fldCharType="end"/>
        </w:r>
      </w:hyperlink>
    </w:p>
    <w:p>
      <w:pPr>
        <w:pStyle w:val="TOC2"/>
        <w:tabs>
          <w:tab w:val="right" w:leader="dot" w:pos="8306"/>
        </w:tabs>
      </w:pPr>
      <w:hyperlink w:anchor="_Toc15084" w:history="1">
        <w:r>
          <w:rPr>
            <w:rFonts w:ascii="仿宋" w:eastAsia="仿宋" w:hAnsi="仿宋" w:cs="仿宋" w:hint="eastAsia"/>
            <w:lang w:eastAsia="zh-CN"/>
          </w:rPr>
          <w:t>(一)、环境保护措施</w:t>
        </w:r>
        <w:r>
          <w:tab/>
        </w:r>
        <w:r>
          <w:fldChar w:fldCharType="begin"/>
        </w:r>
        <w:r>
          <w:instrText xml:space="preserve"> PAGEREF _Toc15084 \h </w:instrText>
        </w:r>
        <w:r>
          <w:fldChar w:fldCharType="separate"/>
        </w:r>
        <w:r>
          <w:t>39</w:t>
        </w:r>
        <w:r>
          <w:fldChar w:fldCharType="end"/>
        </w:r>
      </w:hyperlink>
    </w:p>
    <w:p>
      <w:pPr>
        <w:pStyle w:val="TOC2"/>
        <w:tabs>
          <w:tab w:val="right" w:leader="dot" w:pos="8306"/>
        </w:tabs>
      </w:pPr>
      <w:hyperlink w:anchor="_Toc2369" w:history="1">
        <w:r>
          <w:rPr>
            <w:rFonts w:ascii="仿宋" w:eastAsia="仿宋" w:hAnsi="仿宋" w:cs="仿宋" w:hint="eastAsia"/>
            <w:lang w:eastAsia="zh-CN"/>
          </w:rPr>
          <w:t>(二)、绿色发展与可持续发展策略</w:t>
        </w:r>
        <w:r>
          <w:tab/>
        </w:r>
        <w:r>
          <w:fldChar w:fldCharType="begin"/>
        </w:r>
        <w:r>
          <w:instrText xml:space="preserve"> PAGEREF _Toc2369 \h </w:instrText>
        </w:r>
        <w:r>
          <w:fldChar w:fldCharType="separate"/>
        </w:r>
        <w:r>
          <w:t>40</w:t>
        </w:r>
        <w:r>
          <w:fldChar w:fldCharType="end"/>
        </w:r>
      </w:hyperlink>
    </w:p>
    <w:p>
      <w:pPr>
        <w:pStyle w:val="TOC1"/>
        <w:tabs>
          <w:tab w:val="right" w:leader="dot" w:pos="8306"/>
        </w:tabs>
      </w:pPr>
      <w:hyperlink w:anchor="_Toc16497" w:history="1">
        <w:r>
          <w:rPr>
            <w:rFonts w:ascii="仿宋" w:eastAsia="仿宋" w:hAnsi="仿宋" w:cs="仿宋" w:hint="eastAsia"/>
            <w:lang w:eastAsia="zh-CN"/>
          </w:rPr>
          <w:t>九、经济效益与社会效益优化</w:t>
        </w:r>
        <w:r>
          <w:tab/>
        </w:r>
        <w:r>
          <w:fldChar w:fldCharType="begin"/>
        </w:r>
        <w:r>
          <w:instrText xml:space="preserve"> PAGEREF _Toc16497 \h </w:instrText>
        </w:r>
        <w:r>
          <w:fldChar w:fldCharType="separate"/>
        </w:r>
        <w:r>
          <w:t>42</w:t>
        </w:r>
        <w:r>
          <w:fldChar w:fldCharType="end"/>
        </w:r>
      </w:hyperlink>
    </w:p>
    <w:p>
      <w:pPr>
        <w:pStyle w:val="TOC2"/>
        <w:tabs>
          <w:tab w:val="right" w:leader="dot" w:pos="8306"/>
        </w:tabs>
      </w:pPr>
      <w:hyperlink w:anchor="_Toc29066" w:history="1">
        <w:r>
          <w:rPr>
            <w:rFonts w:ascii="仿宋" w:eastAsia="仿宋" w:hAnsi="仿宋" w:cs="仿宋" w:hint="eastAsia"/>
            <w:lang w:eastAsia="zh-CN"/>
          </w:rPr>
          <w:t>(一)、经济效益提升策略</w:t>
        </w:r>
        <w:r>
          <w:tab/>
        </w:r>
        <w:r>
          <w:fldChar w:fldCharType="begin"/>
        </w:r>
        <w:r>
          <w:instrText xml:space="preserve"> PAGEREF _Toc29066 \h </w:instrText>
        </w:r>
        <w:r>
          <w:fldChar w:fldCharType="separate"/>
        </w:r>
        <w:r>
          <w:t>42</w:t>
        </w:r>
        <w:r>
          <w:fldChar w:fldCharType="end"/>
        </w:r>
      </w:hyperlink>
    </w:p>
    <w:p>
      <w:pPr>
        <w:pStyle w:val="TOC2"/>
        <w:tabs>
          <w:tab w:val="right" w:leader="dot" w:pos="8306"/>
        </w:tabs>
      </w:pPr>
      <w:hyperlink w:anchor="_Toc25272" w:history="1">
        <w:r>
          <w:rPr>
            <w:rFonts w:ascii="仿宋" w:eastAsia="仿宋" w:hAnsi="仿宋" w:cs="仿宋" w:hint="eastAsia"/>
            <w:lang w:eastAsia="zh-CN"/>
          </w:rPr>
          <w:t>(二)、社会效益增强方案</w:t>
        </w:r>
        <w:r>
          <w:tab/>
        </w:r>
        <w:r>
          <w:fldChar w:fldCharType="begin"/>
        </w:r>
        <w:r>
          <w:instrText xml:space="preserve"> PAGEREF _Toc25272 \h </w:instrText>
        </w:r>
        <w:r>
          <w:fldChar w:fldCharType="separate"/>
        </w:r>
        <w:r>
          <w:t>43</w:t>
        </w:r>
        <w:r>
          <w:fldChar w:fldCharType="end"/>
        </w:r>
      </w:hyperlink>
    </w:p>
    <w:p>
      <w:pPr>
        <w:pStyle w:val="TOC1"/>
        <w:tabs>
          <w:tab w:val="right" w:leader="dot" w:pos="8306"/>
        </w:tabs>
      </w:pPr>
      <w:hyperlink w:anchor="_Toc10351" w:history="1">
        <w:r>
          <w:rPr>
            <w:rFonts w:ascii="仿宋" w:eastAsia="仿宋" w:hAnsi="仿宋" w:cs="仿宋" w:hint="eastAsia"/>
            <w:lang w:eastAsia="zh-CN"/>
          </w:rPr>
          <w:t>十、资金管理与财务规划</w:t>
        </w:r>
        <w:r>
          <w:tab/>
        </w:r>
        <w:r>
          <w:fldChar w:fldCharType="begin"/>
        </w:r>
        <w:r>
          <w:instrText xml:space="preserve"> PAGEREF _Toc10351 \h </w:instrText>
        </w:r>
        <w:r>
          <w:fldChar w:fldCharType="separate"/>
        </w:r>
        <w:r>
          <w:t>44</w:t>
        </w:r>
        <w:r>
          <w:fldChar w:fldCharType="end"/>
        </w:r>
      </w:hyperlink>
    </w:p>
    <w:p>
      <w:pPr>
        <w:pStyle w:val="TOC2"/>
        <w:tabs>
          <w:tab w:val="right" w:leader="dot" w:pos="8306"/>
        </w:tabs>
      </w:pPr>
      <w:hyperlink w:anchor="_Toc22389" w:history="1">
        <w:r>
          <w:rPr>
            <w:rFonts w:ascii="仿宋" w:eastAsia="仿宋" w:hAnsi="仿宋" w:cs="仿宋" w:hint="eastAsia"/>
            <w:lang w:eastAsia="zh-CN"/>
          </w:rPr>
          <w:t>(一)、项目资金来源与筹措</w:t>
        </w:r>
        <w:r>
          <w:tab/>
        </w:r>
        <w:r>
          <w:fldChar w:fldCharType="begin"/>
        </w:r>
        <w:r>
          <w:instrText xml:space="preserve"> PAGEREF _Toc22389 \h </w:instrText>
        </w:r>
        <w:r>
          <w:fldChar w:fldCharType="separate"/>
        </w:r>
        <w:r>
          <w:t>44</w:t>
        </w:r>
        <w:r>
          <w:fldChar w:fldCharType="end"/>
        </w:r>
      </w:hyperlink>
    </w:p>
    <w:p>
      <w:pPr>
        <w:pStyle w:val="TOC2"/>
        <w:tabs>
          <w:tab w:val="right" w:leader="dot" w:pos="8306"/>
        </w:tabs>
      </w:pPr>
      <w:hyperlink w:anchor="_Toc9751" w:history="1">
        <w:r>
          <w:rPr>
            <w:rFonts w:ascii="仿宋" w:eastAsia="仿宋" w:hAnsi="仿宋" w:cs="仿宋" w:hint="eastAsia"/>
            <w:lang w:eastAsia="zh-CN"/>
          </w:rPr>
          <w:t>(二)、资金使用与监管</w:t>
        </w:r>
        <w:r>
          <w:tab/>
        </w:r>
        <w:r>
          <w:fldChar w:fldCharType="begin"/>
        </w:r>
        <w:r>
          <w:instrText xml:space="preserve"> PAGEREF _Toc9751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23" w:history="1">
        <w:r>
          <w:rPr>
            <w:rFonts w:ascii="仿宋" w:eastAsia="仿宋" w:hAnsi="仿宋" w:cs="仿宋" w:hint="eastAsia"/>
            <w:lang w:eastAsia="zh-CN"/>
          </w:rPr>
          <w:t>(三)、财务规划与预测</w:t>
        </w:r>
        <w:r>
          <w:tab/>
        </w:r>
        <w:r>
          <w:fldChar w:fldCharType="begin"/>
        </w:r>
        <w:r>
          <w:instrText xml:space="preserve"> PAGEREF _Toc21123 \h </w:instrText>
        </w:r>
        <w:r>
          <w:fldChar w:fldCharType="separate"/>
        </w:r>
        <w:r>
          <w:t>47</w:t>
        </w:r>
        <w:r>
          <w:fldChar w:fldCharType="end"/>
        </w:r>
      </w:hyperlink>
    </w:p>
    <w:p>
      <w:pPr>
        <w:pStyle w:val="TOC1"/>
        <w:tabs>
          <w:tab w:val="right" w:leader="dot" w:pos="8306"/>
        </w:tabs>
      </w:pPr>
      <w:hyperlink w:anchor="_Toc16886" w:history="1">
        <w:r>
          <w:rPr>
            <w:rFonts w:ascii="仿宋" w:eastAsia="仿宋" w:hAnsi="仿宋" w:cs="仿宋" w:hint="eastAsia"/>
            <w:lang w:eastAsia="zh-CN"/>
          </w:rPr>
          <w:t>十一、项目质量与标准</w:t>
        </w:r>
        <w:r>
          <w:tab/>
        </w:r>
        <w:r>
          <w:fldChar w:fldCharType="begin"/>
        </w:r>
        <w:r>
          <w:instrText xml:space="preserve"> PAGEREF _Toc16886 \h </w:instrText>
        </w:r>
        <w:r>
          <w:fldChar w:fldCharType="separate"/>
        </w:r>
        <w:r>
          <w:t>48</w:t>
        </w:r>
        <w:r>
          <w:fldChar w:fldCharType="end"/>
        </w:r>
      </w:hyperlink>
    </w:p>
    <w:p>
      <w:pPr>
        <w:pStyle w:val="TOC2"/>
        <w:tabs>
          <w:tab w:val="right" w:leader="dot" w:pos="8306"/>
        </w:tabs>
      </w:pPr>
      <w:hyperlink w:anchor="_Toc7278" w:history="1">
        <w:r>
          <w:rPr>
            <w:rFonts w:ascii="仿宋" w:eastAsia="仿宋" w:hAnsi="仿宋" w:cs="仿宋" w:hint="eastAsia"/>
            <w:lang w:eastAsia="zh-CN"/>
          </w:rPr>
          <w:t>(一)、质量保障体系</w:t>
        </w:r>
        <w:r>
          <w:tab/>
        </w:r>
        <w:r>
          <w:fldChar w:fldCharType="begin"/>
        </w:r>
        <w:r>
          <w:instrText xml:space="preserve"> PAGEREF _Toc7278 \h </w:instrText>
        </w:r>
        <w:r>
          <w:fldChar w:fldCharType="separate"/>
        </w:r>
        <w:r>
          <w:t>48</w:t>
        </w:r>
        <w:r>
          <w:fldChar w:fldCharType="end"/>
        </w:r>
      </w:hyperlink>
    </w:p>
    <w:p>
      <w:pPr>
        <w:pStyle w:val="TOC2"/>
        <w:tabs>
          <w:tab w:val="right" w:leader="dot" w:pos="8306"/>
        </w:tabs>
      </w:pPr>
      <w:hyperlink w:anchor="_Toc15811" w:history="1">
        <w:r>
          <w:rPr>
            <w:rFonts w:ascii="仿宋" w:eastAsia="仿宋" w:hAnsi="仿宋" w:cs="仿宋" w:hint="eastAsia"/>
            <w:lang w:eastAsia="zh-CN"/>
          </w:rPr>
          <w:t>(二)、标准化作业流程</w:t>
        </w:r>
        <w:r>
          <w:tab/>
        </w:r>
        <w:r>
          <w:fldChar w:fldCharType="begin"/>
        </w:r>
        <w:r>
          <w:instrText xml:space="preserve"> PAGEREF _Toc15811 \h </w:instrText>
        </w:r>
        <w:r>
          <w:fldChar w:fldCharType="separate"/>
        </w:r>
        <w:r>
          <w:t>49</w:t>
        </w:r>
        <w:r>
          <w:fldChar w:fldCharType="end"/>
        </w:r>
      </w:hyperlink>
    </w:p>
    <w:p>
      <w:pPr>
        <w:pStyle w:val="TOC2"/>
        <w:tabs>
          <w:tab w:val="right" w:leader="dot" w:pos="8306"/>
        </w:tabs>
      </w:pPr>
      <w:hyperlink w:anchor="_Toc1533" w:history="1">
        <w:r>
          <w:rPr>
            <w:rFonts w:ascii="仿宋" w:eastAsia="仿宋" w:hAnsi="仿宋" w:cs="仿宋" w:hint="eastAsia"/>
            <w:lang w:eastAsia="zh-CN"/>
          </w:rPr>
          <w:t>(三)、质量监控与评估</w:t>
        </w:r>
        <w:r>
          <w:tab/>
        </w:r>
        <w:r>
          <w:fldChar w:fldCharType="begin"/>
        </w:r>
        <w:r>
          <w:instrText xml:space="preserve"> PAGEREF _Toc1533 \h </w:instrText>
        </w:r>
        <w:r>
          <w:fldChar w:fldCharType="separate"/>
        </w:r>
        <w:r>
          <w:t>51</w:t>
        </w:r>
        <w:r>
          <w:fldChar w:fldCharType="end"/>
        </w:r>
      </w:hyperlink>
    </w:p>
    <w:p>
      <w:pPr>
        <w:pStyle w:val="TOC2"/>
        <w:tabs>
          <w:tab w:val="right" w:leader="dot" w:pos="8306"/>
        </w:tabs>
      </w:pPr>
      <w:hyperlink w:anchor="_Toc11602" w:history="1">
        <w:r>
          <w:rPr>
            <w:rFonts w:ascii="仿宋" w:eastAsia="仿宋" w:hAnsi="仿宋" w:cs="仿宋" w:hint="eastAsia"/>
            <w:lang w:eastAsia="zh-CN"/>
          </w:rPr>
          <w:t>(四)、质量改进计划</w:t>
        </w:r>
        <w:r>
          <w:tab/>
        </w:r>
        <w:r>
          <w:fldChar w:fldCharType="begin"/>
        </w:r>
        <w:r>
          <w:instrText xml:space="preserve"> PAGEREF _Toc11602 \h </w:instrText>
        </w:r>
        <w:r>
          <w:fldChar w:fldCharType="separate"/>
        </w:r>
        <w:r>
          <w:t>52</w:t>
        </w:r>
        <w:r>
          <w:fldChar w:fldCharType="end"/>
        </w:r>
      </w:hyperlink>
    </w:p>
    <w:p>
      <w:pPr>
        <w:pStyle w:val="TOC1"/>
        <w:tabs>
          <w:tab w:val="right" w:leader="dot" w:pos="8306"/>
        </w:tabs>
      </w:pPr>
      <w:hyperlink w:anchor="_Toc26936" w:history="1">
        <w:r>
          <w:rPr>
            <w:rFonts w:ascii="仿宋" w:eastAsia="仿宋" w:hAnsi="仿宋" w:cs="仿宋" w:hint="eastAsia"/>
            <w:lang w:eastAsia="zh-CN"/>
          </w:rPr>
          <w:t>十二、技术创新与产业升级</w:t>
        </w:r>
        <w:r>
          <w:tab/>
        </w:r>
        <w:r>
          <w:fldChar w:fldCharType="begin"/>
        </w:r>
        <w:r>
          <w:instrText xml:space="preserve"> PAGEREF _Toc26936 \h </w:instrText>
        </w:r>
        <w:r>
          <w:fldChar w:fldCharType="separate"/>
        </w:r>
        <w:r>
          <w:t>53</w:t>
        </w:r>
        <w:r>
          <w:fldChar w:fldCharType="end"/>
        </w:r>
      </w:hyperlink>
    </w:p>
    <w:p>
      <w:pPr>
        <w:pStyle w:val="TOC2"/>
        <w:tabs>
          <w:tab w:val="right" w:leader="dot" w:pos="8306"/>
        </w:tabs>
      </w:pPr>
      <w:hyperlink w:anchor="_Toc18950" w:history="1">
        <w:r>
          <w:rPr>
            <w:rFonts w:ascii="仿宋" w:eastAsia="仿宋" w:hAnsi="仿宋" w:cs="仿宋" w:hint="eastAsia"/>
            <w:lang w:eastAsia="zh-CN"/>
          </w:rPr>
          <w:t>(一)、技术创新方向与目标</w:t>
        </w:r>
        <w:r>
          <w:tab/>
        </w:r>
        <w:r>
          <w:fldChar w:fldCharType="begin"/>
        </w:r>
        <w:r>
          <w:instrText xml:space="preserve"> PAGEREF _Toc18950 \h </w:instrText>
        </w:r>
        <w:r>
          <w:fldChar w:fldCharType="separate"/>
        </w:r>
        <w:r>
          <w:t>53</w:t>
        </w:r>
        <w:r>
          <w:fldChar w:fldCharType="end"/>
        </w:r>
      </w:hyperlink>
    </w:p>
    <w:p>
      <w:pPr>
        <w:pStyle w:val="TOC2"/>
        <w:tabs>
          <w:tab w:val="right" w:leader="dot" w:pos="8306"/>
        </w:tabs>
      </w:pPr>
      <w:hyperlink w:anchor="_Toc11144" w:history="1">
        <w:r>
          <w:rPr>
            <w:rFonts w:ascii="仿宋" w:eastAsia="仿宋" w:hAnsi="仿宋" w:cs="仿宋" w:hint="eastAsia"/>
            <w:lang w:eastAsia="zh-CN"/>
          </w:rPr>
          <w:t>(二)、产业升级路径与措施</w:t>
        </w:r>
        <w:r>
          <w:tab/>
        </w:r>
        <w:r>
          <w:fldChar w:fldCharType="begin"/>
        </w:r>
        <w:r>
          <w:instrText xml:space="preserve"> PAGEREF _Toc11144 \h </w:instrText>
        </w:r>
        <w:r>
          <w:fldChar w:fldCharType="separate"/>
        </w:r>
        <w:r>
          <w:t>54</w:t>
        </w:r>
        <w:r>
          <w:fldChar w:fldCharType="end"/>
        </w:r>
      </w:hyperlink>
    </w:p>
    <w:p>
      <w:pPr>
        <w:pStyle w:val="TOC1"/>
        <w:tabs>
          <w:tab w:val="right" w:leader="dot" w:pos="8306"/>
        </w:tabs>
      </w:pPr>
      <w:hyperlink w:anchor="_Toc30449" w:history="1">
        <w:r>
          <w:rPr>
            <w:rFonts w:ascii="仿宋" w:eastAsia="仿宋" w:hAnsi="仿宋" w:cs="仿宋" w:hint="eastAsia"/>
            <w:lang w:eastAsia="zh-CN"/>
          </w:rPr>
          <w:t>十三、设施与设备管理</w:t>
        </w:r>
        <w:r>
          <w:tab/>
        </w:r>
        <w:r>
          <w:fldChar w:fldCharType="begin"/>
        </w:r>
        <w:r>
          <w:instrText xml:space="preserve"> PAGEREF _Toc30449 \h </w:instrText>
        </w:r>
        <w:r>
          <w:fldChar w:fldCharType="separate"/>
        </w:r>
        <w:r>
          <w:t>56</w:t>
        </w:r>
        <w:r>
          <w:fldChar w:fldCharType="end"/>
        </w:r>
      </w:hyperlink>
    </w:p>
    <w:p>
      <w:pPr>
        <w:pStyle w:val="TOC2"/>
        <w:tabs>
          <w:tab w:val="right" w:leader="dot" w:pos="8306"/>
        </w:tabs>
      </w:pPr>
      <w:hyperlink w:anchor="_Toc4570" w:history="1">
        <w:r>
          <w:rPr>
            <w:rFonts w:ascii="仿宋" w:eastAsia="仿宋" w:hAnsi="仿宋" w:cs="仿宋" w:hint="eastAsia"/>
            <w:lang w:eastAsia="zh-CN"/>
          </w:rPr>
          <w:t>(一)、设施规划与配置</w:t>
        </w:r>
        <w:r>
          <w:tab/>
        </w:r>
        <w:r>
          <w:fldChar w:fldCharType="begin"/>
        </w:r>
        <w:r>
          <w:instrText xml:space="preserve"> PAGEREF _Toc4570 \h </w:instrText>
        </w:r>
        <w:r>
          <w:fldChar w:fldCharType="separate"/>
        </w:r>
        <w:r>
          <w:t>56</w:t>
        </w:r>
        <w:r>
          <w:fldChar w:fldCharType="end"/>
        </w:r>
      </w:hyperlink>
    </w:p>
    <w:p>
      <w:pPr>
        <w:pStyle w:val="TOC2"/>
        <w:tabs>
          <w:tab w:val="right" w:leader="dot" w:pos="8306"/>
        </w:tabs>
      </w:pPr>
      <w:hyperlink w:anchor="_Toc8928" w:history="1">
        <w:r>
          <w:rPr>
            <w:rFonts w:ascii="仿宋" w:eastAsia="仿宋" w:hAnsi="仿宋" w:cs="仿宋" w:hint="eastAsia"/>
            <w:lang w:eastAsia="zh-CN"/>
          </w:rPr>
          <w:t>(二)、设备采购与维护管理</w:t>
        </w:r>
        <w:r>
          <w:tab/>
        </w:r>
        <w:r>
          <w:fldChar w:fldCharType="begin"/>
        </w:r>
        <w:r>
          <w:instrText xml:space="preserve"> PAGEREF _Toc8928 \h </w:instrText>
        </w:r>
        <w:r>
          <w:fldChar w:fldCharType="separate"/>
        </w:r>
        <w:r>
          <w:t>56</w:t>
        </w:r>
        <w:r>
          <w:fldChar w:fldCharType="end"/>
        </w:r>
      </w:hyperlink>
    </w:p>
    <w:p>
      <w:pPr>
        <w:pStyle w:val="TOC2"/>
        <w:tabs>
          <w:tab w:val="right" w:leader="dot" w:pos="8306"/>
        </w:tabs>
      </w:pPr>
      <w:hyperlink w:anchor="_Toc32503" w:history="1">
        <w:r>
          <w:rPr>
            <w:rFonts w:ascii="仿宋" w:eastAsia="仿宋" w:hAnsi="仿宋" w:cs="仿宋" w:hint="eastAsia"/>
            <w:lang w:eastAsia="zh-CN"/>
          </w:rPr>
          <w:t>(三)、设施设备升级策略</w:t>
        </w:r>
        <w:r>
          <w:tab/>
        </w:r>
        <w:r>
          <w:fldChar w:fldCharType="begin"/>
        </w:r>
        <w:r>
          <w:instrText xml:space="preserve"> PAGEREF _Toc32503 \h </w:instrText>
        </w:r>
        <w:r>
          <w:fldChar w:fldCharType="separate"/>
        </w:r>
        <w:r>
          <w:t>57</w:t>
        </w:r>
        <w:r>
          <w:fldChar w:fldCharType="end"/>
        </w:r>
      </w:hyperlink>
    </w:p>
    <w:p>
      <w:pPr>
        <w:pStyle w:val="TOC1"/>
        <w:tabs>
          <w:tab w:val="right" w:leader="dot" w:pos="8306"/>
        </w:tabs>
      </w:pPr>
      <w:hyperlink w:anchor="_Toc24552" w:history="1">
        <w:r>
          <w:rPr>
            <w:rFonts w:ascii="仿宋" w:eastAsia="仿宋" w:hAnsi="仿宋" w:cs="仿宋" w:hint="eastAsia"/>
            <w:lang w:eastAsia="zh-CN"/>
          </w:rPr>
          <w:t>十四、合作与交流机制建立</w:t>
        </w:r>
        <w:r>
          <w:tab/>
        </w:r>
        <w:r>
          <w:fldChar w:fldCharType="begin"/>
        </w:r>
        <w:r>
          <w:instrText xml:space="preserve"> PAGEREF _Toc24552 \h </w:instrText>
        </w:r>
        <w:r>
          <w:fldChar w:fldCharType="separate"/>
        </w:r>
        <w:r>
          <w:t>58</w:t>
        </w:r>
        <w:r>
          <w:fldChar w:fldCharType="end"/>
        </w:r>
      </w:hyperlink>
    </w:p>
    <w:p>
      <w:pPr>
        <w:pStyle w:val="TOC2"/>
        <w:tabs>
          <w:tab w:val="right" w:leader="dot" w:pos="8306"/>
        </w:tabs>
      </w:pPr>
      <w:hyperlink w:anchor="_Toc13671" w:history="1">
        <w:r>
          <w:rPr>
            <w:rFonts w:ascii="仿宋" w:eastAsia="仿宋" w:hAnsi="仿宋" w:cs="仿宋" w:hint="eastAsia"/>
            <w:lang w:eastAsia="zh-CN"/>
          </w:rPr>
          <w:t>(一)、合作伙伴选择与合作方式</w:t>
        </w:r>
        <w:r>
          <w:tab/>
        </w:r>
        <w:r>
          <w:fldChar w:fldCharType="begin"/>
        </w:r>
        <w:r>
          <w:instrText xml:space="preserve"> PAGEREF _Toc13671 \h </w:instrText>
        </w:r>
        <w:r>
          <w:fldChar w:fldCharType="separate"/>
        </w:r>
        <w:r>
          <w:t>58</w:t>
        </w:r>
        <w:r>
          <w:fldChar w:fldCharType="end"/>
        </w:r>
      </w:hyperlink>
    </w:p>
    <w:p>
      <w:pPr>
        <w:pStyle w:val="TOC2"/>
        <w:tabs>
          <w:tab w:val="right" w:leader="dot" w:pos="8306"/>
        </w:tabs>
      </w:pPr>
      <w:hyperlink w:anchor="_Toc1064" w:history="1">
        <w:r>
          <w:rPr>
            <w:rFonts w:ascii="仿宋" w:eastAsia="仿宋" w:hAnsi="仿宋" w:cs="仿宋" w:hint="eastAsia"/>
            <w:lang w:eastAsia="zh-CN"/>
          </w:rPr>
          <w:t>(二)、交流与合作平台搭建</w:t>
        </w:r>
        <w:r>
          <w:tab/>
        </w:r>
        <w:r>
          <w:fldChar w:fldCharType="begin"/>
        </w:r>
        <w:r>
          <w:instrText xml:space="preserve"> PAGEREF _Toc1064 \h </w:instrText>
        </w:r>
        <w:r>
          <w:fldChar w:fldCharType="separate"/>
        </w:r>
        <w:r>
          <w:t>59</w:t>
        </w:r>
        <w:r>
          <w:fldChar w:fldCharType="end"/>
        </w:r>
      </w:hyperlink>
    </w:p>
    <w:p>
      <w:pPr>
        <w:pStyle w:val="TOC1"/>
        <w:tabs>
          <w:tab w:val="right" w:leader="dot" w:pos="8306"/>
        </w:tabs>
      </w:pPr>
      <w:hyperlink w:anchor="_Toc16790" w:history="1">
        <w:r>
          <w:rPr>
            <w:rFonts w:ascii="仿宋" w:eastAsia="仿宋" w:hAnsi="仿宋" w:cs="仿宋" w:hint="eastAsia"/>
            <w:lang w:eastAsia="zh-CN"/>
          </w:rPr>
          <w:t>十五、成果转化与推广应用</w:t>
        </w:r>
        <w:r>
          <w:tab/>
        </w:r>
        <w:r>
          <w:fldChar w:fldCharType="begin"/>
        </w:r>
        <w:r>
          <w:instrText xml:space="preserve"> PAGEREF _Toc16790 \h </w:instrText>
        </w:r>
        <w:r>
          <w:fldChar w:fldCharType="separate"/>
        </w:r>
        <w:r>
          <w:t>61</w:t>
        </w:r>
        <w:r>
          <w:fldChar w:fldCharType="end"/>
        </w:r>
      </w:hyperlink>
    </w:p>
    <w:p>
      <w:pPr>
        <w:pStyle w:val="TOC2"/>
        <w:tabs>
          <w:tab w:val="right" w:leader="dot" w:pos="8306"/>
        </w:tabs>
      </w:pPr>
      <w:hyperlink w:anchor="_Toc1509" w:history="1">
        <w:r>
          <w:rPr>
            <w:rFonts w:ascii="仿宋" w:eastAsia="仿宋" w:hAnsi="仿宋" w:cs="仿宋" w:hint="eastAsia"/>
            <w:lang w:eastAsia="zh-CN"/>
          </w:rPr>
          <w:t>(一)、成果转化策略制定</w:t>
        </w:r>
        <w:r>
          <w:tab/>
        </w:r>
        <w:r>
          <w:fldChar w:fldCharType="begin"/>
        </w:r>
        <w:r>
          <w:instrText xml:space="preserve"> PAGEREF _Toc1509 \h </w:instrText>
        </w:r>
        <w:r>
          <w:fldChar w:fldCharType="separate"/>
        </w:r>
        <w:r>
          <w:t>61</w:t>
        </w:r>
        <w:r>
          <w:fldChar w:fldCharType="end"/>
        </w:r>
      </w:hyperlink>
    </w:p>
    <w:p>
      <w:pPr>
        <w:pStyle w:val="TOC2"/>
        <w:tabs>
          <w:tab w:val="right" w:leader="dot" w:pos="8306"/>
        </w:tabs>
      </w:pPr>
      <w:hyperlink w:anchor="_Toc5666" w:history="1">
        <w:r>
          <w:rPr>
            <w:rFonts w:ascii="仿宋" w:eastAsia="仿宋" w:hAnsi="仿宋" w:cs="仿宋" w:hint="eastAsia"/>
            <w:lang w:eastAsia="zh-CN"/>
          </w:rPr>
          <w:t>(二)、成果推广应用方案</w:t>
        </w:r>
        <w:r>
          <w:tab/>
        </w:r>
        <w:r>
          <w:fldChar w:fldCharType="begin"/>
        </w:r>
        <w:r>
          <w:instrText xml:space="preserve"> PAGEREF _Toc5666 \h </w:instrText>
        </w:r>
        <w:r>
          <w:fldChar w:fldCharType="separate"/>
        </w:r>
        <w:r>
          <w:t>62</w:t>
        </w:r>
        <w:r>
          <w:fldChar w:fldCharType="end"/>
        </w:r>
      </w:hyperlink>
    </w:p>
    <w:p>
      <w:pPr>
        <w:pStyle w:val="TOC1"/>
        <w:tabs>
          <w:tab w:val="right" w:leader="dot" w:pos="8306"/>
        </w:tabs>
      </w:pPr>
      <w:hyperlink w:anchor="_Toc5410" w:history="1">
        <w:r>
          <w:rPr>
            <w:rFonts w:ascii="仿宋" w:eastAsia="仿宋" w:hAnsi="仿宋" w:cs="仿宋" w:hint="eastAsia"/>
            <w:lang w:eastAsia="zh-CN"/>
          </w:rPr>
          <w:t>十六、质量管理与控制</w:t>
        </w:r>
        <w:r>
          <w:tab/>
        </w:r>
        <w:r>
          <w:fldChar w:fldCharType="begin"/>
        </w:r>
        <w:r>
          <w:instrText xml:space="preserve"> PAGEREF _Toc5410 \h </w:instrText>
        </w:r>
        <w:r>
          <w:fldChar w:fldCharType="separate"/>
        </w:r>
        <w:r>
          <w:t>64</w:t>
        </w:r>
        <w:r>
          <w:fldChar w:fldCharType="end"/>
        </w:r>
      </w:hyperlink>
    </w:p>
    <w:p>
      <w:pPr>
        <w:pStyle w:val="TOC2"/>
        <w:tabs>
          <w:tab w:val="right" w:leader="dot" w:pos="8306"/>
        </w:tabs>
      </w:pPr>
      <w:hyperlink w:anchor="_Toc29547" w:history="1">
        <w:r>
          <w:rPr>
            <w:rFonts w:ascii="仿宋" w:eastAsia="仿宋" w:hAnsi="仿宋" w:cs="仿宋" w:hint="eastAsia"/>
            <w:lang w:eastAsia="zh-CN"/>
          </w:rPr>
          <w:t>(一)、质量管理体系建设</w:t>
        </w:r>
        <w:r>
          <w:tab/>
        </w:r>
        <w:r>
          <w:fldChar w:fldCharType="begin"/>
        </w:r>
        <w:r>
          <w:instrText xml:space="preserve"> PAGEREF _Toc29547 \h </w:instrText>
        </w:r>
        <w:r>
          <w:fldChar w:fldCharType="separate"/>
        </w:r>
        <w:r>
          <w:t>64</w:t>
        </w:r>
        <w:r>
          <w:fldChar w:fldCharType="end"/>
        </w:r>
      </w:hyperlink>
    </w:p>
    <w:p>
      <w:pPr>
        <w:pStyle w:val="TOC2"/>
        <w:tabs>
          <w:tab w:val="right" w:leader="dot" w:pos="8306"/>
        </w:tabs>
      </w:pPr>
      <w:hyperlink w:anchor="_Toc18276" w:history="1">
        <w:r>
          <w:rPr>
            <w:rFonts w:ascii="仿宋" w:eastAsia="仿宋" w:hAnsi="仿宋" w:cs="仿宋" w:hint="eastAsia"/>
            <w:lang w:eastAsia="zh-CN"/>
          </w:rPr>
          <w:t>(二)、质量控制措施</w:t>
        </w:r>
        <w:r>
          <w:tab/>
        </w:r>
        <w:r>
          <w:fldChar w:fldCharType="begin"/>
        </w:r>
        <w:r>
          <w:instrText xml:space="preserve"> PAGEREF _Toc18276 \h </w:instrText>
        </w:r>
        <w:r>
          <w:fldChar w:fldCharType="separate"/>
        </w:r>
        <w:r>
          <w:t>65</w:t>
        </w:r>
        <w:r>
          <w:fldChar w:fldCharType="end"/>
        </w:r>
      </w:hyperlink>
    </w:p>
    <w:p>
      <w:pPr>
        <w:pStyle w:val="TOC1"/>
        <w:tabs>
          <w:tab w:val="right" w:leader="dot" w:pos="8306"/>
        </w:tabs>
      </w:pPr>
      <w:hyperlink w:anchor="_Toc15589" w:history="1">
        <w:r>
          <w:rPr>
            <w:rFonts w:ascii="仿宋" w:eastAsia="仿宋" w:hAnsi="仿宋" w:cs="仿宋" w:hint="eastAsia"/>
            <w:lang w:eastAsia="zh-CN"/>
          </w:rPr>
          <w:t>十七、产业协同与集群发展</w:t>
        </w:r>
        <w:r>
          <w:tab/>
        </w:r>
        <w:r>
          <w:fldChar w:fldCharType="begin"/>
        </w:r>
        <w:r>
          <w:instrText xml:space="preserve"> PAGEREF _Toc15589 \h </w:instrText>
        </w:r>
        <w:r>
          <w:fldChar w:fldCharType="separate"/>
        </w:r>
        <w:r>
          <w:t>66</w:t>
        </w:r>
        <w:r>
          <w:fldChar w:fldCharType="end"/>
        </w:r>
      </w:hyperlink>
    </w:p>
    <w:p>
      <w:pPr>
        <w:pStyle w:val="TOC2"/>
        <w:tabs>
          <w:tab w:val="right" w:leader="dot" w:pos="8306"/>
        </w:tabs>
      </w:pPr>
      <w:hyperlink w:anchor="_Toc3663" w:history="1">
        <w:r>
          <w:rPr>
            <w:rFonts w:ascii="仿宋" w:eastAsia="仿宋" w:hAnsi="仿宋" w:cs="仿宋" w:hint="eastAsia"/>
            <w:lang w:eastAsia="zh-CN"/>
          </w:rPr>
          <w:t>(一)、产业协同机制建设</w:t>
        </w:r>
        <w:r>
          <w:tab/>
        </w:r>
        <w:r>
          <w:fldChar w:fldCharType="begin"/>
        </w:r>
        <w:r>
          <w:instrText xml:space="preserve"> PAGEREF _Toc3663 \h </w:instrText>
        </w:r>
        <w:r>
          <w:fldChar w:fldCharType="separate"/>
        </w:r>
        <w:r>
          <w:t>66</w:t>
        </w:r>
        <w:r>
          <w:fldChar w:fldCharType="end"/>
        </w:r>
      </w:hyperlink>
    </w:p>
    <w:p>
      <w:pPr>
        <w:pStyle w:val="TOC2"/>
        <w:tabs>
          <w:tab w:val="right" w:leader="dot" w:pos="8306"/>
        </w:tabs>
      </w:pPr>
      <w:hyperlink w:anchor="_Toc12732" w:history="1">
        <w:r>
          <w:rPr>
            <w:rFonts w:ascii="仿宋" w:eastAsia="仿宋" w:hAnsi="仿宋" w:cs="仿宋" w:hint="eastAsia"/>
            <w:lang w:eastAsia="zh-CN"/>
          </w:rPr>
          <w:t>(二)、产业集群培育与发展</w:t>
        </w:r>
        <w:r>
          <w:tab/>
        </w:r>
        <w:r>
          <w:fldChar w:fldCharType="begin"/>
        </w:r>
        <w:r>
          <w:instrText xml:space="preserve"> PAGEREF _Toc12732 \h </w:instrText>
        </w:r>
        <w:r>
          <w:fldChar w:fldCharType="separate"/>
        </w:r>
        <w:r>
          <w:t>67</w:t>
        </w:r>
        <w:r>
          <w:fldChar w:fldCharType="end"/>
        </w:r>
      </w:hyperlink>
    </w:p>
    <w:p>
      <w:pPr>
        <w:pStyle w:val="TOC1"/>
        <w:tabs>
          <w:tab w:val="right" w:leader="dot" w:pos="8306"/>
        </w:tabs>
      </w:pPr>
      <w:hyperlink w:anchor="_Toc14374" w:history="1">
        <w:r>
          <w:rPr>
            <w:rFonts w:ascii="仿宋" w:eastAsia="仿宋" w:hAnsi="仿宋" w:cs="仿宋" w:hint="eastAsia"/>
            <w:lang w:eastAsia="zh-CN"/>
          </w:rPr>
          <w:t>十八、法律法规与政策遵循</w:t>
        </w:r>
        <w:r>
          <w:tab/>
        </w:r>
        <w:r>
          <w:fldChar w:fldCharType="begin"/>
        </w:r>
        <w:r>
          <w:instrText xml:space="preserve"> PAGEREF _Toc14374 \h </w:instrText>
        </w:r>
        <w:r>
          <w:fldChar w:fldCharType="separate"/>
        </w:r>
        <w:r>
          <w:t>68</w:t>
        </w:r>
        <w:r>
          <w:fldChar w:fldCharType="end"/>
        </w:r>
      </w:hyperlink>
    </w:p>
    <w:p>
      <w:pPr>
        <w:pStyle w:val="TOC2"/>
        <w:tabs>
          <w:tab w:val="right" w:leader="dot" w:pos="8306"/>
        </w:tabs>
      </w:pPr>
      <w:hyperlink w:anchor="_Toc27588" w:history="1">
        <w:r>
          <w:rPr>
            <w:rFonts w:ascii="仿宋" w:eastAsia="仿宋" w:hAnsi="仿宋" w:cs="仿宋" w:hint="eastAsia"/>
            <w:lang w:eastAsia="zh-CN"/>
          </w:rPr>
          <w:t>(一)、法律法规遵守</w:t>
        </w:r>
        <w:r>
          <w:tab/>
        </w:r>
        <w:r>
          <w:fldChar w:fldCharType="begin"/>
        </w:r>
        <w:r>
          <w:instrText xml:space="preserve"> PAGEREF _Toc27588 \h </w:instrText>
        </w:r>
        <w:r>
          <w:fldChar w:fldCharType="separate"/>
        </w:r>
        <w:r>
          <w:t>68</w:t>
        </w:r>
        <w:r>
          <w:fldChar w:fldCharType="end"/>
        </w:r>
      </w:hyperlink>
    </w:p>
    <w:p>
      <w:pPr>
        <w:pStyle w:val="TOC2"/>
        <w:tabs>
          <w:tab w:val="right" w:leader="dot" w:pos="8306"/>
        </w:tabs>
      </w:pPr>
      <w:hyperlink w:anchor="_Toc29065" w:history="1">
        <w:r>
          <w:rPr>
            <w:rFonts w:ascii="仿宋" w:eastAsia="仿宋" w:hAnsi="仿宋" w:cs="仿宋" w:hint="eastAsia"/>
            <w:lang w:eastAsia="zh-CN"/>
          </w:rPr>
          <w:t>(二)、政策导向与利用</w:t>
        </w:r>
        <w:r>
          <w:tab/>
        </w:r>
        <w:r>
          <w:fldChar w:fldCharType="begin"/>
        </w:r>
        <w:r>
          <w:instrText xml:space="preserve"> PAGEREF _Toc29065 \h </w:instrText>
        </w:r>
        <w:r>
          <w:fldChar w:fldCharType="separate"/>
        </w:r>
        <w:r>
          <w:t>69</w:t>
        </w:r>
        <w:r>
          <w:fldChar w:fldCharType="end"/>
        </w:r>
      </w:hyperlink>
    </w:p>
    <w:p>
      <w:pPr>
        <w:pStyle w:val="TOC1"/>
        <w:tabs>
          <w:tab w:val="right" w:leader="dot" w:pos="8306"/>
        </w:tabs>
      </w:pPr>
      <w:hyperlink w:anchor="_Toc24274" w:history="1">
        <w:r>
          <w:rPr>
            <w:rFonts w:ascii="仿宋" w:eastAsia="仿宋" w:hAnsi="仿宋" w:cs="仿宋" w:hint="eastAsia"/>
            <w:lang w:eastAsia="zh-CN"/>
          </w:rPr>
          <w:t>十九、创新驱动与持续发展</w:t>
        </w:r>
        <w:r>
          <w:tab/>
        </w:r>
        <w:r>
          <w:fldChar w:fldCharType="begin"/>
        </w:r>
        <w:r>
          <w:instrText xml:space="preserve"> PAGEREF _Toc24274 \h </w:instrText>
        </w:r>
        <w:r>
          <w:fldChar w:fldCharType="separate"/>
        </w:r>
        <w:r>
          <w:t>70</w:t>
        </w:r>
        <w:r>
          <w:fldChar w:fldCharType="end"/>
        </w:r>
      </w:hyperlink>
    </w:p>
    <w:p>
      <w:pPr>
        <w:pStyle w:val="TOC2"/>
        <w:tabs>
          <w:tab w:val="right" w:leader="dot" w:pos="8306"/>
        </w:tabs>
      </w:pPr>
      <w:hyperlink w:anchor="_Toc14815" w:history="1">
        <w:r>
          <w:rPr>
            <w:rFonts w:ascii="仿宋" w:eastAsia="仿宋" w:hAnsi="仿宋" w:cs="仿宋" w:hint="eastAsia"/>
            <w:lang w:eastAsia="zh-CN"/>
          </w:rPr>
          <w:t>(一)、创新驱动战略实施</w:t>
        </w:r>
        <w:r>
          <w:tab/>
        </w:r>
        <w:r>
          <w:fldChar w:fldCharType="begin"/>
        </w:r>
        <w:r>
          <w:instrText xml:space="preserve"> PAGEREF _Toc14815 \h </w:instrText>
        </w:r>
        <w:r>
          <w:fldChar w:fldCharType="separate"/>
        </w:r>
        <w:r>
          <w:t>70</w:t>
        </w:r>
        <w:r>
          <w:fldChar w:fldCharType="end"/>
        </w:r>
      </w:hyperlink>
    </w:p>
    <w:p>
      <w:pPr>
        <w:pStyle w:val="TOC2"/>
        <w:tabs>
          <w:tab w:val="right" w:leader="dot" w:pos="8306"/>
        </w:tabs>
      </w:pPr>
      <w:hyperlink w:anchor="_Toc9197" w:history="1">
        <w:r>
          <w:rPr>
            <w:rFonts w:ascii="仿宋" w:eastAsia="仿宋" w:hAnsi="仿宋" w:cs="仿宋" w:hint="eastAsia"/>
            <w:lang w:eastAsia="zh-CN"/>
          </w:rPr>
          <w:t>(二)、持续发展路径探索</w:t>
        </w:r>
        <w:r>
          <w:tab/>
        </w:r>
        <w:r>
          <w:fldChar w:fldCharType="begin"/>
        </w:r>
        <w:r>
          <w:instrText xml:space="preserve"> PAGEREF _Toc9197 \h </w:instrText>
        </w:r>
        <w:r>
          <w:fldChar w:fldCharType="separate"/>
        </w:r>
        <w:r>
          <w:t>72</w:t>
        </w:r>
        <w:r>
          <w:fldChar w:fldCharType="end"/>
        </w:r>
      </w:hyperlink>
    </w:p>
    <w:p>
      <w:pPr>
        <w:pStyle w:val="TOC1"/>
        <w:tabs>
          <w:tab w:val="right" w:leader="dot" w:pos="8306"/>
        </w:tabs>
      </w:pPr>
      <w:hyperlink w:anchor="_Toc2127" w:history="1">
        <w:r>
          <w:rPr>
            <w:rFonts w:ascii="仿宋" w:eastAsia="仿宋" w:hAnsi="仿宋" w:cs="仿宋" w:hint="eastAsia"/>
            <w:lang w:eastAsia="zh-CN"/>
          </w:rPr>
          <w:t>二十、企业合规与伦理</w:t>
        </w:r>
        <w:r>
          <w:tab/>
        </w:r>
        <w:r>
          <w:fldChar w:fldCharType="begin"/>
        </w:r>
        <w:r>
          <w:instrText xml:space="preserve"> PAGEREF _Toc2127 \h </w:instrText>
        </w:r>
        <w:r>
          <w:fldChar w:fldCharType="separate"/>
        </w:r>
        <w:r>
          <w:t>76</w:t>
        </w:r>
        <w:r>
          <w:fldChar w:fldCharType="end"/>
        </w:r>
      </w:hyperlink>
    </w:p>
    <w:p>
      <w:pPr>
        <w:pStyle w:val="TOC2"/>
        <w:tabs>
          <w:tab w:val="right" w:leader="dot" w:pos="8306"/>
        </w:tabs>
      </w:pPr>
      <w:hyperlink w:anchor="_Toc30460" w:history="1">
        <w:r>
          <w:rPr>
            <w:rFonts w:ascii="仿宋" w:eastAsia="仿宋" w:hAnsi="仿宋" w:cs="仿宋" w:hint="eastAsia"/>
            <w:lang w:eastAsia="zh-CN"/>
          </w:rPr>
          <w:t>(一)、合规政策与程序</w:t>
        </w:r>
        <w:r>
          <w:tab/>
        </w:r>
        <w:r>
          <w:fldChar w:fldCharType="begin"/>
        </w:r>
        <w:r>
          <w:instrText xml:space="preserve"> PAGEREF _Toc30460 \h </w:instrText>
        </w:r>
        <w:r>
          <w:fldChar w:fldCharType="separate"/>
        </w:r>
        <w:r>
          <w:t>76</w:t>
        </w:r>
        <w:r>
          <w:fldChar w:fldCharType="end"/>
        </w:r>
      </w:hyperlink>
    </w:p>
    <w:p>
      <w:pPr>
        <w:pStyle w:val="TOC2"/>
        <w:tabs>
          <w:tab w:val="right" w:leader="dot" w:pos="8306"/>
        </w:tabs>
      </w:pPr>
      <w:hyperlink w:anchor="_Toc3376" w:history="1">
        <w:r>
          <w:rPr>
            <w:rFonts w:ascii="仿宋" w:eastAsia="仿宋" w:hAnsi="仿宋" w:cs="仿宋" w:hint="eastAsia"/>
            <w:lang w:eastAsia="zh-CN"/>
          </w:rPr>
          <w:t>(二)、伦理规范与培训</w:t>
        </w:r>
        <w:r>
          <w:tab/>
        </w:r>
        <w:r>
          <w:fldChar w:fldCharType="begin"/>
        </w:r>
        <w:r>
          <w:instrText xml:space="preserve"> PAGEREF _Toc3376 \h </w:instrText>
        </w:r>
        <w:r>
          <w:fldChar w:fldCharType="separate"/>
        </w:r>
        <w:r>
          <w:t>77</w:t>
        </w:r>
        <w:r>
          <w:fldChar w:fldCharType="end"/>
        </w:r>
      </w:hyperlink>
    </w:p>
    <w:p>
      <w:pPr>
        <w:pStyle w:val="TOC2"/>
        <w:tabs>
          <w:tab w:val="right" w:leader="dot" w:pos="8306"/>
        </w:tabs>
      </w:pPr>
      <w:hyperlink w:anchor="_Toc17106" w:history="1">
        <w:r>
          <w:rPr>
            <w:rFonts w:ascii="仿宋" w:eastAsia="仿宋" w:hAnsi="仿宋" w:cs="仿宋" w:hint="eastAsia"/>
            <w:lang w:eastAsia="zh-CN"/>
          </w:rPr>
          <w:t>(三)、合规风险评估</w:t>
        </w:r>
        <w:r>
          <w:tab/>
        </w:r>
        <w:r>
          <w:fldChar w:fldCharType="begin"/>
        </w:r>
        <w:r>
          <w:instrText xml:space="preserve"> PAGEREF _Toc17106 \h </w:instrText>
        </w:r>
        <w:r>
          <w:fldChar w:fldCharType="separate"/>
        </w:r>
        <w:r>
          <w:t>78</w:t>
        </w:r>
        <w:r>
          <w:fldChar w:fldCharType="end"/>
        </w:r>
      </w:hyperlink>
    </w:p>
    <w:p>
      <w:pPr>
        <w:pStyle w:val="TOC2"/>
        <w:tabs>
          <w:tab w:val="right" w:leader="dot" w:pos="8306"/>
        </w:tabs>
      </w:pPr>
      <w:hyperlink w:anchor="_Toc7261" w:history="1">
        <w:r>
          <w:rPr>
            <w:rFonts w:ascii="仿宋" w:eastAsia="仿宋" w:hAnsi="仿宋" w:cs="仿宋" w:hint="eastAsia"/>
            <w:lang w:eastAsia="zh-CN"/>
          </w:rPr>
          <w:t>(四)、合规监督与执行</w:t>
        </w:r>
        <w:r>
          <w:tab/>
        </w:r>
        <w:r>
          <w:fldChar w:fldCharType="begin"/>
        </w:r>
        <w:r>
          <w:instrText xml:space="preserve"> PAGEREF _Toc7261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7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23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桩基检测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桩基检测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桩基检测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桩基检测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桩基检测仪项目的社会影响是全面而深远的。从提供就业机会和提升公共服务，到促进社会结构和劳动市场的多元化，再到推动社会责任和伦理标准的提高，项目对于提升社区的经济、文化和社会福祉有着重要作用。通过这些正面影响，桩基检测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53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为了融入当地社区，桩基检测仪项目需深入理解当地的文化特色和社会习俗。例如，项目在设计广告和市场推广活动时，应考虑使用当地语言和符合地方文化的表达方式。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4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为了确保桩基检测仪项目的成功并最大限度地减轻潜在的社会风险，详细的风险分析和具体的应对策略至关重要。以下是针对项目可能面临的具体社会风险及相应对策的分析：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风险描述：桩基检测仪项目可能遭遇社区抵制，尤其如果社区成员认为项目会破坏他们的生活环境或忽略他们的意见。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风险描述：桩基检测仪项目的商业实践可能与当地的文化和价值观存在冲突，导致社会紧张和文化冲突。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风险描述：桩基检测仪项目可能会增加对公共资源和基础设施的需求，给当地带来额外压力，例如在水资源、能源供应和交通系统方面。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风险描述：桩基检测仪项目可能会引起当地社会结构和动态的变化，例如改变社区的人口组成和社交模式。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风险描述：在桩基检测仪项目运营过程中，可能涉及大量个人和商业敏感信息，存在信息安全和隐私保护的风险。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08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920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https://d.book118.com/225210342243011041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CC67A8"/>
    <w:rsid w:val="75CC67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210342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2023-12-24T23:44:00Z</dcterms:created>
  <dcterms:modified xsi:type="dcterms:W3CDTF">2023-12-24T23:44:31Z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6C904D3081234A99A3D002EA8078F158_11</vt:lpwstr>
  </property>
  <property fmtid="{D5CDD505-2E9C-101B-9397-08002B2CF9AE}" pid="3" name="KSOProductBuildVer">
    <vt:lpwstr>2052-12.1.0.16120</vt:lpwstr>
  </property>
</Properties>
</file>