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铜基钎料项目规划设计蓝图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2085" w:history="1">
        <w:r>
          <w:rPr>
            <w:rFonts w:ascii="仿宋" w:eastAsia="仿宋" w:hAnsi="仿宋" w:cs="仿宋" w:hint="eastAsia"/>
            <w:lang w:eastAsia="zh-CN"/>
          </w:rPr>
          <w:t>序言</w:t>
        </w:r>
        <w:r>
          <w:tab/>
        </w:r>
        <w:r>
          <w:fldChar w:fldCharType="begin"/>
        </w:r>
        <w:r>
          <w:instrText xml:space="preserve"> PAGEREF _Toc32085 \h </w:instrText>
        </w:r>
        <w:r>
          <w:fldChar w:fldCharType="separate"/>
        </w:r>
        <w:r>
          <w:t>3</w:t>
        </w:r>
        <w:r>
          <w:fldChar w:fldCharType="end"/>
        </w:r>
      </w:hyperlink>
    </w:p>
    <w:p>
      <w:pPr>
        <w:pStyle w:val="TOC1"/>
        <w:tabs>
          <w:tab w:val="right" w:leader="dot" w:pos="8306"/>
        </w:tabs>
      </w:pPr>
      <w:hyperlink w:anchor="_Toc17107" w:history="1">
        <w:r>
          <w:rPr>
            <w:rFonts w:ascii="仿宋" w:eastAsia="仿宋" w:hAnsi="仿宋" w:cs="仿宋" w:hint="eastAsia"/>
            <w:lang w:eastAsia="zh-CN"/>
          </w:rPr>
          <w:t>一、工艺说明</w:t>
        </w:r>
        <w:r>
          <w:tab/>
        </w:r>
        <w:r>
          <w:fldChar w:fldCharType="begin"/>
        </w:r>
        <w:r>
          <w:instrText xml:space="preserve"> PAGEREF _Toc17107 \h </w:instrText>
        </w:r>
        <w:r>
          <w:fldChar w:fldCharType="separate"/>
        </w:r>
        <w:r>
          <w:t>3</w:t>
        </w:r>
        <w:r>
          <w:fldChar w:fldCharType="end"/>
        </w:r>
      </w:hyperlink>
    </w:p>
    <w:p>
      <w:pPr>
        <w:pStyle w:val="TOC2"/>
        <w:tabs>
          <w:tab w:val="right" w:leader="dot" w:pos="8306"/>
        </w:tabs>
      </w:pPr>
      <w:hyperlink w:anchor="_Toc6695" w:history="1">
        <w:r>
          <w:rPr>
            <w:rFonts w:ascii="仿宋" w:eastAsia="仿宋" w:hAnsi="仿宋" w:cs="仿宋" w:hint="eastAsia"/>
            <w:lang w:eastAsia="zh-CN"/>
          </w:rPr>
          <w:t>(一)、技术管理特点</w:t>
        </w:r>
        <w:r>
          <w:tab/>
        </w:r>
        <w:r>
          <w:fldChar w:fldCharType="begin"/>
        </w:r>
        <w:r>
          <w:instrText xml:space="preserve"> PAGEREF _Toc6695 \h </w:instrText>
        </w:r>
        <w:r>
          <w:fldChar w:fldCharType="separate"/>
        </w:r>
        <w:r>
          <w:t>3</w:t>
        </w:r>
        <w:r>
          <w:fldChar w:fldCharType="end"/>
        </w:r>
      </w:hyperlink>
    </w:p>
    <w:p>
      <w:pPr>
        <w:pStyle w:val="TOC2"/>
        <w:tabs>
          <w:tab w:val="right" w:leader="dot" w:pos="8306"/>
        </w:tabs>
      </w:pPr>
      <w:hyperlink w:anchor="_Toc30385" w:history="1">
        <w:r>
          <w:rPr>
            <w:rFonts w:ascii="仿宋" w:eastAsia="仿宋" w:hAnsi="仿宋" w:cs="仿宋" w:hint="eastAsia"/>
            <w:lang w:eastAsia="zh-CN"/>
          </w:rPr>
          <w:t>(二)、铜基钎料项目工艺技术设计方案</w:t>
        </w:r>
        <w:r>
          <w:tab/>
        </w:r>
        <w:r>
          <w:fldChar w:fldCharType="begin"/>
        </w:r>
        <w:r>
          <w:instrText xml:space="preserve"> PAGEREF _Toc30385 \h </w:instrText>
        </w:r>
        <w:r>
          <w:fldChar w:fldCharType="separate"/>
        </w:r>
        <w:r>
          <w:t>4</w:t>
        </w:r>
        <w:r>
          <w:fldChar w:fldCharType="end"/>
        </w:r>
      </w:hyperlink>
    </w:p>
    <w:p>
      <w:pPr>
        <w:pStyle w:val="TOC2"/>
        <w:tabs>
          <w:tab w:val="right" w:leader="dot" w:pos="8306"/>
        </w:tabs>
      </w:pPr>
      <w:hyperlink w:anchor="_Toc27568" w:history="1">
        <w:r>
          <w:rPr>
            <w:rFonts w:ascii="仿宋" w:eastAsia="仿宋" w:hAnsi="仿宋" w:cs="仿宋" w:hint="eastAsia"/>
            <w:lang w:eastAsia="zh-CN"/>
          </w:rPr>
          <w:t>(三)、设备选型方案</w:t>
        </w:r>
        <w:r>
          <w:tab/>
        </w:r>
        <w:r>
          <w:fldChar w:fldCharType="begin"/>
        </w:r>
        <w:r>
          <w:instrText xml:space="preserve"> PAGEREF _Toc27568 \h </w:instrText>
        </w:r>
        <w:r>
          <w:fldChar w:fldCharType="separate"/>
        </w:r>
        <w:r>
          <w:t>5</w:t>
        </w:r>
        <w:r>
          <w:fldChar w:fldCharType="end"/>
        </w:r>
      </w:hyperlink>
    </w:p>
    <w:p>
      <w:pPr>
        <w:pStyle w:val="TOC1"/>
        <w:tabs>
          <w:tab w:val="right" w:leader="dot" w:pos="8306"/>
        </w:tabs>
      </w:pPr>
      <w:hyperlink w:anchor="_Toc5711" w:history="1">
        <w:r>
          <w:rPr>
            <w:rFonts w:ascii="仿宋" w:eastAsia="仿宋" w:hAnsi="仿宋" w:cs="仿宋" w:hint="eastAsia"/>
            <w:lang w:eastAsia="zh-CN"/>
          </w:rPr>
          <w:t>二、铜基钎料项目土建工程</w:t>
        </w:r>
        <w:r>
          <w:tab/>
        </w:r>
        <w:r>
          <w:fldChar w:fldCharType="begin"/>
        </w:r>
        <w:r>
          <w:instrText xml:space="preserve"> PAGEREF _Toc5711 \h </w:instrText>
        </w:r>
        <w:r>
          <w:fldChar w:fldCharType="separate"/>
        </w:r>
        <w:r>
          <w:t>7</w:t>
        </w:r>
        <w:r>
          <w:fldChar w:fldCharType="end"/>
        </w:r>
      </w:hyperlink>
    </w:p>
    <w:p>
      <w:pPr>
        <w:pStyle w:val="TOC2"/>
        <w:tabs>
          <w:tab w:val="right" w:leader="dot" w:pos="8306"/>
        </w:tabs>
      </w:pPr>
      <w:hyperlink w:anchor="_Toc15692" w:history="1">
        <w:r>
          <w:rPr>
            <w:rFonts w:ascii="仿宋" w:eastAsia="仿宋" w:hAnsi="仿宋" w:cs="仿宋" w:hint="eastAsia"/>
            <w:lang w:eastAsia="zh-CN"/>
          </w:rPr>
          <w:t>(一)、建筑工程设计原则</w:t>
        </w:r>
        <w:r>
          <w:tab/>
        </w:r>
        <w:r>
          <w:fldChar w:fldCharType="begin"/>
        </w:r>
        <w:r>
          <w:instrText xml:space="preserve"> PAGEREF _Toc15692 \h </w:instrText>
        </w:r>
        <w:r>
          <w:fldChar w:fldCharType="separate"/>
        </w:r>
        <w:r>
          <w:t>7</w:t>
        </w:r>
        <w:r>
          <w:fldChar w:fldCharType="end"/>
        </w:r>
      </w:hyperlink>
    </w:p>
    <w:p>
      <w:pPr>
        <w:pStyle w:val="TOC2"/>
        <w:tabs>
          <w:tab w:val="right" w:leader="dot" w:pos="8306"/>
        </w:tabs>
      </w:pPr>
      <w:hyperlink w:anchor="_Toc18619" w:history="1">
        <w:r>
          <w:rPr>
            <w:rFonts w:ascii="仿宋" w:eastAsia="仿宋" w:hAnsi="仿宋" w:cs="仿宋" w:hint="eastAsia"/>
            <w:lang w:eastAsia="zh-CN"/>
          </w:rPr>
          <w:t>(二)、土建工程设计年限及安全等级</w:t>
        </w:r>
        <w:r>
          <w:tab/>
        </w:r>
        <w:r>
          <w:fldChar w:fldCharType="begin"/>
        </w:r>
        <w:r>
          <w:instrText xml:space="preserve"> PAGEREF _Toc18619 \h </w:instrText>
        </w:r>
        <w:r>
          <w:fldChar w:fldCharType="separate"/>
        </w:r>
        <w:r>
          <w:t>8</w:t>
        </w:r>
        <w:r>
          <w:fldChar w:fldCharType="end"/>
        </w:r>
      </w:hyperlink>
    </w:p>
    <w:p>
      <w:pPr>
        <w:pStyle w:val="TOC2"/>
        <w:tabs>
          <w:tab w:val="right" w:leader="dot" w:pos="8306"/>
        </w:tabs>
      </w:pPr>
      <w:hyperlink w:anchor="_Toc1641" w:history="1">
        <w:r>
          <w:rPr>
            <w:rFonts w:ascii="仿宋" w:eastAsia="仿宋" w:hAnsi="仿宋" w:cs="仿宋" w:hint="eastAsia"/>
            <w:lang w:eastAsia="zh-CN"/>
          </w:rPr>
          <w:t>(三)、建筑工程设计总体要求</w:t>
        </w:r>
        <w:r>
          <w:tab/>
        </w:r>
        <w:r>
          <w:fldChar w:fldCharType="begin"/>
        </w:r>
        <w:r>
          <w:instrText xml:space="preserve"> PAGEREF _Toc1641 \h </w:instrText>
        </w:r>
        <w:r>
          <w:fldChar w:fldCharType="separate"/>
        </w:r>
        <w:r>
          <w:t>9</w:t>
        </w:r>
        <w:r>
          <w:fldChar w:fldCharType="end"/>
        </w:r>
      </w:hyperlink>
    </w:p>
    <w:p>
      <w:pPr>
        <w:pStyle w:val="TOC2"/>
        <w:tabs>
          <w:tab w:val="right" w:leader="dot" w:pos="8306"/>
        </w:tabs>
      </w:pPr>
      <w:hyperlink w:anchor="_Toc18908" w:history="1">
        <w:r>
          <w:rPr>
            <w:rFonts w:ascii="仿宋" w:eastAsia="仿宋" w:hAnsi="仿宋" w:cs="仿宋" w:hint="eastAsia"/>
            <w:lang w:eastAsia="zh-CN"/>
          </w:rPr>
          <w:t>(四)、土建工程建设指标</w:t>
        </w:r>
        <w:r>
          <w:tab/>
        </w:r>
        <w:r>
          <w:fldChar w:fldCharType="begin"/>
        </w:r>
        <w:r>
          <w:instrText xml:space="preserve"> PAGEREF _Toc18908 \h </w:instrText>
        </w:r>
        <w:r>
          <w:fldChar w:fldCharType="separate"/>
        </w:r>
        <w:r>
          <w:t>10</w:t>
        </w:r>
        <w:r>
          <w:fldChar w:fldCharType="end"/>
        </w:r>
      </w:hyperlink>
    </w:p>
    <w:p>
      <w:pPr>
        <w:pStyle w:val="TOC1"/>
        <w:tabs>
          <w:tab w:val="right" w:leader="dot" w:pos="8306"/>
        </w:tabs>
      </w:pPr>
      <w:hyperlink w:anchor="_Toc29889" w:history="1">
        <w:r>
          <w:rPr>
            <w:rFonts w:ascii="仿宋" w:eastAsia="仿宋" w:hAnsi="仿宋" w:cs="仿宋" w:hint="eastAsia"/>
            <w:lang w:eastAsia="zh-CN"/>
          </w:rPr>
          <w:t>三、铜基钎料项目文档管理</w:t>
        </w:r>
        <w:r>
          <w:tab/>
        </w:r>
        <w:r>
          <w:fldChar w:fldCharType="begin"/>
        </w:r>
        <w:r>
          <w:instrText xml:space="preserve"> PAGEREF _Toc29889 \h </w:instrText>
        </w:r>
        <w:r>
          <w:fldChar w:fldCharType="separate"/>
        </w:r>
        <w:r>
          <w:t>10</w:t>
        </w:r>
        <w:r>
          <w:fldChar w:fldCharType="end"/>
        </w:r>
      </w:hyperlink>
    </w:p>
    <w:p>
      <w:pPr>
        <w:pStyle w:val="TOC2"/>
        <w:tabs>
          <w:tab w:val="right" w:leader="dot" w:pos="8306"/>
        </w:tabs>
      </w:pPr>
      <w:hyperlink w:anchor="_Toc5188" w:history="1">
        <w:r>
          <w:rPr>
            <w:rFonts w:ascii="仿宋" w:eastAsia="仿宋" w:hAnsi="仿宋" w:cs="仿宋" w:hint="eastAsia"/>
            <w:lang w:eastAsia="zh-CN"/>
          </w:rPr>
          <w:t>(一)、文档编制与审查</w:t>
        </w:r>
        <w:r>
          <w:tab/>
        </w:r>
        <w:r>
          <w:fldChar w:fldCharType="begin"/>
        </w:r>
        <w:r>
          <w:instrText xml:space="preserve"> PAGEREF _Toc5188 \h </w:instrText>
        </w:r>
        <w:r>
          <w:fldChar w:fldCharType="separate"/>
        </w:r>
        <w:r>
          <w:t>10</w:t>
        </w:r>
        <w:r>
          <w:fldChar w:fldCharType="end"/>
        </w:r>
      </w:hyperlink>
    </w:p>
    <w:p>
      <w:pPr>
        <w:pStyle w:val="TOC2"/>
        <w:tabs>
          <w:tab w:val="right" w:leader="dot" w:pos="8306"/>
        </w:tabs>
      </w:pPr>
      <w:hyperlink w:anchor="_Toc5459" w:history="1">
        <w:r>
          <w:rPr>
            <w:rFonts w:ascii="仿宋" w:eastAsia="仿宋" w:hAnsi="仿宋" w:cs="仿宋" w:hint="eastAsia"/>
            <w:lang w:eastAsia="zh-CN"/>
          </w:rPr>
          <w:t>(二)、文档发布与分发</w:t>
        </w:r>
        <w:r>
          <w:tab/>
        </w:r>
        <w:r>
          <w:fldChar w:fldCharType="begin"/>
        </w:r>
        <w:r>
          <w:instrText xml:space="preserve"> PAGEREF _Toc5459 \h </w:instrText>
        </w:r>
        <w:r>
          <w:fldChar w:fldCharType="separate"/>
        </w:r>
        <w:r>
          <w:t>11</w:t>
        </w:r>
        <w:r>
          <w:fldChar w:fldCharType="end"/>
        </w:r>
      </w:hyperlink>
    </w:p>
    <w:p>
      <w:pPr>
        <w:pStyle w:val="TOC2"/>
        <w:tabs>
          <w:tab w:val="right" w:leader="dot" w:pos="8306"/>
        </w:tabs>
      </w:pPr>
      <w:hyperlink w:anchor="_Toc29388" w:history="1">
        <w:r>
          <w:rPr>
            <w:rFonts w:ascii="仿宋" w:eastAsia="仿宋" w:hAnsi="仿宋" w:cs="仿宋" w:hint="eastAsia"/>
            <w:lang w:eastAsia="zh-CN"/>
          </w:rPr>
          <w:t>(三)、文档存档与归档</w:t>
        </w:r>
        <w:r>
          <w:tab/>
        </w:r>
        <w:r>
          <w:fldChar w:fldCharType="begin"/>
        </w:r>
        <w:r>
          <w:instrText xml:space="preserve"> PAGEREF _Toc29388 \h </w:instrText>
        </w:r>
        <w:r>
          <w:fldChar w:fldCharType="separate"/>
        </w:r>
        <w:r>
          <w:t>12</w:t>
        </w:r>
        <w:r>
          <w:fldChar w:fldCharType="end"/>
        </w:r>
      </w:hyperlink>
    </w:p>
    <w:p>
      <w:pPr>
        <w:pStyle w:val="TOC1"/>
        <w:tabs>
          <w:tab w:val="right" w:leader="dot" w:pos="8306"/>
        </w:tabs>
      </w:pPr>
      <w:hyperlink w:anchor="_Toc31268" w:history="1">
        <w:r>
          <w:rPr>
            <w:rFonts w:ascii="仿宋" w:eastAsia="仿宋" w:hAnsi="仿宋" w:cs="仿宋" w:hint="eastAsia"/>
            <w:lang w:eastAsia="zh-CN"/>
          </w:rPr>
          <w:t>四、市场分析、调研</w:t>
        </w:r>
        <w:r>
          <w:tab/>
        </w:r>
        <w:r>
          <w:fldChar w:fldCharType="begin"/>
        </w:r>
        <w:r>
          <w:instrText xml:space="preserve"> PAGEREF _Toc31268 \h </w:instrText>
        </w:r>
        <w:r>
          <w:fldChar w:fldCharType="separate"/>
        </w:r>
        <w:r>
          <w:t>13</w:t>
        </w:r>
        <w:r>
          <w:fldChar w:fldCharType="end"/>
        </w:r>
      </w:hyperlink>
    </w:p>
    <w:p>
      <w:pPr>
        <w:pStyle w:val="TOC2"/>
        <w:tabs>
          <w:tab w:val="right" w:leader="dot" w:pos="8306"/>
        </w:tabs>
      </w:pPr>
      <w:hyperlink w:anchor="_Toc32710" w:history="1">
        <w:r>
          <w:rPr>
            <w:rFonts w:ascii="仿宋" w:eastAsia="仿宋" w:hAnsi="仿宋" w:cs="仿宋" w:hint="eastAsia"/>
            <w:lang w:eastAsia="zh-CN"/>
          </w:rPr>
          <w:t>(一)、铜基钎料行业分析</w:t>
        </w:r>
        <w:r>
          <w:tab/>
        </w:r>
        <w:r>
          <w:fldChar w:fldCharType="begin"/>
        </w:r>
        <w:r>
          <w:instrText xml:space="preserve"> PAGEREF _Toc32710 \h </w:instrText>
        </w:r>
        <w:r>
          <w:fldChar w:fldCharType="separate"/>
        </w:r>
        <w:r>
          <w:t>13</w:t>
        </w:r>
        <w:r>
          <w:fldChar w:fldCharType="end"/>
        </w:r>
      </w:hyperlink>
    </w:p>
    <w:p>
      <w:pPr>
        <w:pStyle w:val="TOC2"/>
        <w:tabs>
          <w:tab w:val="right" w:leader="dot" w:pos="8306"/>
        </w:tabs>
      </w:pPr>
      <w:hyperlink w:anchor="_Toc27409" w:history="1">
        <w:r>
          <w:rPr>
            <w:rFonts w:ascii="仿宋" w:eastAsia="仿宋" w:hAnsi="仿宋" w:cs="仿宋" w:hint="eastAsia"/>
            <w:lang w:eastAsia="zh-CN"/>
          </w:rPr>
          <w:t>(二)、铜基钎料市场分析预测</w:t>
        </w:r>
        <w:r>
          <w:tab/>
        </w:r>
        <w:r>
          <w:fldChar w:fldCharType="begin"/>
        </w:r>
        <w:r>
          <w:instrText xml:space="preserve"> PAGEREF _Toc27409 \h </w:instrText>
        </w:r>
        <w:r>
          <w:fldChar w:fldCharType="separate"/>
        </w:r>
        <w:r>
          <w:t>14</w:t>
        </w:r>
        <w:r>
          <w:fldChar w:fldCharType="end"/>
        </w:r>
      </w:hyperlink>
    </w:p>
    <w:p>
      <w:pPr>
        <w:pStyle w:val="TOC1"/>
        <w:tabs>
          <w:tab w:val="right" w:leader="dot" w:pos="8306"/>
        </w:tabs>
      </w:pPr>
      <w:hyperlink w:anchor="_Toc1803" w:history="1">
        <w:r>
          <w:rPr>
            <w:rFonts w:ascii="仿宋" w:eastAsia="仿宋" w:hAnsi="仿宋" w:cs="仿宋" w:hint="eastAsia"/>
            <w:lang w:eastAsia="zh-CN"/>
          </w:rPr>
          <w:t>五、铜基钎料项目概论</w:t>
        </w:r>
        <w:r>
          <w:tab/>
        </w:r>
        <w:r>
          <w:fldChar w:fldCharType="begin"/>
        </w:r>
        <w:r>
          <w:instrText xml:space="preserve"> PAGEREF _Toc1803 \h </w:instrText>
        </w:r>
        <w:r>
          <w:fldChar w:fldCharType="separate"/>
        </w:r>
        <w:r>
          <w:t>15</w:t>
        </w:r>
        <w:r>
          <w:fldChar w:fldCharType="end"/>
        </w:r>
      </w:hyperlink>
    </w:p>
    <w:p>
      <w:pPr>
        <w:pStyle w:val="TOC2"/>
        <w:tabs>
          <w:tab w:val="right" w:leader="dot" w:pos="8306"/>
        </w:tabs>
      </w:pPr>
      <w:hyperlink w:anchor="_Toc25151" w:history="1">
        <w:r>
          <w:rPr>
            <w:rFonts w:ascii="仿宋" w:eastAsia="仿宋" w:hAnsi="仿宋" w:cs="仿宋" w:hint="eastAsia"/>
            <w:lang w:eastAsia="zh-CN"/>
          </w:rPr>
          <w:t>(一)、铜基钎料项目概况</w:t>
        </w:r>
        <w:r>
          <w:tab/>
        </w:r>
        <w:r>
          <w:fldChar w:fldCharType="begin"/>
        </w:r>
        <w:r>
          <w:instrText xml:space="preserve"> PAGEREF _Toc25151 \h </w:instrText>
        </w:r>
        <w:r>
          <w:fldChar w:fldCharType="separate"/>
        </w:r>
        <w:r>
          <w:t>15</w:t>
        </w:r>
        <w:r>
          <w:fldChar w:fldCharType="end"/>
        </w:r>
      </w:hyperlink>
    </w:p>
    <w:p>
      <w:pPr>
        <w:pStyle w:val="TOC2"/>
        <w:tabs>
          <w:tab w:val="right" w:leader="dot" w:pos="8306"/>
        </w:tabs>
      </w:pPr>
      <w:hyperlink w:anchor="_Toc10544" w:history="1">
        <w:r>
          <w:rPr>
            <w:rFonts w:ascii="仿宋" w:eastAsia="仿宋" w:hAnsi="仿宋" w:cs="仿宋" w:hint="eastAsia"/>
            <w:lang w:eastAsia="zh-CN"/>
          </w:rPr>
          <w:t>(二)、铜基钎料项目目标</w:t>
        </w:r>
        <w:r>
          <w:tab/>
        </w:r>
        <w:r>
          <w:fldChar w:fldCharType="begin"/>
        </w:r>
        <w:r>
          <w:instrText xml:space="preserve"> PAGEREF _Toc10544 \h </w:instrText>
        </w:r>
        <w:r>
          <w:fldChar w:fldCharType="separate"/>
        </w:r>
        <w:r>
          <w:t>17</w:t>
        </w:r>
        <w:r>
          <w:fldChar w:fldCharType="end"/>
        </w:r>
      </w:hyperlink>
    </w:p>
    <w:p>
      <w:pPr>
        <w:pStyle w:val="TOC2"/>
        <w:tabs>
          <w:tab w:val="right" w:leader="dot" w:pos="8306"/>
        </w:tabs>
      </w:pPr>
      <w:hyperlink w:anchor="_Toc22756" w:history="1">
        <w:r>
          <w:rPr>
            <w:rFonts w:ascii="仿宋" w:eastAsia="仿宋" w:hAnsi="仿宋" w:cs="仿宋" w:hint="eastAsia"/>
            <w:lang w:eastAsia="zh-CN"/>
          </w:rPr>
          <w:t>(三)、铜基钎料项目提出的理由</w:t>
        </w:r>
        <w:r>
          <w:tab/>
        </w:r>
        <w:r>
          <w:fldChar w:fldCharType="begin"/>
        </w:r>
        <w:r>
          <w:instrText xml:space="preserve"> PAGEREF _Toc22756 \h </w:instrText>
        </w:r>
        <w:r>
          <w:fldChar w:fldCharType="separate"/>
        </w:r>
        <w:r>
          <w:t>18</w:t>
        </w:r>
        <w:r>
          <w:fldChar w:fldCharType="end"/>
        </w:r>
      </w:hyperlink>
    </w:p>
    <w:p>
      <w:pPr>
        <w:pStyle w:val="TOC2"/>
        <w:tabs>
          <w:tab w:val="right" w:leader="dot" w:pos="8306"/>
        </w:tabs>
      </w:pPr>
      <w:hyperlink w:anchor="_Toc20900" w:history="1">
        <w:r>
          <w:rPr>
            <w:rFonts w:ascii="仿宋" w:eastAsia="仿宋" w:hAnsi="仿宋" w:cs="仿宋" w:hint="eastAsia"/>
            <w:lang w:eastAsia="zh-CN"/>
          </w:rPr>
          <w:t>(四)、铜基钎料项目意义</w:t>
        </w:r>
        <w:r>
          <w:tab/>
        </w:r>
        <w:r>
          <w:fldChar w:fldCharType="begin"/>
        </w:r>
        <w:r>
          <w:instrText xml:space="preserve"> PAGEREF _Toc20900 \h </w:instrText>
        </w:r>
        <w:r>
          <w:fldChar w:fldCharType="separate"/>
        </w:r>
        <w:r>
          <w:t>20</w:t>
        </w:r>
        <w:r>
          <w:fldChar w:fldCharType="end"/>
        </w:r>
      </w:hyperlink>
    </w:p>
    <w:p>
      <w:pPr>
        <w:pStyle w:val="TOC2"/>
        <w:tabs>
          <w:tab w:val="right" w:leader="dot" w:pos="8306"/>
        </w:tabs>
      </w:pPr>
      <w:hyperlink w:anchor="_Toc20351" w:history="1">
        <w:r>
          <w:rPr>
            <w:rFonts w:ascii="仿宋" w:eastAsia="仿宋" w:hAnsi="仿宋" w:cs="仿宋" w:hint="eastAsia"/>
            <w:lang w:eastAsia="zh-CN"/>
          </w:rPr>
          <w:t>(五)、铜基钎料项目背景</w:t>
        </w:r>
        <w:r>
          <w:tab/>
        </w:r>
        <w:r>
          <w:fldChar w:fldCharType="begin"/>
        </w:r>
        <w:r>
          <w:instrText xml:space="preserve"> PAGEREF _Toc20351 \h </w:instrText>
        </w:r>
        <w:r>
          <w:fldChar w:fldCharType="separate"/>
        </w:r>
        <w:r>
          <w:t>20</w:t>
        </w:r>
        <w:r>
          <w:fldChar w:fldCharType="end"/>
        </w:r>
      </w:hyperlink>
    </w:p>
    <w:p>
      <w:pPr>
        <w:pStyle w:val="TOC1"/>
        <w:tabs>
          <w:tab w:val="right" w:leader="dot" w:pos="8306"/>
        </w:tabs>
      </w:pPr>
      <w:hyperlink w:anchor="_Toc24202" w:history="1">
        <w:r>
          <w:rPr>
            <w:rFonts w:ascii="仿宋" w:eastAsia="仿宋" w:hAnsi="仿宋" w:cs="仿宋" w:hint="eastAsia"/>
            <w:lang w:eastAsia="zh-CN"/>
          </w:rPr>
          <w:t>六、铜基钎料项目可持续发展</w:t>
        </w:r>
        <w:r>
          <w:tab/>
        </w:r>
        <w:r>
          <w:fldChar w:fldCharType="begin"/>
        </w:r>
        <w:r>
          <w:instrText xml:space="preserve"> PAGEREF _Toc24202 \h </w:instrText>
        </w:r>
        <w:r>
          <w:fldChar w:fldCharType="separate"/>
        </w:r>
        <w:r>
          <w:t>21</w:t>
        </w:r>
        <w:r>
          <w:fldChar w:fldCharType="end"/>
        </w:r>
      </w:hyperlink>
    </w:p>
    <w:p>
      <w:pPr>
        <w:pStyle w:val="TOC2"/>
        <w:tabs>
          <w:tab w:val="right" w:leader="dot" w:pos="8306"/>
        </w:tabs>
      </w:pPr>
      <w:hyperlink w:anchor="_Toc5313" w:history="1">
        <w:r>
          <w:rPr>
            <w:rFonts w:ascii="仿宋" w:eastAsia="仿宋" w:hAnsi="仿宋" w:cs="仿宋" w:hint="eastAsia"/>
            <w:lang w:eastAsia="zh-CN"/>
          </w:rPr>
          <w:t>(一)、可持续战略与实践</w:t>
        </w:r>
        <w:r>
          <w:tab/>
        </w:r>
        <w:r>
          <w:fldChar w:fldCharType="begin"/>
        </w:r>
        <w:r>
          <w:instrText xml:space="preserve"> PAGEREF _Toc5313 \h </w:instrText>
        </w:r>
        <w:r>
          <w:fldChar w:fldCharType="separate"/>
        </w:r>
        <w:r>
          <w:t>21</w:t>
        </w:r>
        <w:r>
          <w:fldChar w:fldCharType="end"/>
        </w:r>
      </w:hyperlink>
    </w:p>
    <w:p>
      <w:pPr>
        <w:pStyle w:val="TOC2"/>
        <w:tabs>
          <w:tab w:val="right" w:leader="dot" w:pos="8306"/>
        </w:tabs>
      </w:pPr>
      <w:hyperlink w:anchor="_Toc4230" w:history="1">
        <w:r>
          <w:rPr>
            <w:rFonts w:ascii="仿宋" w:eastAsia="仿宋" w:hAnsi="仿宋" w:cs="仿宋" w:hint="eastAsia"/>
            <w:lang w:eastAsia="zh-CN"/>
          </w:rPr>
          <w:t>(二)、环保与社会责任</w:t>
        </w:r>
        <w:r>
          <w:tab/>
        </w:r>
        <w:r>
          <w:fldChar w:fldCharType="begin"/>
        </w:r>
        <w:r>
          <w:instrText xml:space="preserve"> PAGEREF _Toc4230 \h </w:instrText>
        </w:r>
        <w:r>
          <w:fldChar w:fldCharType="separate"/>
        </w:r>
        <w:r>
          <w:t>22</w:t>
        </w:r>
        <w:r>
          <w:fldChar w:fldCharType="end"/>
        </w:r>
      </w:hyperlink>
    </w:p>
    <w:p>
      <w:pPr>
        <w:pStyle w:val="TOC1"/>
        <w:tabs>
          <w:tab w:val="right" w:leader="dot" w:pos="8306"/>
        </w:tabs>
      </w:pPr>
      <w:hyperlink w:anchor="_Toc10408" w:history="1">
        <w:r>
          <w:rPr>
            <w:rFonts w:ascii="仿宋" w:eastAsia="仿宋" w:hAnsi="仿宋" w:cs="仿宋" w:hint="eastAsia"/>
            <w:lang w:eastAsia="zh-CN"/>
          </w:rPr>
          <w:t>七、铜基钎料项目计划安排</w:t>
        </w:r>
        <w:r>
          <w:tab/>
        </w:r>
        <w:r>
          <w:fldChar w:fldCharType="begin"/>
        </w:r>
        <w:r>
          <w:instrText xml:space="preserve"> PAGEREF _Toc10408 \h </w:instrText>
        </w:r>
        <w:r>
          <w:fldChar w:fldCharType="separate"/>
        </w:r>
        <w:r>
          <w:t>23</w:t>
        </w:r>
        <w:r>
          <w:fldChar w:fldCharType="end"/>
        </w:r>
      </w:hyperlink>
    </w:p>
    <w:p>
      <w:pPr>
        <w:pStyle w:val="TOC2"/>
        <w:tabs>
          <w:tab w:val="right" w:leader="dot" w:pos="8306"/>
        </w:tabs>
      </w:pPr>
      <w:hyperlink w:anchor="_Toc18907" w:history="1">
        <w:r>
          <w:rPr>
            <w:rFonts w:ascii="仿宋" w:eastAsia="仿宋" w:hAnsi="仿宋" w:cs="仿宋" w:hint="eastAsia"/>
            <w:lang w:eastAsia="zh-CN"/>
          </w:rPr>
          <w:t>(一)、建设周期</w:t>
        </w:r>
        <w:r>
          <w:tab/>
        </w:r>
        <w:r>
          <w:fldChar w:fldCharType="begin"/>
        </w:r>
        <w:r>
          <w:instrText xml:space="preserve"> PAGEREF _Toc18907 \h </w:instrText>
        </w:r>
        <w:r>
          <w:fldChar w:fldCharType="separate"/>
        </w:r>
        <w:r>
          <w:t>23</w:t>
        </w:r>
        <w:r>
          <w:fldChar w:fldCharType="end"/>
        </w:r>
      </w:hyperlink>
    </w:p>
    <w:p>
      <w:pPr>
        <w:pStyle w:val="TOC2"/>
        <w:tabs>
          <w:tab w:val="right" w:leader="dot" w:pos="8306"/>
        </w:tabs>
      </w:pPr>
      <w:hyperlink w:anchor="_Toc17831" w:history="1">
        <w:r>
          <w:rPr>
            <w:rFonts w:ascii="仿宋" w:eastAsia="仿宋" w:hAnsi="仿宋" w:cs="仿宋" w:hint="eastAsia"/>
            <w:lang w:eastAsia="zh-CN"/>
          </w:rPr>
          <w:t>(二)、建设进度</w:t>
        </w:r>
        <w:r>
          <w:tab/>
        </w:r>
        <w:r>
          <w:fldChar w:fldCharType="begin"/>
        </w:r>
        <w:r>
          <w:instrText xml:space="preserve"> PAGEREF _Toc17831 \h </w:instrText>
        </w:r>
        <w:r>
          <w:fldChar w:fldCharType="separate"/>
        </w:r>
        <w:r>
          <w:t>24</w:t>
        </w:r>
        <w:r>
          <w:fldChar w:fldCharType="end"/>
        </w:r>
      </w:hyperlink>
    </w:p>
    <w:p>
      <w:pPr>
        <w:pStyle w:val="TOC2"/>
        <w:tabs>
          <w:tab w:val="right" w:leader="dot" w:pos="8306"/>
        </w:tabs>
      </w:pPr>
      <w:hyperlink w:anchor="_Toc8073" w:history="1">
        <w:r>
          <w:rPr>
            <w:rFonts w:ascii="仿宋" w:eastAsia="仿宋" w:hAnsi="仿宋" w:cs="仿宋" w:hint="eastAsia"/>
            <w:lang w:eastAsia="zh-CN"/>
          </w:rPr>
          <w:t>(三)、进度安排注意事项</w:t>
        </w:r>
        <w:r>
          <w:tab/>
        </w:r>
        <w:r>
          <w:fldChar w:fldCharType="begin"/>
        </w:r>
        <w:r>
          <w:instrText xml:space="preserve"> PAGEREF _Toc8073 \h </w:instrText>
        </w:r>
        <w:r>
          <w:fldChar w:fldCharType="separate"/>
        </w:r>
        <w:r>
          <w:t>25</w:t>
        </w:r>
        <w:r>
          <w:fldChar w:fldCharType="end"/>
        </w:r>
      </w:hyperlink>
    </w:p>
    <w:p>
      <w:pPr>
        <w:pStyle w:val="TOC2"/>
        <w:tabs>
          <w:tab w:val="right" w:leader="dot" w:pos="8306"/>
        </w:tabs>
      </w:pPr>
      <w:hyperlink w:anchor="_Toc10184" w:history="1">
        <w:r>
          <w:rPr>
            <w:rFonts w:ascii="仿宋" w:eastAsia="仿宋" w:hAnsi="仿宋" w:cs="仿宋" w:hint="eastAsia"/>
            <w:lang w:eastAsia="zh-CN"/>
          </w:rPr>
          <w:t>(四)、人力资源配置</w:t>
        </w:r>
        <w:r>
          <w:tab/>
        </w:r>
        <w:r>
          <w:fldChar w:fldCharType="begin"/>
        </w:r>
        <w:r>
          <w:instrText xml:space="preserve"> PAGEREF _Toc10184 \h </w:instrText>
        </w:r>
        <w:r>
          <w:fldChar w:fldCharType="separate"/>
        </w:r>
        <w:r>
          <w:t>26</w:t>
        </w:r>
        <w:r>
          <w:fldChar w:fldCharType="end"/>
        </w:r>
      </w:hyperlink>
    </w:p>
    <w:p>
      <w:pPr>
        <w:pStyle w:val="TOC1"/>
        <w:tabs>
          <w:tab w:val="right" w:leader="dot" w:pos="8306"/>
        </w:tabs>
      </w:pPr>
      <w:hyperlink w:anchor="_Toc5195" w:history="1">
        <w:r>
          <w:rPr>
            <w:rFonts w:ascii="仿宋" w:eastAsia="仿宋" w:hAnsi="仿宋" w:cs="仿宋" w:hint="eastAsia"/>
            <w:lang w:eastAsia="zh-CN"/>
          </w:rPr>
          <w:t>八、铜基钎料项目人力资源管理</w:t>
        </w:r>
        <w:r>
          <w:tab/>
        </w:r>
        <w:r>
          <w:fldChar w:fldCharType="begin"/>
        </w:r>
        <w:r>
          <w:instrText xml:space="preserve"> PAGEREF _Toc5195 \h </w:instrText>
        </w:r>
        <w:r>
          <w:fldChar w:fldCharType="separate"/>
        </w:r>
        <w:r>
          <w:t>27</w:t>
        </w:r>
        <w:r>
          <w:fldChar w:fldCharType="end"/>
        </w:r>
      </w:hyperlink>
    </w:p>
    <w:p>
      <w:pPr>
        <w:pStyle w:val="TOC2"/>
        <w:tabs>
          <w:tab w:val="right" w:leader="dot" w:pos="8306"/>
        </w:tabs>
      </w:pPr>
      <w:hyperlink w:anchor="_Toc10799" w:history="1">
        <w:r>
          <w:rPr>
            <w:rFonts w:ascii="仿宋" w:eastAsia="仿宋" w:hAnsi="仿宋" w:cs="仿宋" w:hint="eastAsia"/>
            <w:lang w:eastAsia="zh-CN"/>
          </w:rPr>
          <w:t>(一)、建立健全的预算管理制度</w:t>
        </w:r>
        <w:r>
          <w:tab/>
        </w:r>
        <w:r>
          <w:fldChar w:fldCharType="begin"/>
        </w:r>
        <w:r>
          <w:instrText xml:space="preserve"> PAGEREF _Toc10799 \h </w:instrText>
        </w:r>
        <w:r>
          <w:fldChar w:fldCharType="separate"/>
        </w:r>
        <w:r>
          <w:t>27</w:t>
        </w:r>
        <w:r>
          <w:fldChar w:fldCharType="end"/>
        </w:r>
      </w:hyperlink>
    </w:p>
    <w:p>
      <w:pPr>
        <w:pStyle w:val="TOC2"/>
        <w:tabs>
          <w:tab w:val="right" w:leader="dot" w:pos="8306"/>
        </w:tabs>
      </w:pPr>
      <w:hyperlink w:anchor="_Toc21676" w:history="1">
        <w:r>
          <w:rPr>
            <w:rFonts w:ascii="仿宋" w:eastAsia="仿宋" w:hAnsi="仿宋" w:cs="仿宋" w:hint="eastAsia"/>
            <w:lang w:eastAsia="zh-CN"/>
          </w:rPr>
          <w:t>(二)、加强资金流动监控</w:t>
        </w:r>
        <w:r>
          <w:tab/>
        </w:r>
        <w:r>
          <w:fldChar w:fldCharType="begin"/>
        </w:r>
        <w:r>
          <w:instrText xml:space="preserve"> PAGEREF _Toc21676 \h </w:instrText>
        </w:r>
        <w:r>
          <w:fldChar w:fldCharType="separate"/>
        </w:r>
        <w:r>
          <w:t>29</w:t>
        </w:r>
        <w:r>
          <w:fldChar w:fldCharType="end"/>
        </w:r>
      </w:hyperlink>
    </w:p>
    <w:p>
      <w:pPr>
        <w:pStyle w:val="TOC2"/>
        <w:tabs>
          <w:tab w:val="right" w:leader="dot" w:pos="8306"/>
        </w:tabs>
      </w:pPr>
      <w:hyperlink w:anchor="_Toc21866" w:history="1">
        <w:r>
          <w:rPr>
            <w:rFonts w:ascii="仿宋" w:eastAsia="仿宋" w:hAnsi="仿宋" w:cs="仿宋" w:hint="eastAsia"/>
            <w:lang w:eastAsia="zh-CN"/>
          </w:rPr>
          <w:t>(三)、制定完善的风险控制机制</w:t>
        </w:r>
        <w:r>
          <w:tab/>
        </w:r>
        <w:r>
          <w:fldChar w:fldCharType="begin"/>
        </w:r>
        <w:r>
          <w:instrText xml:space="preserve"> PAGEREF _Toc21866 \h </w:instrText>
        </w:r>
        <w:r>
          <w:fldChar w:fldCharType="separate"/>
        </w:r>
        <w:r>
          <w:t>30</w:t>
        </w:r>
        <w:r>
          <w:fldChar w:fldCharType="end"/>
        </w:r>
      </w:hyperlink>
    </w:p>
    <w:p>
      <w:pPr>
        <w:pStyle w:val="TOC2"/>
        <w:tabs>
          <w:tab w:val="right" w:leader="dot" w:pos="8306"/>
        </w:tabs>
      </w:pPr>
      <w:hyperlink w:anchor="_Toc17541" w:history="1">
        <w:r>
          <w:rPr>
            <w:rFonts w:ascii="仿宋" w:eastAsia="仿宋" w:hAnsi="仿宋" w:cs="仿宋" w:hint="eastAsia"/>
            <w:lang w:eastAsia="zh-CN"/>
          </w:rPr>
          <w:t>(四)、优化成本管理</w:t>
        </w:r>
        <w:r>
          <w:tab/>
        </w:r>
        <w:r>
          <w:fldChar w:fldCharType="begin"/>
        </w:r>
        <w:r>
          <w:instrText xml:space="preserve"> PAGEREF _Toc17541 \h </w:instrText>
        </w:r>
        <w:r>
          <w:fldChar w:fldCharType="separate"/>
        </w:r>
        <w:r>
          <w:t>31</w:t>
        </w:r>
        <w:r>
          <w:fldChar w:fldCharType="end"/>
        </w:r>
      </w:hyperlink>
    </w:p>
    <w:p>
      <w:pPr>
        <w:pStyle w:val="TOC1"/>
        <w:tabs>
          <w:tab w:val="right" w:leader="dot" w:pos="8306"/>
        </w:tabs>
      </w:pPr>
      <w:hyperlink w:anchor="_Toc3429" w:history="1">
        <w:r>
          <w:rPr>
            <w:rFonts w:ascii="仿宋" w:eastAsia="仿宋" w:hAnsi="仿宋" w:cs="仿宋" w:hint="eastAsia"/>
            <w:lang w:eastAsia="zh-CN"/>
          </w:rPr>
          <w:t>九、铜基钎料项目财务管理</w:t>
        </w:r>
        <w:r>
          <w:tab/>
        </w:r>
        <w:r>
          <w:fldChar w:fldCharType="begin"/>
        </w:r>
        <w:r>
          <w:instrText xml:space="preserve"> PAGEREF _Toc3429 \h </w:instrText>
        </w:r>
        <w:r>
          <w:fldChar w:fldCharType="separate"/>
        </w:r>
        <w:r>
          <w:t>32</w:t>
        </w:r>
        <w:r>
          <w:fldChar w:fldCharType="end"/>
        </w:r>
      </w:hyperlink>
    </w:p>
    <w:p>
      <w:pPr>
        <w:pStyle w:val="TOC2"/>
        <w:tabs>
          <w:tab w:val="right" w:leader="dot" w:pos="8306"/>
        </w:tabs>
      </w:pPr>
      <w:hyperlink w:anchor="_Toc29088" w:history="1">
        <w:r>
          <w:rPr>
            <w:rFonts w:ascii="仿宋" w:eastAsia="仿宋" w:hAnsi="仿宋" w:cs="仿宋" w:hint="eastAsia"/>
            <w:lang w:eastAsia="zh-CN"/>
          </w:rPr>
          <w:t>(一)、资金需求大</w:t>
        </w:r>
        <w:r>
          <w:tab/>
        </w:r>
        <w:r>
          <w:fldChar w:fldCharType="begin"/>
        </w:r>
        <w:r>
          <w:instrText xml:space="preserve"> PAGEREF _Toc29088 \h </w:instrText>
        </w:r>
        <w:r>
          <w:fldChar w:fldCharType="separate"/>
        </w:r>
        <w:r>
          <w:t>32</w:t>
        </w:r>
        <w:r>
          <w:fldChar w:fldCharType="end"/>
        </w:r>
      </w:hyperlink>
    </w:p>
    <w:p>
      <w:pPr>
        <w:pStyle w:val="TOC2"/>
        <w:tabs>
          <w:tab w:val="right" w:leader="dot" w:pos="8306"/>
        </w:tabs>
      </w:pPr>
      <w:hyperlink w:anchor="_Toc17419" w:history="1">
        <w:r>
          <w:rPr>
            <w:rFonts w:ascii="仿宋" w:eastAsia="仿宋" w:hAnsi="仿宋" w:cs="仿宋" w:hint="eastAsia"/>
            <w:lang w:eastAsia="zh-CN"/>
          </w:rPr>
          <w:t>(二)、研发周期长</w:t>
        </w:r>
        <w:r>
          <w:tab/>
        </w:r>
        <w:r>
          <w:fldChar w:fldCharType="begin"/>
        </w:r>
        <w:r>
          <w:instrText xml:space="preserve"> PAGEREF _Toc17419 \h </w:instrText>
        </w:r>
        <w:r>
          <w:fldChar w:fldCharType="separate"/>
        </w:r>
        <w:r>
          <w:t>34</w:t>
        </w:r>
        <w:r>
          <w:fldChar w:fldCharType="end"/>
        </w:r>
      </w:hyperlink>
    </w:p>
    <w:p>
      <w:pPr>
        <w:pStyle w:val="TOC2"/>
        <w:tabs>
          <w:tab w:val="right" w:leader="dot" w:pos="8306"/>
        </w:tabs>
      </w:pPr>
      <w:hyperlink w:anchor="_Toc23647" w:history="1">
        <w:r>
          <w:rPr>
            <w:rFonts w:ascii="仿宋" w:eastAsia="仿宋" w:hAnsi="仿宋" w:cs="仿宋" w:hint="eastAsia"/>
            <w:lang w:eastAsia="zh-CN"/>
          </w:rPr>
          <w:t>(三)、市场风险大</w:t>
        </w:r>
        <w:r>
          <w:tab/>
        </w:r>
        <w:r>
          <w:fldChar w:fldCharType="begin"/>
        </w:r>
        <w:r>
          <w:instrText xml:space="preserve"> PAGEREF _Toc23647 \h </w:instrText>
        </w:r>
        <w:r>
          <w:fldChar w:fldCharType="separate"/>
        </w:r>
        <w:r>
          <w:t>35</w:t>
        </w:r>
        <w:r>
          <w:fldChar w:fldCharType="end"/>
        </w:r>
      </w:hyperlink>
    </w:p>
    <w:p>
      <w:pPr>
        <w:pStyle w:val="TOC2"/>
        <w:tabs>
          <w:tab w:val="right" w:leader="dot" w:pos="8306"/>
        </w:tabs>
      </w:pPr>
      <w:hyperlink w:anchor="_Toc32214" w:history="1">
        <w:r>
          <w:rPr>
            <w:rFonts w:ascii="仿宋" w:eastAsia="仿宋" w:hAnsi="仿宋" w:cs="仿宋" w:hint="eastAsia"/>
            <w:lang w:eastAsia="zh-CN"/>
          </w:rPr>
          <w:t>(四)、利润率高</w:t>
        </w:r>
        <w:r>
          <w:tab/>
        </w:r>
        <w:r>
          <w:fldChar w:fldCharType="begin"/>
        </w:r>
        <w:r>
          <w:instrText xml:space="preserve"> PAGEREF _Toc32214 \h </w:instrText>
        </w:r>
        <w:r>
          <w:fldChar w:fldCharType="separate"/>
        </w:r>
        <w:r>
          <w:t>37</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0107" w:history="1">
        <w:r>
          <w:rPr>
            <w:rFonts w:ascii="仿宋" w:eastAsia="仿宋" w:hAnsi="仿宋" w:cs="仿宋" w:hint="eastAsia"/>
            <w:lang w:eastAsia="zh-CN"/>
          </w:rPr>
          <w:t>十、铜基钎料项目社会影响</w:t>
        </w:r>
        <w:r>
          <w:tab/>
        </w:r>
        <w:r>
          <w:fldChar w:fldCharType="begin"/>
        </w:r>
        <w:r>
          <w:instrText xml:space="preserve"> PAGEREF _Toc20107 \h </w:instrText>
        </w:r>
        <w:r>
          <w:fldChar w:fldCharType="separate"/>
        </w:r>
        <w:r>
          <w:t>39</w:t>
        </w:r>
        <w:r>
          <w:fldChar w:fldCharType="end"/>
        </w:r>
      </w:hyperlink>
    </w:p>
    <w:p>
      <w:pPr>
        <w:pStyle w:val="TOC2"/>
        <w:tabs>
          <w:tab w:val="right" w:leader="dot" w:pos="8306"/>
        </w:tabs>
      </w:pPr>
      <w:hyperlink w:anchor="_Toc8146" w:history="1">
        <w:r>
          <w:rPr>
            <w:rFonts w:ascii="仿宋" w:eastAsia="仿宋" w:hAnsi="仿宋" w:cs="仿宋" w:hint="eastAsia"/>
            <w:lang w:eastAsia="zh-CN"/>
          </w:rPr>
          <w:t>(一)、社会责任与义务</w:t>
        </w:r>
        <w:r>
          <w:tab/>
        </w:r>
        <w:r>
          <w:fldChar w:fldCharType="begin"/>
        </w:r>
        <w:r>
          <w:instrText xml:space="preserve"> PAGEREF _Toc8146 \h </w:instrText>
        </w:r>
        <w:r>
          <w:fldChar w:fldCharType="separate"/>
        </w:r>
        <w:r>
          <w:t>39</w:t>
        </w:r>
        <w:r>
          <w:fldChar w:fldCharType="end"/>
        </w:r>
      </w:hyperlink>
    </w:p>
    <w:p>
      <w:pPr>
        <w:pStyle w:val="TOC2"/>
        <w:tabs>
          <w:tab w:val="right" w:leader="dot" w:pos="8306"/>
        </w:tabs>
      </w:pPr>
      <w:hyperlink w:anchor="_Toc31165" w:history="1">
        <w:r>
          <w:rPr>
            <w:rFonts w:ascii="仿宋" w:eastAsia="仿宋" w:hAnsi="仿宋" w:cs="仿宋" w:hint="eastAsia"/>
            <w:lang w:eastAsia="zh-CN"/>
          </w:rPr>
          <w:t>(二)、社会参与与沟通</w:t>
        </w:r>
        <w:r>
          <w:tab/>
        </w:r>
        <w:r>
          <w:fldChar w:fldCharType="begin"/>
        </w:r>
        <w:r>
          <w:instrText xml:space="preserve"> PAGEREF _Toc31165 \h </w:instrText>
        </w:r>
        <w:r>
          <w:fldChar w:fldCharType="separate"/>
        </w:r>
        <w:r>
          <w:t>40</w:t>
        </w:r>
        <w:r>
          <w:fldChar w:fldCharType="end"/>
        </w:r>
      </w:hyperlink>
    </w:p>
    <w:p>
      <w:pPr>
        <w:pStyle w:val="TOC1"/>
        <w:tabs>
          <w:tab w:val="right" w:leader="dot" w:pos="8306"/>
        </w:tabs>
      </w:pPr>
      <w:hyperlink w:anchor="_Toc31466" w:history="1">
        <w:r>
          <w:rPr>
            <w:rFonts w:ascii="仿宋" w:eastAsia="仿宋" w:hAnsi="仿宋" w:cs="仿宋" w:hint="eastAsia"/>
            <w:lang w:eastAsia="zh-CN"/>
          </w:rPr>
          <w:t>十一、铜基钎料项目技术管理</w:t>
        </w:r>
        <w:r>
          <w:tab/>
        </w:r>
        <w:r>
          <w:fldChar w:fldCharType="begin"/>
        </w:r>
        <w:r>
          <w:instrText xml:space="preserve"> PAGEREF _Toc31466 \h </w:instrText>
        </w:r>
        <w:r>
          <w:fldChar w:fldCharType="separate"/>
        </w:r>
        <w:r>
          <w:t>41</w:t>
        </w:r>
        <w:r>
          <w:fldChar w:fldCharType="end"/>
        </w:r>
      </w:hyperlink>
    </w:p>
    <w:p>
      <w:pPr>
        <w:pStyle w:val="TOC2"/>
        <w:tabs>
          <w:tab w:val="right" w:leader="dot" w:pos="8306"/>
        </w:tabs>
      </w:pPr>
      <w:hyperlink w:anchor="_Toc8710" w:history="1">
        <w:r>
          <w:rPr>
            <w:rFonts w:ascii="仿宋" w:eastAsia="仿宋" w:hAnsi="仿宋" w:cs="仿宋" w:hint="eastAsia"/>
            <w:lang w:eastAsia="zh-CN"/>
          </w:rPr>
          <w:t>(一)、技术方案选用方向</w:t>
        </w:r>
        <w:r>
          <w:tab/>
        </w:r>
        <w:r>
          <w:fldChar w:fldCharType="begin"/>
        </w:r>
        <w:r>
          <w:instrText xml:space="preserve"> PAGEREF _Toc8710 \h </w:instrText>
        </w:r>
        <w:r>
          <w:fldChar w:fldCharType="separate"/>
        </w:r>
        <w:r>
          <w:t>41</w:t>
        </w:r>
        <w:r>
          <w:fldChar w:fldCharType="end"/>
        </w:r>
      </w:hyperlink>
    </w:p>
    <w:p>
      <w:pPr>
        <w:pStyle w:val="TOC2"/>
        <w:tabs>
          <w:tab w:val="right" w:leader="dot" w:pos="8306"/>
        </w:tabs>
      </w:pPr>
      <w:hyperlink w:anchor="_Toc26235" w:history="1">
        <w:r>
          <w:rPr>
            <w:rFonts w:ascii="仿宋" w:eastAsia="仿宋" w:hAnsi="仿宋" w:cs="仿宋" w:hint="eastAsia"/>
            <w:lang w:eastAsia="zh-CN"/>
          </w:rPr>
          <w:t>(二)、工艺技术方案选用原则</w:t>
        </w:r>
        <w:r>
          <w:tab/>
        </w:r>
        <w:r>
          <w:fldChar w:fldCharType="begin"/>
        </w:r>
        <w:r>
          <w:instrText xml:space="preserve"> PAGEREF _Toc26235 \h </w:instrText>
        </w:r>
        <w:r>
          <w:fldChar w:fldCharType="separate"/>
        </w:r>
        <w:r>
          <w:t>43</w:t>
        </w:r>
        <w:r>
          <w:fldChar w:fldCharType="end"/>
        </w:r>
      </w:hyperlink>
    </w:p>
    <w:p>
      <w:pPr>
        <w:pStyle w:val="TOC2"/>
        <w:tabs>
          <w:tab w:val="right" w:leader="dot" w:pos="8306"/>
        </w:tabs>
      </w:pPr>
      <w:hyperlink w:anchor="_Toc32434" w:history="1">
        <w:r>
          <w:rPr>
            <w:rFonts w:ascii="仿宋" w:eastAsia="仿宋" w:hAnsi="仿宋" w:cs="仿宋" w:hint="eastAsia"/>
            <w:lang w:eastAsia="zh-CN"/>
          </w:rPr>
          <w:t>(三)、工艺技术方案要求</w:t>
        </w:r>
        <w:r>
          <w:tab/>
        </w:r>
        <w:r>
          <w:fldChar w:fldCharType="begin"/>
        </w:r>
        <w:r>
          <w:instrText xml:space="preserve"> PAGEREF _Toc32434 \h </w:instrText>
        </w:r>
        <w:r>
          <w:fldChar w:fldCharType="separate"/>
        </w:r>
        <w:r>
          <w:t>45</w:t>
        </w:r>
        <w:r>
          <w:fldChar w:fldCharType="end"/>
        </w:r>
      </w:hyperlink>
    </w:p>
    <w:p>
      <w:pPr>
        <w:pStyle w:val="TOC1"/>
        <w:tabs>
          <w:tab w:val="right" w:leader="dot" w:pos="8306"/>
        </w:tabs>
      </w:pPr>
      <w:hyperlink w:anchor="_Toc3188" w:history="1">
        <w:r>
          <w:rPr>
            <w:rFonts w:ascii="仿宋" w:eastAsia="仿宋" w:hAnsi="仿宋" w:cs="仿宋" w:hint="eastAsia"/>
            <w:lang w:eastAsia="zh-CN"/>
          </w:rPr>
          <w:t>十二、铜基钎料项目人力资源培养与发展</w:t>
        </w:r>
        <w:r>
          <w:tab/>
        </w:r>
        <w:r>
          <w:fldChar w:fldCharType="begin"/>
        </w:r>
        <w:r>
          <w:instrText xml:space="preserve"> PAGEREF _Toc3188 \h </w:instrText>
        </w:r>
        <w:r>
          <w:fldChar w:fldCharType="separate"/>
        </w:r>
        <w:r>
          <w:t>47</w:t>
        </w:r>
        <w:r>
          <w:fldChar w:fldCharType="end"/>
        </w:r>
      </w:hyperlink>
    </w:p>
    <w:p>
      <w:pPr>
        <w:pStyle w:val="TOC2"/>
        <w:tabs>
          <w:tab w:val="right" w:leader="dot" w:pos="8306"/>
        </w:tabs>
      </w:pPr>
      <w:hyperlink w:anchor="_Toc2663" w:history="1">
        <w:r>
          <w:rPr>
            <w:rFonts w:ascii="仿宋" w:eastAsia="仿宋" w:hAnsi="仿宋" w:cs="仿宋" w:hint="eastAsia"/>
            <w:lang w:eastAsia="zh-CN"/>
          </w:rPr>
          <w:t>(一)、人才需求与规划</w:t>
        </w:r>
        <w:r>
          <w:tab/>
        </w:r>
        <w:r>
          <w:fldChar w:fldCharType="begin"/>
        </w:r>
        <w:r>
          <w:instrText xml:space="preserve"> PAGEREF _Toc2663 \h </w:instrText>
        </w:r>
        <w:r>
          <w:fldChar w:fldCharType="separate"/>
        </w:r>
        <w:r>
          <w:t>47</w:t>
        </w:r>
        <w:r>
          <w:fldChar w:fldCharType="end"/>
        </w:r>
      </w:hyperlink>
    </w:p>
    <w:p>
      <w:pPr>
        <w:pStyle w:val="TOC2"/>
        <w:tabs>
          <w:tab w:val="right" w:leader="dot" w:pos="8306"/>
        </w:tabs>
      </w:pPr>
      <w:hyperlink w:anchor="_Toc23445" w:history="1">
        <w:r>
          <w:rPr>
            <w:rFonts w:ascii="仿宋" w:eastAsia="仿宋" w:hAnsi="仿宋" w:cs="仿宋" w:hint="eastAsia"/>
            <w:lang w:eastAsia="zh-CN"/>
          </w:rPr>
          <w:t>(二)、培训与发展计划</w:t>
        </w:r>
        <w:r>
          <w:tab/>
        </w:r>
        <w:r>
          <w:fldChar w:fldCharType="begin"/>
        </w:r>
        <w:r>
          <w:instrText xml:space="preserve"> PAGEREF _Toc23445 \h </w:instrText>
        </w:r>
        <w:r>
          <w:fldChar w:fldCharType="separate"/>
        </w:r>
        <w:r>
          <w:t>48</w:t>
        </w:r>
        <w:r>
          <w:fldChar w:fldCharType="end"/>
        </w:r>
      </w:hyperlink>
    </w:p>
    <w:p>
      <w:pPr>
        <w:pStyle w:val="TOC1"/>
        <w:tabs>
          <w:tab w:val="right" w:leader="dot" w:pos="8306"/>
        </w:tabs>
      </w:pPr>
      <w:hyperlink w:anchor="_Toc1257" w:history="1">
        <w:r>
          <w:rPr>
            <w:rFonts w:ascii="仿宋" w:eastAsia="仿宋" w:hAnsi="仿宋" w:cs="仿宋" w:hint="eastAsia"/>
            <w:lang w:eastAsia="zh-CN"/>
          </w:rPr>
          <w:t>十三、铜基钎料项目治理与监督</w:t>
        </w:r>
        <w:r>
          <w:tab/>
        </w:r>
        <w:r>
          <w:fldChar w:fldCharType="begin"/>
        </w:r>
        <w:r>
          <w:instrText xml:space="preserve"> PAGEREF _Toc1257 \h </w:instrText>
        </w:r>
        <w:r>
          <w:fldChar w:fldCharType="separate"/>
        </w:r>
        <w:r>
          <w:t>48</w:t>
        </w:r>
        <w:r>
          <w:fldChar w:fldCharType="end"/>
        </w:r>
      </w:hyperlink>
    </w:p>
    <w:p>
      <w:pPr>
        <w:pStyle w:val="TOC2"/>
        <w:tabs>
          <w:tab w:val="right" w:leader="dot" w:pos="8306"/>
        </w:tabs>
      </w:pPr>
      <w:hyperlink w:anchor="_Toc30856" w:history="1">
        <w:r>
          <w:rPr>
            <w:rFonts w:ascii="仿宋" w:eastAsia="仿宋" w:hAnsi="仿宋" w:cs="仿宋" w:hint="eastAsia"/>
            <w:lang w:eastAsia="zh-CN"/>
          </w:rPr>
          <w:t>(一)、铜基钎料项目治理结构</w:t>
        </w:r>
        <w:r>
          <w:tab/>
        </w:r>
        <w:r>
          <w:fldChar w:fldCharType="begin"/>
        </w:r>
        <w:r>
          <w:instrText xml:space="preserve"> PAGEREF _Toc30856 \h </w:instrText>
        </w:r>
        <w:r>
          <w:fldChar w:fldCharType="separate"/>
        </w:r>
        <w:r>
          <w:t>48</w:t>
        </w:r>
        <w:r>
          <w:fldChar w:fldCharType="end"/>
        </w:r>
      </w:hyperlink>
    </w:p>
    <w:p>
      <w:pPr>
        <w:pStyle w:val="TOC2"/>
        <w:tabs>
          <w:tab w:val="right" w:leader="dot" w:pos="8306"/>
        </w:tabs>
      </w:pPr>
      <w:hyperlink w:anchor="_Toc15430" w:history="1">
        <w:r>
          <w:rPr>
            <w:rFonts w:ascii="仿宋" w:eastAsia="仿宋" w:hAnsi="仿宋" w:cs="仿宋" w:hint="eastAsia"/>
            <w:lang w:eastAsia="zh-CN"/>
          </w:rPr>
          <w:t>(二)、监督与审计</w:t>
        </w:r>
        <w:r>
          <w:tab/>
        </w:r>
        <w:r>
          <w:fldChar w:fldCharType="begin"/>
        </w:r>
        <w:r>
          <w:instrText xml:space="preserve"> PAGEREF _Toc15430 \h </w:instrText>
        </w:r>
        <w:r>
          <w:fldChar w:fldCharType="separate"/>
        </w:r>
        <w:r>
          <w:t>50</w:t>
        </w:r>
        <w:r>
          <w:fldChar w:fldCharType="end"/>
        </w:r>
      </w:hyperlink>
    </w:p>
    <w:p>
      <w:pPr>
        <w:pStyle w:val="TOC1"/>
        <w:tabs>
          <w:tab w:val="right" w:leader="dot" w:pos="8306"/>
        </w:tabs>
      </w:pPr>
      <w:hyperlink w:anchor="_Toc3309" w:history="1">
        <w:r>
          <w:rPr>
            <w:rFonts w:ascii="仿宋" w:eastAsia="仿宋" w:hAnsi="仿宋" w:cs="仿宋" w:hint="eastAsia"/>
            <w:lang w:eastAsia="zh-CN"/>
          </w:rPr>
          <w:t>十四、风险识别与分类</w:t>
        </w:r>
        <w:r>
          <w:tab/>
        </w:r>
        <w:r>
          <w:fldChar w:fldCharType="begin"/>
        </w:r>
        <w:r>
          <w:instrText xml:space="preserve"> PAGEREF _Toc3309 \h </w:instrText>
        </w:r>
        <w:r>
          <w:fldChar w:fldCharType="separate"/>
        </w:r>
        <w:r>
          <w:t>51</w:t>
        </w:r>
        <w:r>
          <w:fldChar w:fldCharType="end"/>
        </w:r>
      </w:hyperlink>
    </w:p>
    <w:p>
      <w:pPr>
        <w:pStyle w:val="TOC2"/>
        <w:tabs>
          <w:tab w:val="right" w:leader="dot" w:pos="8306"/>
        </w:tabs>
      </w:pPr>
      <w:hyperlink w:anchor="_Toc8260" w:history="1">
        <w:r>
          <w:rPr>
            <w:rFonts w:ascii="仿宋" w:eastAsia="仿宋" w:hAnsi="仿宋" w:cs="仿宋" w:hint="eastAsia"/>
            <w:lang w:eastAsia="zh-CN"/>
          </w:rPr>
          <w:t>(一)、风险识别</w:t>
        </w:r>
        <w:r>
          <w:tab/>
        </w:r>
        <w:r>
          <w:fldChar w:fldCharType="begin"/>
        </w:r>
        <w:r>
          <w:instrText xml:space="preserve"> PAGEREF _Toc8260 \h </w:instrText>
        </w:r>
        <w:r>
          <w:fldChar w:fldCharType="separate"/>
        </w:r>
        <w:r>
          <w:t>51</w:t>
        </w:r>
        <w:r>
          <w:fldChar w:fldCharType="end"/>
        </w:r>
      </w:hyperlink>
    </w:p>
    <w:p>
      <w:pPr>
        <w:pStyle w:val="TOC2"/>
        <w:tabs>
          <w:tab w:val="right" w:leader="dot" w:pos="8306"/>
        </w:tabs>
      </w:pPr>
      <w:hyperlink w:anchor="_Toc2957" w:history="1">
        <w:r>
          <w:rPr>
            <w:rFonts w:ascii="仿宋" w:eastAsia="仿宋" w:hAnsi="仿宋" w:cs="仿宋" w:hint="eastAsia"/>
            <w:lang w:eastAsia="zh-CN"/>
          </w:rPr>
          <w:t>(二)、风险分类</w:t>
        </w:r>
        <w:r>
          <w:tab/>
        </w:r>
        <w:r>
          <w:fldChar w:fldCharType="begin"/>
        </w:r>
        <w:r>
          <w:instrText xml:space="preserve"> PAGEREF _Toc2957 \h </w:instrText>
        </w:r>
        <w:r>
          <w:fldChar w:fldCharType="separate"/>
        </w:r>
        <w:r>
          <w:t>52</w:t>
        </w:r>
        <w:r>
          <w:fldChar w:fldCharType="end"/>
        </w:r>
      </w:hyperlink>
    </w:p>
    <w:p>
      <w:pPr>
        <w:pStyle w:val="TOC1"/>
        <w:tabs>
          <w:tab w:val="right" w:leader="dot" w:pos="8306"/>
        </w:tabs>
      </w:pPr>
      <w:hyperlink w:anchor="_Toc31290" w:history="1">
        <w:r>
          <w:rPr>
            <w:rFonts w:ascii="仿宋" w:eastAsia="仿宋" w:hAnsi="仿宋" w:cs="仿宋" w:hint="eastAsia"/>
            <w:lang w:eastAsia="zh-CN"/>
          </w:rPr>
          <w:t>十五、利益相关者分析与沟通计划</w:t>
        </w:r>
        <w:r>
          <w:tab/>
        </w:r>
        <w:r>
          <w:fldChar w:fldCharType="begin"/>
        </w:r>
        <w:r>
          <w:instrText xml:space="preserve"> PAGEREF _Toc31290 \h </w:instrText>
        </w:r>
        <w:r>
          <w:fldChar w:fldCharType="separate"/>
        </w:r>
        <w:r>
          <w:t>54</w:t>
        </w:r>
        <w:r>
          <w:fldChar w:fldCharType="end"/>
        </w:r>
      </w:hyperlink>
    </w:p>
    <w:p>
      <w:pPr>
        <w:pStyle w:val="TOC2"/>
        <w:tabs>
          <w:tab w:val="right" w:leader="dot" w:pos="8306"/>
        </w:tabs>
      </w:pPr>
      <w:hyperlink w:anchor="_Toc31562" w:history="1">
        <w:r>
          <w:rPr>
            <w:rFonts w:ascii="仿宋" w:eastAsia="仿宋" w:hAnsi="仿宋" w:cs="仿宋" w:hint="eastAsia"/>
            <w:lang w:eastAsia="zh-CN"/>
          </w:rPr>
          <w:t>(一)、利益相关者分析</w:t>
        </w:r>
        <w:r>
          <w:tab/>
        </w:r>
        <w:r>
          <w:fldChar w:fldCharType="begin"/>
        </w:r>
        <w:r>
          <w:instrText xml:space="preserve"> PAGEREF _Toc31562 \h </w:instrText>
        </w:r>
        <w:r>
          <w:fldChar w:fldCharType="separate"/>
        </w:r>
        <w:r>
          <w:t>54</w:t>
        </w:r>
        <w:r>
          <w:fldChar w:fldCharType="end"/>
        </w:r>
      </w:hyperlink>
    </w:p>
    <w:p>
      <w:pPr>
        <w:pStyle w:val="TOC2"/>
        <w:tabs>
          <w:tab w:val="right" w:leader="dot" w:pos="8306"/>
        </w:tabs>
      </w:pPr>
      <w:hyperlink w:anchor="_Toc13506" w:history="1">
        <w:r>
          <w:rPr>
            <w:rFonts w:ascii="仿宋" w:eastAsia="仿宋" w:hAnsi="仿宋" w:cs="仿宋" w:hint="eastAsia"/>
            <w:lang w:eastAsia="zh-CN"/>
          </w:rPr>
          <w:t>(二)、沟通计划</w:t>
        </w:r>
        <w:r>
          <w:tab/>
        </w:r>
        <w:r>
          <w:fldChar w:fldCharType="begin"/>
        </w:r>
        <w:r>
          <w:instrText xml:space="preserve"> PAGEREF _Toc13506 \h </w:instrText>
        </w:r>
        <w:r>
          <w:fldChar w:fldCharType="separate"/>
        </w:r>
        <w:r>
          <w:t>55</w:t>
        </w:r>
        <w:r>
          <w:fldChar w:fldCharType="end"/>
        </w:r>
      </w:hyperlink>
    </w:p>
    <w:p>
      <w:pPr>
        <w:pStyle w:val="TOC1"/>
        <w:tabs>
          <w:tab w:val="right" w:leader="dot" w:pos="8306"/>
        </w:tabs>
      </w:pPr>
      <w:hyperlink w:anchor="_Toc9874" w:history="1">
        <w:r>
          <w:rPr>
            <w:rFonts w:ascii="仿宋" w:eastAsia="仿宋" w:hAnsi="仿宋" w:cs="仿宋" w:hint="eastAsia"/>
            <w:lang w:eastAsia="zh-CN"/>
          </w:rPr>
          <w:t>十六、营销与推广策略</w:t>
        </w:r>
        <w:r>
          <w:tab/>
        </w:r>
        <w:r>
          <w:fldChar w:fldCharType="begin"/>
        </w:r>
        <w:r>
          <w:instrText xml:space="preserve"> PAGEREF _Toc9874 \h </w:instrText>
        </w:r>
        <w:r>
          <w:fldChar w:fldCharType="separate"/>
        </w:r>
        <w:r>
          <w:t>56</w:t>
        </w:r>
        <w:r>
          <w:fldChar w:fldCharType="end"/>
        </w:r>
      </w:hyperlink>
    </w:p>
    <w:p>
      <w:pPr>
        <w:pStyle w:val="TOC2"/>
        <w:tabs>
          <w:tab w:val="right" w:leader="dot" w:pos="8306"/>
        </w:tabs>
      </w:pPr>
      <w:hyperlink w:anchor="_Toc14820" w:history="1">
        <w:r>
          <w:rPr>
            <w:rFonts w:ascii="仿宋" w:eastAsia="仿宋" w:hAnsi="仿宋" w:cs="仿宋" w:hint="eastAsia"/>
            <w:lang w:eastAsia="zh-CN"/>
          </w:rPr>
          <w:t>(一)、产品/服务定位与特点</w:t>
        </w:r>
        <w:r>
          <w:tab/>
        </w:r>
        <w:r>
          <w:fldChar w:fldCharType="begin"/>
        </w:r>
        <w:r>
          <w:instrText xml:space="preserve"> PAGEREF _Toc14820 \h </w:instrText>
        </w:r>
        <w:r>
          <w:fldChar w:fldCharType="separate"/>
        </w:r>
        <w:r>
          <w:t>56</w:t>
        </w:r>
        <w:r>
          <w:fldChar w:fldCharType="end"/>
        </w:r>
      </w:hyperlink>
    </w:p>
    <w:p>
      <w:pPr>
        <w:pStyle w:val="TOC2"/>
        <w:tabs>
          <w:tab w:val="right" w:leader="dot" w:pos="8306"/>
        </w:tabs>
      </w:pPr>
      <w:hyperlink w:anchor="_Toc15194" w:history="1">
        <w:r>
          <w:rPr>
            <w:rFonts w:ascii="仿宋" w:eastAsia="仿宋" w:hAnsi="仿宋" w:cs="仿宋" w:hint="eastAsia"/>
            <w:lang w:eastAsia="zh-CN"/>
          </w:rPr>
          <w:t>(二)、市场定位与竞争分析</w:t>
        </w:r>
        <w:r>
          <w:tab/>
        </w:r>
        <w:r>
          <w:fldChar w:fldCharType="begin"/>
        </w:r>
        <w:r>
          <w:instrText xml:space="preserve"> PAGEREF _Toc15194 \h </w:instrText>
        </w:r>
        <w:r>
          <w:fldChar w:fldCharType="separate"/>
        </w:r>
        <w:r>
          <w:t>58</w:t>
        </w:r>
        <w:r>
          <w:fldChar w:fldCharType="end"/>
        </w:r>
      </w:hyperlink>
    </w:p>
    <w:p>
      <w:pPr>
        <w:pStyle w:val="TOC2"/>
        <w:tabs>
          <w:tab w:val="right" w:leader="dot" w:pos="8306"/>
        </w:tabs>
      </w:pPr>
      <w:hyperlink w:anchor="_Toc25510" w:history="1">
        <w:r>
          <w:rPr>
            <w:rFonts w:ascii="仿宋" w:eastAsia="仿宋" w:hAnsi="仿宋" w:cs="仿宋" w:hint="eastAsia"/>
            <w:lang w:eastAsia="zh-CN"/>
          </w:rPr>
          <w:t>(三)、营销渠道与策略</w:t>
        </w:r>
        <w:r>
          <w:tab/>
        </w:r>
        <w:r>
          <w:fldChar w:fldCharType="begin"/>
        </w:r>
        <w:r>
          <w:instrText xml:space="preserve"> PAGEREF _Toc25510 \h </w:instrText>
        </w:r>
        <w:r>
          <w:fldChar w:fldCharType="separate"/>
        </w:r>
        <w:r>
          <w:t>59</w:t>
        </w:r>
        <w:r>
          <w:fldChar w:fldCharType="end"/>
        </w:r>
      </w:hyperlink>
    </w:p>
    <w:p>
      <w:pPr>
        <w:pStyle w:val="TOC2"/>
        <w:tabs>
          <w:tab w:val="right" w:leader="dot" w:pos="8306"/>
        </w:tabs>
      </w:pPr>
      <w:hyperlink w:anchor="_Toc2022" w:history="1">
        <w:r>
          <w:rPr>
            <w:rFonts w:ascii="仿宋" w:eastAsia="仿宋" w:hAnsi="仿宋" w:cs="仿宋" w:hint="eastAsia"/>
            <w:lang w:eastAsia="zh-CN"/>
          </w:rPr>
          <w:t>(四)、推广与宣传活动</w:t>
        </w:r>
        <w:r>
          <w:tab/>
        </w:r>
        <w:r>
          <w:fldChar w:fldCharType="begin"/>
        </w:r>
        <w:r>
          <w:instrText xml:space="preserve"> PAGEREF _Toc2022 \h </w:instrText>
        </w:r>
        <w:r>
          <w:fldChar w:fldCharType="separate"/>
        </w:r>
        <w:r>
          <w:t>60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2085"/>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7107"/>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6695"/>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铜基钎料项目的技术管理特点体现在其创新导向。通过引入最先进的技术趋势和解决方案，铜基钎料项目致力于提升科技含量、提高质量和效率水平。这意味着我们将采用最新的工具和方法，确保铜基钎料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铜基钎料项目技术管理的显著特征。通过整合不同领域的技术资源，我们实现了跨学科的协同工作。这有助于优化技术架构，提高整体效能。此外，整合性策略还促进了不同技术团队之间的紧密沟通和高效合作，确保铜基钎料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铜基钎料项目所采用的技术。通过不断优化技术方案，铜基钎料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铜基钎料项目团队将在铜基钎料项目初期识别可能的技术风险，并采取相应的预防和应对措施。通过建立健全的风险评估机制，铜基钎料项目能够在实施过程中及时发现并解决潜在的技术问题，保障铜基钎料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铜基钎料项目中，技术将成为铜基钎料项目成功的有力支持。这一深度剖析揭示了技术管理在铜基钎料项目实施中的关键作用，为铜基钎料项目的技术基础奠定了坚实的基础。</w:t>
      </w:r>
    </w:p>
    <w:p>
      <w:pPr>
        <w:pStyle w:val="Heading2"/>
        <w:ind w:firstLine="560" w:firstLineChars="200"/>
        <w:rPr>
          <w:rFonts w:ascii="仿宋" w:eastAsia="仿宋" w:hAnsi="仿宋" w:cs="仿宋" w:hint="eastAsia"/>
          <w:sz w:val="28"/>
          <w:lang w:eastAsia="zh-CN"/>
        </w:rPr>
      </w:pPr>
      <w:bookmarkStart w:id="4" w:name="_Toc30385"/>
      <w:r>
        <w:rPr>
          <w:rFonts w:ascii="仿宋" w:eastAsia="仿宋" w:hAnsi="仿宋" w:cs="仿宋" w:hint="eastAsia"/>
          <w:sz w:val="28"/>
          <w:lang w:eastAsia="zh-CN"/>
        </w:rPr>
        <w:t>(二)、铜基钎料项目工艺技术设计方案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铜基钎料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生产经营活动方面，铜基钎料项目将严格按照相关行业规范要求进行组织。通过有效控制产品质量，铜基钎料项目将致力于为顾客提供优质的铜基钎料项目产品和良好的服务。这体现了铜基钎料项目对于生产活动合规性和质量标准的高度重视，为铜基钎料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铜基钎料项目注重生态效益和清洁生产原则。铜基钎料项目建设将紧密结合地方特色经济发展，与社会经济发展规划和区域环境保护规划方案相协调一致。通过与当地区域自然生态系统的结合，铜基钎料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铜基钎料项目产品具有多样化的客户需求和个性化的特点。因此，铜基钎料项目产品规格品种多样，且单批生产数量较小。为满足这一特点，铜基钎料项目承办单位将建设先进的柔性制造生产线。通过广泛应用柔性制造技术，铜基钎料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铜基钎料项目采用的技术具有较高的技术含量和自动化水平，处于国内先进水平。这一技术选用不仅体现了对生产效率、质量和环境友好性的高标准要求，同时为铜基钎料项目的可持续发展奠定了坚实的基础。</w:t>
      </w:r>
    </w:p>
    <w:p>
      <w:pPr>
        <w:pStyle w:val="Heading2"/>
        <w:ind w:firstLine="560" w:firstLineChars="200"/>
        <w:rPr>
          <w:rFonts w:ascii="仿宋" w:eastAsia="仿宋" w:hAnsi="仿宋" w:cs="仿宋" w:hint="eastAsia"/>
          <w:sz w:val="28"/>
          <w:lang w:eastAsia="zh-CN"/>
        </w:rPr>
      </w:pPr>
      <w:bookmarkStart w:id="5" w:name="_Toc27568"/>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为确保铜基钎料项目的高效生产和技术实施，我们制定了一套精心设计的设备选型方案，以满足铜基钎料项目生产、质量和环保的要求。该方案的主要特点如下：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铜基钎料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针对铜基钎料项目产品的多样性和小批量生产的特点，我们将建设柔性制造生产线。通过在设备选型中考虑柔性制造技术，可以灵活应对不同产品规格和生产需求，实现生产线的高度灵活性和适应性。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5711"/>
      <w:r>
        <w:rPr>
          <w:rFonts w:ascii="仿宋" w:eastAsia="仿宋" w:hAnsi="仿宋" w:cs="仿宋" w:hint="eastAsia"/>
          <w:sz w:val="28"/>
          <w:lang w:eastAsia="zh-CN"/>
        </w:rPr>
        <w:t>二、铜基钎料项目土建工程</w:t>
      </w:r>
      <w:bookmarkEnd w:id="6"/>
    </w:p>
    <w:p>
      <w:pPr>
        <w:pStyle w:val="Heading2"/>
        <w:rPr>
          <w:rFonts w:ascii="仿宋" w:eastAsia="仿宋" w:hAnsi="仿宋" w:cs="仿宋" w:hint="eastAsia"/>
          <w:lang w:eastAsia="zh-CN"/>
        </w:rPr>
      </w:pPr>
      <w:bookmarkStart w:id="7" w:name="_Toc15692"/>
      <w:r>
        <w:rPr>
          <w:rFonts w:ascii="仿宋" w:eastAsia="仿宋" w:hAnsi="仿宋" w:cs="仿宋" w:hint="eastAsia"/>
          <w:lang w:eastAsia="zh-CN"/>
        </w:rPr>
        <w:t>(一)、建筑工程设计原则</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在铜基钎料项目的建筑工程设计中，我们将秉承一系列重要的设计原则，以确保铜基钎料项目建筑在功能、美观、可持续性等方面达到最佳效果。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首要原则是确保建筑的功能性得到最大化的发挥。我们将充分理解铜基钎料项目的实际需求，合理布局各个功能区域，保证建筑在满足业务需求的同时，提供高效的工作环境。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灵活性与可扩展性：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在建筑设计中，我们将综合考虑建设和运营成本。通过精细的经济效益分析，确保设计方案在高效利用资源的同时，对铜基钎料项目的长期盈利能力有积极的贡献。</w:t>
      </w:r>
    </w:p>
    <w:p>
      <w:pPr>
        <w:pStyle w:val="Heading2"/>
        <w:ind w:firstLine="560" w:firstLineChars="200"/>
        <w:rPr>
          <w:rFonts w:ascii="仿宋" w:eastAsia="仿宋" w:hAnsi="仿宋" w:cs="仿宋" w:hint="eastAsia"/>
          <w:sz w:val="28"/>
          <w:lang w:eastAsia="zh-CN"/>
        </w:rPr>
      </w:pPr>
      <w:bookmarkStart w:id="8" w:name="_Toc18619"/>
      <w:r>
        <w:rPr>
          <w:rFonts w:ascii="仿宋" w:eastAsia="仿宋" w:hAnsi="仿宋" w:cs="仿宋" w:hint="eastAsia"/>
          <w:sz w:val="28"/>
          <w:lang w:eastAsia="zh-CN"/>
        </w:rPr>
        <w:t>(二)、土建工程设计年限及安全等级</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铜基钎料项目的土建工程设计中，我们将精准设定设计年限，结合铜基钎料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铜基钎料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9" w:name="_Toc1641"/>
      <w:r>
        <w:rPr>
          <w:rFonts w:ascii="仿宋" w:eastAsia="仿宋" w:hAnsi="仿宋" w:cs="仿宋" w:hint="eastAsia"/>
          <w:sz w:val="28"/>
          <w:lang w:eastAsia="zh-CN"/>
        </w:rPr>
        <w:t>(三)、建筑工程设计总体要求</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该铜基钎料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铜基钎料项目的设计在符合法规的同时，达到最高的安全标准。</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铜基钎料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0" w:name="_Toc18908"/>
      <w:r>
        <w:rPr>
          <w:rFonts w:ascii="仿宋" w:eastAsia="仿宋" w:hAnsi="仿宋" w:cs="仿宋" w:hint="eastAsia"/>
          <w:sz w:val="28"/>
          <w:lang w:eastAsia="zh-CN"/>
        </w:rPr>
        <w:t>(四)、土建工程建设指标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本期工程铜基钎料项目预计总建筑面积XXX平方米，其中：计容建筑面积XXX平方米，计划建筑工程投资XX万元，占铜基钎料项目总投资的XX%。</w:t>
      </w:r>
    </w:p>
    <w:p>
      <w:pPr>
        <w:pStyle w:val="Heading1"/>
        <w:ind w:firstLine="560" w:firstLineChars="200"/>
        <w:rPr>
          <w:rFonts w:ascii="仿宋" w:eastAsia="仿宋" w:hAnsi="仿宋" w:cs="仿宋" w:hint="eastAsia"/>
          <w:sz w:val="28"/>
          <w:lang w:eastAsia="zh-CN"/>
        </w:rPr>
      </w:pPr>
      <w:bookmarkStart w:id="11" w:name="_Toc29889"/>
      <w:r>
        <w:rPr>
          <w:rFonts w:ascii="仿宋" w:eastAsia="仿宋" w:hAnsi="仿宋" w:cs="仿宋" w:hint="eastAsia"/>
          <w:sz w:val="28"/>
          <w:lang w:eastAsia="zh-CN"/>
        </w:rPr>
        <w:t>三、铜基钎料项目文档管理</w:t>
      </w:r>
      <w:bookmarkEnd w:id="11"/>
    </w:p>
    <w:p>
      <w:pPr>
        <w:pStyle w:val="Heading2"/>
        <w:rPr>
          <w:rFonts w:ascii="仿宋" w:eastAsia="仿宋" w:hAnsi="仿宋" w:cs="仿宋" w:hint="eastAsia"/>
          <w:lang w:eastAsia="zh-CN"/>
        </w:rPr>
      </w:pPr>
      <w:bookmarkStart w:id="12" w:name="_Toc5188"/>
      <w:r>
        <w:rPr>
          <w:rFonts w:ascii="仿宋" w:eastAsia="仿宋" w:hAnsi="仿宋" w:cs="仿宋" w:hint="eastAsia"/>
          <w:lang w:eastAsia="zh-CN"/>
        </w:rPr>
        <w:t>(一)、文档编制与审查</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铜基钎料项目高度重视文档的质量和准确性，以支持铜基钎料项目的各项活动和决策。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铜基钎料项目文档的编制始于铜基钎料项目计划的初期，我们制定了详细的文档编制计划，明确了每个文档的内容、格式和编写责任人。在铜基钎料项目启动阶段，我们首先编制了铜基钎料项目章程，明确定义了铜基钎料项目的目标、范围、风险等关键要素。随后，铜基钎料项目团队根据计划陆续编制了需求文档、设计文档、测试文档等各类文档，确保铜基钎料项目的每个阶段都有清晰的文档支持。</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铜基钎料项目管理中的重要环节，旨在确保铜基钎料项目文档符合质量标准和铜基钎料项目需求。在铜基钎料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除了内部审查，我们还进行了外部审查，邀请铜基钎料项目相关利益方和专业领域的专家对文档进行独立审查。这有助于获取更全面、客观的反馈，确保铜基钎料项目文档不仅符合内部标准，也满足外部需求。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铜基钎料项目在文档编制与审查方面建立了严格的管理机制，通过规范的流程和多维度的审查，确保铜基钎料项目文档的质量、准确性和可靠性，为铜基钎料项目的顺利推进提供了有力支持。</w:t>
      </w:r>
    </w:p>
    <w:p>
      <w:pPr>
        <w:pStyle w:val="Heading2"/>
        <w:ind w:firstLine="560" w:firstLineChars="200"/>
        <w:rPr>
          <w:rFonts w:ascii="仿宋" w:eastAsia="仿宋" w:hAnsi="仿宋" w:cs="仿宋" w:hint="eastAsia"/>
          <w:sz w:val="28"/>
          <w:lang w:eastAsia="zh-CN"/>
        </w:rPr>
      </w:pPr>
      <w:bookmarkStart w:id="13" w:name="_Toc5459"/>
      <w:r>
        <w:rPr>
          <w:rFonts w:ascii="仿宋" w:eastAsia="仿宋" w:hAnsi="仿宋" w:cs="仿宋" w:hint="eastAsia"/>
          <w:sz w:val="28"/>
          <w:lang w:eastAsia="zh-CN"/>
        </w:rPr>
        <w:t>(二)、文档发布与分发</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在铜基钎料项目中，我们致力于优化文档发布与分发过程，以确保信息的高效传递和团队间协作的顺畅进行。以下是我们采取的关键优化策略：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多渠道发布：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我们通过多渠道发布文档，包括电子邮件、铜基钎料项目管理平台、内部网站等，以满足不同团队成员的偏好和需求。多渠道发布确保了信息的全面覆盖。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我们采用了精细的权限控制，确保只有授权人员可以访问敏感信息。这种安全措施保护了铜基钎料项目文档的机密性，防止了未经授权的信息泄露。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4" w:name="_Toc29388"/>
      <w:r>
        <w:rPr>
          <w:rFonts w:ascii="仿宋" w:eastAsia="仿宋" w:hAnsi="仿宋" w:cs="仿宋" w:hint="eastAsia"/>
          <w:sz w:val="28"/>
          <w:lang w:eastAsia="zh-CN"/>
        </w:rPr>
        <w:t>(三)、文档存档与归档</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文档存档与归档是铜基钎料项目生命周期中一个至关重要的环节，直接关系到铜基钎料项目信息的长期保存和历史记录的完整性。在铜基钎料项目中，我们实施了一系列有效的文档存档与归档管理策略：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存档周期规划：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5" w:name="_Toc31268"/>
      <w:r>
        <w:rPr>
          <w:rFonts w:ascii="仿宋" w:eastAsia="仿宋" w:hAnsi="仿宋" w:cs="仿宋" w:hint="eastAsia"/>
          <w:sz w:val="28"/>
          <w:lang w:eastAsia="zh-CN"/>
        </w:rPr>
        <w:t>四、市场分析、调研</w:t>
      </w:r>
      <w:bookmarkEnd w:id="15"/>
    </w:p>
    <w:p>
      <w:pPr>
        <w:pStyle w:val="Heading2"/>
        <w:rPr>
          <w:rFonts w:ascii="仿宋" w:eastAsia="仿宋" w:hAnsi="仿宋" w:cs="仿宋" w:hint="eastAsia"/>
          <w:lang w:eastAsia="zh-CN"/>
        </w:rPr>
      </w:pPr>
      <w:bookmarkStart w:id="16" w:name="_Toc32710"/>
      <w:r>
        <w:rPr>
          <w:rFonts w:ascii="仿宋" w:eastAsia="仿宋" w:hAnsi="仿宋" w:cs="仿宋" w:hint="eastAsia"/>
          <w:lang w:eastAsia="zh-CN"/>
        </w:rPr>
        <w:t>(一)、铜基钎料行业分析</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铜基钎料行业一直以来都是市场的关注焦点。行业内的发展趋势、竞争态势以及潜在机会都对铜基钎料项目的推进产生深远的影响。通过深入研究行业的整体概貌，我们将更好地理解行业的核心特征，为铜基钎料项目的定位提供有力支持。</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铜基钎料行业，技术一直是推动创新和发展的关键因素。我们将对当前技术趋势进行详尽分析，包括但不限于人工智能、大数据应用、先进制造技术等。这有助于铜基钎料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铜基钎料项目成功的基础。我们将对主要竞争对手进行深入研究，包括其市场份额、产品特点、市场定位等。通过全面了解竞争对手的优势和劣势，铜基钎料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7" w:name="_Toc27409"/>
      <w:r>
        <w:rPr>
          <w:rFonts w:ascii="仿宋" w:eastAsia="仿宋" w:hAnsi="仿宋" w:cs="仿宋" w:hint="eastAsia"/>
          <w:sz w:val="28"/>
          <w:lang w:eastAsia="zh-CN"/>
        </w:rPr>
        <w:t>(二)、铜基钎料市场分析预测</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通过对市场规模的深入调研，我们将预测铜基钎料市场未来的增长趋势。这包括市场的整体规模、各细分领域的发展趋势等。铜基钎料项目可以根据市场的扩张速度和潜在机会，制定更符合市场需求的发展策略。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铜基钎料项目更好地定位目标市场，提供更符合消费者期待的解决方案。</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铜基钎料项目实施过程中需要充分考虑的因素。我们将对市场风险进行全面评估，包括但不限于政策法规风险、市场竞争风险、技术变革风险等。通过对潜在风险的深入分析，铜基钎料项目可以制定相应的风险缓解策略，降低不确定性对铜基钎料项目的影响。</w:t>
      </w:r>
    </w:p>
    <w:p>
      <w:pPr>
        <w:pStyle w:val="Heading1"/>
        <w:ind w:firstLine="560" w:firstLineChars="200"/>
        <w:rPr>
          <w:rFonts w:ascii="仿宋" w:eastAsia="仿宋" w:hAnsi="仿宋" w:cs="仿宋" w:hint="eastAsia"/>
          <w:sz w:val="28"/>
          <w:lang w:eastAsia="zh-CN"/>
        </w:rPr>
      </w:pPr>
      <w:bookmarkStart w:id="18" w:name="_Toc1803"/>
      <w:r>
        <w:rPr>
          <w:rFonts w:ascii="仿宋" w:eastAsia="仿宋" w:hAnsi="仿宋" w:cs="仿宋" w:hint="eastAsia"/>
          <w:sz w:val="28"/>
          <w:lang w:eastAsia="zh-CN"/>
        </w:rPr>
        <w:t>五、铜基钎料项目概论</w:t>
      </w:r>
      <w:bookmarkEnd w:id="18"/>
    </w:p>
    <w:p>
      <w:pPr>
        <w:pStyle w:val="Heading2"/>
        <w:rPr>
          <w:rFonts w:ascii="仿宋" w:eastAsia="仿宋" w:hAnsi="仿宋" w:cs="仿宋" w:hint="eastAsia"/>
          <w:lang w:eastAsia="zh-CN"/>
        </w:rPr>
      </w:pPr>
      <w:bookmarkStart w:id="19" w:name="_Toc25151"/>
      <w:r>
        <w:rPr>
          <w:rFonts w:ascii="仿宋" w:eastAsia="仿宋" w:hAnsi="仿宋" w:cs="仿宋" w:hint="eastAsia"/>
          <w:lang w:eastAsia="zh-CN"/>
        </w:rPr>
        <w:t>(一)、铜基钎料项目概况</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铜基钎料项目的起源追溯至对市场的深入洞察。市场的不断演变与变革为铜基钎料项目提供了难得的机遇。当前市场存在的需求缺口和变革的大环境共同构成了铜基钎料项目的背景。这个铜基钎料项目旨在充分利用市场机遇，填补行业中尚未满足的需求，为客户提供全新的解决方案。市场的变革和需求的增长使得这个铜基钎料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铜基钎料项目名称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铜基钎料项目正式命名为铜基钎料。这个名称不仅仅是一个标识，更代表了铜基钎料项目的核心理念和愿景。它蕴含着铜基钎料项目所要解决问题的关键字，具有强烈的表达和辨识度，为铜基钎料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铜基钎料项目目标</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铜基钎料项目的核心目标是提供一种全新、高效的解决方案，满足客户日益增长的需求。铜基钎料项目追求的不仅仅是满足市场需求，更是在市场中获得卓越的竞争优势。通过不断提升产品或服务的质量和创新水平，铜基钎料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铜基钎料项目范围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铜基钎料项目全面涵盖了产品研发、制造、市场推广和售后服务，确保从产品设计到最终用户体验的全方位关注。这一全面的铜基钎料项目范围是为了确保铜基钎料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铜基钎料项目时间表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铜基钎料项目计划在未来18个月内完成，包括研发、测试、市场试点和正式推出等不同阶段。这个时间表的合理设计是为了确保铜基钎料项目各个阶段的顺利推进，以便按时交付高质量的成果。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铜基钎料项目预算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铜基钎料项目总预算估算为XX百万美元，主要分配在研发、市场推广、人员培训和运营等方面。这一充足的预算为铜基钎料项目提供了充足的资源，确保铜基钎料项目在各个方面都能取得优异的表现。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铜基钎料项目风险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铜基钎料项目可能面临的风险包括市场接受度低、技术难题、竞争激烈等。铜基钎料项目团队已经制定了相应的风险应对计划，通过前瞻性的风险管理，确保铜基钎料项目在面对不确定性时能够迅速做出应对。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铜基钎料项目团队</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https://d.book118.com/225232312040011103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铜基钎料项目规划设计蓝图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铜基钎料项目规划设计蓝图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铜基钎料项目规划设计蓝图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铜基钎料项目规划设计蓝图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铜基钎料项目规划设计蓝图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铜基钎料项目规划设计蓝图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铜基钎料项目规划设计蓝图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铜基钎料项目规划设计蓝图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铜基钎料项目规划设计蓝图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铜基钎料项目规划设计蓝图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铜基钎料项目规划设计蓝图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铜基钎料项目规划设计蓝图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铜基钎料项目规划设计蓝图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铜基钎料项目规划设计蓝图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铜基钎料项目规划设计蓝图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铜基钎料项目规划设计蓝图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铜基钎料项目规划设计蓝图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D684FD8"/>
    <w:rsid w:val="5D684FD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25232312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2024-02-01T16:20:00Z</dcterms:created>
  <dcterms:modified xsi:type="dcterms:W3CDTF">2024-02-01T16:20:21Z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55526FFE21B24FE28AEADCE7AC64ADC5_11</vt:lpwstr>
  </property>
  <property fmtid="{D5CDD505-2E9C-101B-9397-08002B2CF9AE}" pid="3" name="KSOProductBuildVer">
    <vt:lpwstr>2052-12.1.0.16250</vt:lpwstr>
  </property>
</Properties>
</file>