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新型功能材料行业相关公司设立可行性研究报告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8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_Toc14573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6" w:history="1">
        <w:r>
          <w:rPr>
            <w:rFonts w:ascii="仿宋" w:eastAsia="仿宋" w:hAnsi="仿宋" w:cs="仿宋" w:hint="eastAsia"/>
            <w:lang w:eastAsia="zh-CN"/>
          </w:rPr>
          <w:t>二、新型功能材料筹建公司基本信息</w:t>
        </w:r>
        <w:r>
          <w:tab/>
        </w:r>
        <w:r>
          <w:fldChar w:fldCharType="begin"/>
        </w:r>
        <w:r>
          <w:instrText xml:space="preserve"> PAGEREF _Toc14796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_Toc25655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_Toc5390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_Toc21990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_Toc23391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0" w:history="1">
        <w:r>
          <w:rPr>
            <w:rFonts w:ascii="仿宋" w:eastAsia="仿宋" w:hAnsi="仿宋" w:cs="仿宋" w:hint="eastAsia"/>
            <w:lang w:eastAsia="zh-CN"/>
          </w:rPr>
          <w:t>(一)、新型功能材料项目选址原则</w:t>
        </w:r>
        <w:r>
          <w:tab/>
        </w:r>
        <w:r>
          <w:fldChar w:fldCharType="begin"/>
        </w:r>
        <w:r>
          <w:instrText xml:space="preserve"> PAGEREF _Toc23690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" w:history="1">
        <w:r>
          <w:rPr>
            <w:rFonts w:ascii="仿宋" w:eastAsia="仿宋" w:hAnsi="仿宋" w:cs="仿宋" w:hint="eastAsia"/>
            <w:lang w:eastAsia="zh-CN"/>
          </w:rPr>
          <w:t>(五)、新型功能材料项目选址综合评价</w:t>
        </w:r>
        <w:r>
          <w:tab/>
        </w:r>
        <w:r>
          <w:fldChar w:fldCharType="begin"/>
        </w:r>
        <w:r>
          <w:instrText xml:space="preserve"> PAGEREF _Toc2796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_Toc21280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0" w:history="1">
        <w:r>
          <w:rPr>
            <w:rFonts w:ascii="仿宋" w:eastAsia="仿宋" w:hAnsi="仿宋" w:cs="仿宋" w:hint="eastAsia"/>
            <w:lang w:eastAsia="zh-CN"/>
          </w:rPr>
          <w:t>(一)、新型功能材料项目背景分析</w:t>
        </w:r>
        <w:r>
          <w:tab/>
        </w:r>
        <w:r>
          <w:fldChar w:fldCharType="begin"/>
        </w:r>
        <w:r>
          <w:instrText xml:space="preserve"> PAGEREF _Toc11620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(二)、新型功能材料项目建设必要性分析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_Toc31230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(五)、新型功能材料项目总投资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_Toc28164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8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0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1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https://d.book118.com/225324111332011110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新型功能材料行业相关公司设立可行性研究报告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新型功能材料行业相关公司设立可行性研究报告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新型功能材料行业相关公司设立可行性研究报告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新型功能材料行业相关公司设立可行性研究报告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新型功能材料行业相关公司设立可行性研究报告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5324111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2024-02-05T21:43:00Z</dcterms:created>
  <dcterms:modified xsi:type="dcterms:W3CDTF">2024-02-05T21:44:08Z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B9AA9E80DE544CE5BA022A050AF0ECA5_11</vt:lpwstr>
  </property>
  <property fmtid="{D5CDD505-2E9C-101B-9397-08002B2CF9AE}" pid="3" name="KSOProductBuildVer">
    <vt:lpwstr>2052-12.1.0.16250</vt:lpwstr>
  </property>
</Properties>
</file>