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C7248" w14:paraId="261C191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C7248" w14:paraId="0DF1703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C7248" w14:paraId="620E445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C7248" w:rsidRPr="006C7248" w14:paraId="44EA91EE" w14:textId="1905F5F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C7248">
        <w:rPr>
          <w:rFonts w:ascii="宋体" w:eastAsia="宋体" w:hAnsi="宋体" w:hint="eastAsia"/>
          <w:b/>
          <w:sz w:val="60"/>
        </w:rPr>
        <w:t>生物药品相关项目可行性研究报告</w:t>
      </w:r>
    </w:p>
    <w:p w:rsidR="006C7248" w:rsidP="006C7248" w14:paraId="43E4BE6D" w14:textId="4161183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C7248">
        <w:rPr>
          <w:rFonts w:ascii="仿宋" w:eastAsia="仿宋" w:hAnsi="仿宋" w:hint="eastAsia"/>
          <w:b/>
          <w:sz w:val="40"/>
        </w:rPr>
        <w:t>目录</w:t>
      </w:r>
    </w:p>
    <w:p w:rsidR="006C7248" w14:paraId="74D5CE16" w14:textId="0603992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_Toc151361542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C7248" w14:paraId="49501C20" w14:textId="361021C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一、生物药品项目节能分析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_Toc151361543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C7248" w14:paraId="2153D477" w14:textId="5DB1F0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(一)、生物药品项目建设的节能原则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_Toc151361544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C7248" w14:paraId="280A8EBB" w14:textId="597651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_Toc151361545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C7248" w14:paraId="381269EF" w14:textId="68AEF9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(三)、生物药品项目节能背景分析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_Toc151361546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C7248" w14:paraId="3576D309" w14:textId="2D7ABE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(四)、生物药品项目能源消耗种类和数量分析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_Toc151361547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C7248" w14:paraId="2A8AD89D" w14:textId="1BB52F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(五)、生物药品项目用能品种选择的可靠性分析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_Toc151361548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C7248" w14:paraId="2BA4B86F" w14:textId="7918EB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(六)、生物药品项目建筑结构节能设计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_Toc151361549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C7248" w14:paraId="6944330B" w14:textId="635161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(七)、生物药品项目节能效果分析与建议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_Toc151361550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C7248" w14:paraId="78671A17" w14:textId="4BF139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_Toc151361551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C7248" w14:paraId="2660D02E" w14:textId="05774C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_Toc151361552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C7248" w14:paraId="6B1F36DF" w14:textId="60DEF1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_Toc151361553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C7248" w14:paraId="2788F1C3" w14:textId="4C725B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_Toc151361554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C7248" w14:paraId="4BAF9D48" w14:textId="1DA3E1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_Toc151361555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C7248" w14:paraId="2B31AC06" w14:textId="383D6B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_Toc151361556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C7248" w14:paraId="2BA125FE" w14:textId="69B3FB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_Toc151361557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C7248" w14:paraId="603B4382" w14:textId="0593C6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_Toc151361558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C7248" w14:paraId="5C99C1F1" w14:textId="63ECCA3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_Toc151361559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C7248" w14:paraId="11B23416" w14:textId="1877B9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_Toc151361560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C7248" w14:paraId="7C84FB4B" w14:textId="19CDD4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_Toc151361561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C7248" w14:paraId="14A95B25" w14:textId="239C20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_Toc151361562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https://d.book118.com/225330221000011034</w:t>
        </w:r>
      </w:hyperlink>
    </w:p>
    <w:p w:rsidR="006C7248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7248" w:rsidP="00F0608D" w14:paraId="5FA99E0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C7248" w14:paraId="37AD321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7248" w:rsidP="00F0608D" w14:paraId="09207C31" w14:textId="132EC61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C7248" w14:paraId="4355927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7248" w14:paraId="51470F5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7248" w:rsidP="00F0608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C724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7248" w:rsidP="00F0608D" w14:textId="132EC61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C724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724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7248" w14:paraId="1968564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7248" w:rsidRPr="006C7248" w:rsidP="006C7248" w14:paraId="7F101493" w14:textId="52015936">
    <w:pPr>
      <w:pStyle w:val="Header"/>
      <w:rPr>
        <w:rFonts w:ascii="仿宋" w:eastAsia="仿宋" w:hAnsi="仿宋"/>
      </w:rPr>
    </w:pPr>
    <w:r w:rsidRPr="006C7248">
      <w:rPr>
        <w:rFonts w:ascii="仿宋" w:eastAsia="仿宋" w:hAnsi="仿宋" w:hint="eastAsia"/>
      </w:rPr>
      <w:t>生物药品可行性报告</w:t>
    </w:r>
    <w:r w:rsidRPr="006C7248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7248" w14:paraId="0B9367A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724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7248" w:rsidRPr="006C7248" w:rsidP="006C7248" w14:textId="52015936">
    <w:pPr>
      <w:pStyle w:val="Header"/>
      <w:rPr>
        <w:rFonts w:ascii="仿宋" w:eastAsia="仿宋" w:hAnsi="仿宋"/>
      </w:rPr>
    </w:pPr>
    <w:r w:rsidRPr="006C7248">
      <w:rPr>
        <w:rFonts w:ascii="仿宋" w:eastAsia="仿宋" w:hAnsi="仿宋" w:hint="eastAsia"/>
      </w:rPr>
      <w:t>生物药品可行性报告</w:t>
    </w:r>
    <w:r w:rsidRPr="006C7248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724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248"/>
    <w:rsid w:val="006C7248"/>
    <w:rsid w:val="00F0608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37D84B2"/>
  <w15:chartTrackingRefBased/>
  <w15:docId w15:val="{D119DB91-F078-4FA2-BF86-B225A1B28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C724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C724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C724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C724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C724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C724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C72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C724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C7248"/>
  </w:style>
  <w:style w:type="paragraph" w:styleId="TOC1">
    <w:name w:val="toc 1"/>
    <w:basedOn w:val="Normal"/>
    <w:next w:val="Normal"/>
    <w:autoRedefine/>
    <w:uiPriority w:val="39"/>
    <w:unhideWhenUsed/>
    <w:rsid w:val="006C7248"/>
  </w:style>
  <w:style w:type="paragraph" w:styleId="TOC2">
    <w:name w:val="toc 2"/>
    <w:basedOn w:val="Normal"/>
    <w:next w:val="Normal"/>
    <w:autoRedefine/>
    <w:uiPriority w:val="39"/>
    <w:unhideWhenUsed/>
    <w:rsid w:val="006C724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2533022100001103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4344</Words>
  <Characters>24762</Characters>
  <Application>Microsoft Office Word</Application>
  <DocSecurity>0</DocSecurity>
  <Lines>206</Lines>
  <Paragraphs>58</Paragraphs>
  <ScaleCrop>false</ScaleCrop>
  <Company/>
  <LinksUpToDate>false</LinksUpToDate>
  <CharactersWithSpaces>29048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2023-11-20T00:31:00Z</dcterms:created>
  <dcterms:modified xsi:type="dcterms:W3CDTF">2023-11-20T00:32:00Z</dcterms:modified>
</cp:coreProperties>
</file>