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印制电路板项目规划设计方案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86" w:history="1">
        <w:r>
          <w:rPr>
            <w:rFonts w:ascii="仿宋" w:eastAsia="仿宋" w:hAnsi="仿宋" w:cs="仿宋" w:hint="eastAsia"/>
            <w:lang w:eastAsia="zh-CN"/>
          </w:rPr>
          <w:t>序言</w:t>
        </w:r>
        <w:r>
          <w:tab/>
        </w:r>
        <w:r>
          <w:fldChar w:fldCharType="begin"/>
        </w:r>
        <w:r>
          <w:instrText xml:space="preserve"> PAGEREF _Toc7686 \h </w:instrText>
        </w:r>
        <w:r>
          <w:fldChar w:fldCharType="separate"/>
        </w:r>
        <w:r>
          <w:t>3</w:t>
        </w:r>
        <w:r>
          <w:fldChar w:fldCharType="end"/>
        </w:r>
      </w:hyperlink>
    </w:p>
    <w:p>
      <w:pPr>
        <w:pStyle w:val="TOC1"/>
        <w:tabs>
          <w:tab w:val="right" w:leader="dot" w:pos="8306"/>
        </w:tabs>
      </w:pPr>
      <w:hyperlink w:anchor="_Toc32508" w:history="1">
        <w:r>
          <w:rPr>
            <w:rFonts w:ascii="仿宋" w:eastAsia="仿宋" w:hAnsi="仿宋" w:cs="仿宋" w:hint="eastAsia"/>
            <w:lang w:eastAsia="zh-CN"/>
          </w:rPr>
          <w:t>一、印制电路板项目建设单位说明</w:t>
        </w:r>
        <w:r>
          <w:tab/>
        </w:r>
        <w:r>
          <w:fldChar w:fldCharType="begin"/>
        </w:r>
        <w:r>
          <w:instrText xml:space="preserve"> PAGEREF _Toc32508 \h </w:instrText>
        </w:r>
        <w:r>
          <w:fldChar w:fldCharType="separate"/>
        </w:r>
        <w:r>
          <w:t>3</w:t>
        </w:r>
        <w:r>
          <w:fldChar w:fldCharType="end"/>
        </w:r>
      </w:hyperlink>
    </w:p>
    <w:p>
      <w:pPr>
        <w:pStyle w:val="TOC2"/>
        <w:tabs>
          <w:tab w:val="right" w:leader="dot" w:pos="8306"/>
        </w:tabs>
      </w:pPr>
      <w:hyperlink w:anchor="_Toc3385" w:history="1">
        <w:r>
          <w:rPr>
            <w:rFonts w:ascii="仿宋" w:eastAsia="仿宋" w:hAnsi="仿宋" w:cs="仿宋" w:hint="eastAsia"/>
            <w:lang w:eastAsia="zh-CN"/>
          </w:rPr>
          <w:t>(一)、印制电路板项目承办单位基本情况</w:t>
        </w:r>
        <w:r>
          <w:tab/>
        </w:r>
        <w:r>
          <w:fldChar w:fldCharType="begin"/>
        </w:r>
        <w:r>
          <w:instrText xml:space="preserve"> PAGEREF _Toc3385 \h </w:instrText>
        </w:r>
        <w:r>
          <w:fldChar w:fldCharType="separate"/>
        </w:r>
        <w:r>
          <w:t>3</w:t>
        </w:r>
        <w:r>
          <w:fldChar w:fldCharType="end"/>
        </w:r>
      </w:hyperlink>
    </w:p>
    <w:p>
      <w:pPr>
        <w:pStyle w:val="TOC2"/>
        <w:tabs>
          <w:tab w:val="right" w:leader="dot" w:pos="8306"/>
        </w:tabs>
      </w:pPr>
      <w:hyperlink w:anchor="_Toc8213" w:history="1">
        <w:r>
          <w:rPr>
            <w:rFonts w:ascii="仿宋" w:eastAsia="仿宋" w:hAnsi="仿宋" w:cs="仿宋" w:hint="eastAsia"/>
            <w:lang w:eastAsia="zh-CN"/>
          </w:rPr>
          <w:t>(二)、公司经济效益分析</w:t>
        </w:r>
        <w:r>
          <w:tab/>
        </w:r>
        <w:r>
          <w:fldChar w:fldCharType="begin"/>
        </w:r>
        <w:r>
          <w:instrText xml:space="preserve"> PAGEREF _Toc8213 \h </w:instrText>
        </w:r>
        <w:r>
          <w:fldChar w:fldCharType="separate"/>
        </w:r>
        <w:r>
          <w:t>4</w:t>
        </w:r>
        <w:r>
          <w:fldChar w:fldCharType="end"/>
        </w:r>
      </w:hyperlink>
    </w:p>
    <w:p>
      <w:pPr>
        <w:pStyle w:val="TOC1"/>
        <w:tabs>
          <w:tab w:val="right" w:leader="dot" w:pos="8306"/>
        </w:tabs>
      </w:pPr>
      <w:hyperlink w:anchor="_Toc31738" w:history="1">
        <w:r>
          <w:rPr>
            <w:rFonts w:ascii="仿宋" w:eastAsia="仿宋" w:hAnsi="仿宋" w:cs="仿宋" w:hint="eastAsia"/>
            <w:lang w:eastAsia="zh-CN"/>
          </w:rPr>
          <w:t>二、印制电路板项目建设背景及必要性分析</w:t>
        </w:r>
        <w:r>
          <w:tab/>
        </w:r>
        <w:r>
          <w:fldChar w:fldCharType="begin"/>
        </w:r>
        <w:r>
          <w:instrText xml:space="preserve"> PAGEREF _Toc31738 \h </w:instrText>
        </w:r>
        <w:r>
          <w:fldChar w:fldCharType="separate"/>
        </w:r>
        <w:r>
          <w:t>5</w:t>
        </w:r>
        <w:r>
          <w:fldChar w:fldCharType="end"/>
        </w:r>
      </w:hyperlink>
    </w:p>
    <w:p>
      <w:pPr>
        <w:pStyle w:val="TOC2"/>
        <w:tabs>
          <w:tab w:val="right" w:leader="dot" w:pos="8306"/>
        </w:tabs>
      </w:pPr>
      <w:hyperlink w:anchor="_Toc841" w:history="1">
        <w:r>
          <w:rPr>
            <w:rFonts w:ascii="仿宋" w:eastAsia="仿宋" w:hAnsi="仿宋" w:cs="仿宋" w:hint="eastAsia"/>
            <w:lang w:eastAsia="zh-CN"/>
          </w:rPr>
          <w:t>(一)、印制电路板项目背景分析</w:t>
        </w:r>
        <w:r>
          <w:tab/>
        </w:r>
        <w:r>
          <w:fldChar w:fldCharType="begin"/>
        </w:r>
        <w:r>
          <w:instrText xml:space="preserve"> PAGEREF _Toc841 \h </w:instrText>
        </w:r>
        <w:r>
          <w:fldChar w:fldCharType="separate"/>
        </w:r>
        <w:r>
          <w:t>5</w:t>
        </w:r>
        <w:r>
          <w:fldChar w:fldCharType="end"/>
        </w:r>
      </w:hyperlink>
    </w:p>
    <w:p>
      <w:pPr>
        <w:pStyle w:val="TOC2"/>
        <w:tabs>
          <w:tab w:val="right" w:leader="dot" w:pos="8306"/>
        </w:tabs>
      </w:pPr>
      <w:hyperlink w:anchor="_Toc21266" w:history="1">
        <w:r>
          <w:rPr>
            <w:rFonts w:ascii="仿宋" w:eastAsia="仿宋" w:hAnsi="仿宋" w:cs="仿宋" w:hint="eastAsia"/>
            <w:lang w:eastAsia="zh-CN"/>
          </w:rPr>
          <w:t>(二)、印制电路板项目建设必要性分析</w:t>
        </w:r>
        <w:r>
          <w:tab/>
        </w:r>
        <w:r>
          <w:fldChar w:fldCharType="begin"/>
        </w:r>
        <w:r>
          <w:instrText xml:space="preserve"> PAGEREF _Toc21266 \h </w:instrText>
        </w:r>
        <w:r>
          <w:fldChar w:fldCharType="separate"/>
        </w:r>
        <w:r>
          <w:t>6</w:t>
        </w:r>
        <w:r>
          <w:fldChar w:fldCharType="end"/>
        </w:r>
      </w:hyperlink>
    </w:p>
    <w:p>
      <w:pPr>
        <w:pStyle w:val="TOC1"/>
        <w:tabs>
          <w:tab w:val="right" w:leader="dot" w:pos="8306"/>
        </w:tabs>
      </w:pPr>
      <w:hyperlink w:anchor="_Toc20101" w:history="1">
        <w:r>
          <w:rPr>
            <w:rFonts w:ascii="仿宋" w:eastAsia="仿宋" w:hAnsi="仿宋" w:cs="仿宋" w:hint="eastAsia"/>
            <w:lang w:eastAsia="zh-CN"/>
          </w:rPr>
          <w:t>三、产品规划分析</w:t>
        </w:r>
        <w:r>
          <w:tab/>
        </w:r>
        <w:r>
          <w:fldChar w:fldCharType="begin"/>
        </w:r>
        <w:r>
          <w:instrText xml:space="preserve"> PAGEREF _Toc20101 \h </w:instrText>
        </w:r>
        <w:r>
          <w:fldChar w:fldCharType="separate"/>
        </w:r>
        <w:r>
          <w:t>8</w:t>
        </w:r>
        <w:r>
          <w:fldChar w:fldCharType="end"/>
        </w:r>
      </w:hyperlink>
    </w:p>
    <w:p>
      <w:pPr>
        <w:pStyle w:val="TOC2"/>
        <w:tabs>
          <w:tab w:val="right" w:leader="dot" w:pos="8306"/>
        </w:tabs>
      </w:pPr>
      <w:hyperlink w:anchor="_Toc2037" w:history="1">
        <w:r>
          <w:rPr>
            <w:rFonts w:ascii="仿宋" w:eastAsia="仿宋" w:hAnsi="仿宋" w:cs="仿宋" w:hint="eastAsia"/>
            <w:lang w:eastAsia="zh-CN"/>
          </w:rPr>
          <w:t>(一)、产品规划</w:t>
        </w:r>
        <w:r>
          <w:tab/>
        </w:r>
        <w:r>
          <w:fldChar w:fldCharType="begin"/>
        </w:r>
        <w:r>
          <w:instrText xml:space="preserve"> PAGEREF _Toc2037 \h </w:instrText>
        </w:r>
        <w:r>
          <w:fldChar w:fldCharType="separate"/>
        </w:r>
        <w:r>
          <w:t>8</w:t>
        </w:r>
        <w:r>
          <w:fldChar w:fldCharType="end"/>
        </w:r>
      </w:hyperlink>
    </w:p>
    <w:p>
      <w:pPr>
        <w:pStyle w:val="TOC2"/>
        <w:tabs>
          <w:tab w:val="right" w:leader="dot" w:pos="8306"/>
        </w:tabs>
      </w:pPr>
      <w:hyperlink w:anchor="_Toc21437" w:history="1">
        <w:r>
          <w:rPr>
            <w:rFonts w:ascii="仿宋" w:eastAsia="仿宋" w:hAnsi="仿宋" w:cs="仿宋" w:hint="eastAsia"/>
            <w:lang w:eastAsia="zh-CN"/>
          </w:rPr>
          <w:t>(二)、建设规模</w:t>
        </w:r>
        <w:r>
          <w:tab/>
        </w:r>
        <w:r>
          <w:fldChar w:fldCharType="begin"/>
        </w:r>
        <w:r>
          <w:instrText xml:space="preserve"> PAGEREF _Toc21437 \h </w:instrText>
        </w:r>
        <w:r>
          <w:fldChar w:fldCharType="separate"/>
        </w:r>
        <w:r>
          <w:t>8</w:t>
        </w:r>
        <w:r>
          <w:fldChar w:fldCharType="end"/>
        </w:r>
      </w:hyperlink>
    </w:p>
    <w:p>
      <w:pPr>
        <w:pStyle w:val="TOC1"/>
        <w:tabs>
          <w:tab w:val="right" w:leader="dot" w:pos="8306"/>
        </w:tabs>
      </w:pPr>
      <w:hyperlink w:anchor="_Toc21966" w:history="1">
        <w:r>
          <w:rPr>
            <w:rFonts w:ascii="仿宋" w:eastAsia="仿宋" w:hAnsi="仿宋" w:cs="仿宋" w:hint="eastAsia"/>
            <w:lang w:eastAsia="zh-CN"/>
          </w:rPr>
          <w:t>四、印制电路板项目选址可行性分析</w:t>
        </w:r>
        <w:r>
          <w:tab/>
        </w:r>
        <w:r>
          <w:fldChar w:fldCharType="begin"/>
        </w:r>
        <w:r>
          <w:instrText xml:space="preserve"> PAGEREF _Toc21966 \h </w:instrText>
        </w:r>
        <w:r>
          <w:fldChar w:fldCharType="separate"/>
        </w:r>
        <w:r>
          <w:t>10</w:t>
        </w:r>
        <w:r>
          <w:fldChar w:fldCharType="end"/>
        </w:r>
      </w:hyperlink>
    </w:p>
    <w:p>
      <w:pPr>
        <w:pStyle w:val="TOC2"/>
        <w:tabs>
          <w:tab w:val="right" w:leader="dot" w:pos="8306"/>
        </w:tabs>
      </w:pPr>
      <w:hyperlink w:anchor="_Toc30287" w:history="1">
        <w:r>
          <w:rPr>
            <w:rFonts w:ascii="仿宋" w:eastAsia="仿宋" w:hAnsi="仿宋" w:cs="仿宋" w:hint="eastAsia"/>
            <w:lang w:eastAsia="zh-CN"/>
          </w:rPr>
          <w:t>(一)、印制电路板项目选址</w:t>
        </w:r>
        <w:r>
          <w:tab/>
        </w:r>
        <w:r>
          <w:fldChar w:fldCharType="begin"/>
        </w:r>
        <w:r>
          <w:instrText xml:space="preserve"> PAGEREF _Toc30287 \h </w:instrText>
        </w:r>
        <w:r>
          <w:fldChar w:fldCharType="separate"/>
        </w:r>
        <w:r>
          <w:t>10</w:t>
        </w:r>
        <w:r>
          <w:fldChar w:fldCharType="end"/>
        </w:r>
      </w:hyperlink>
    </w:p>
    <w:p>
      <w:pPr>
        <w:pStyle w:val="TOC2"/>
        <w:tabs>
          <w:tab w:val="right" w:leader="dot" w:pos="8306"/>
        </w:tabs>
      </w:pPr>
      <w:hyperlink w:anchor="_Toc23516" w:history="1">
        <w:r>
          <w:rPr>
            <w:rFonts w:ascii="仿宋" w:eastAsia="仿宋" w:hAnsi="仿宋" w:cs="仿宋" w:hint="eastAsia"/>
            <w:lang w:eastAsia="zh-CN"/>
          </w:rPr>
          <w:t>(二)、用地控制指标</w:t>
        </w:r>
        <w:r>
          <w:tab/>
        </w:r>
        <w:r>
          <w:fldChar w:fldCharType="begin"/>
        </w:r>
        <w:r>
          <w:instrText xml:space="preserve"> PAGEREF _Toc23516 \h </w:instrText>
        </w:r>
        <w:r>
          <w:fldChar w:fldCharType="separate"/>
        </w:r>
        <w:r>
          <w:t>10</w:t>
        </w:r>
        <w:r>
          <w:fldChar w:fldCharType="end"/>
        </w:r>
      </w:hyperlink>
    </w:p>
    <w:p>
      <w:pPr>
        <w:pStyle w:val="TOC2"/>
        <w:tabs>
          <w:tab w:val="right" w:leader="dot" w:pos="8306"/>
        </w:tabs>
      </w:pPr>
      <w:hyperlink w:anchor="_Toc25716" w:history="1">
        <w:r>
          <w:rPr>
            <w:rFonts w:ascii="仿宋" w:eastAsia="仿宋" w:hAnsi="仿宋" w:cs="仿宋" w:hint="eastAsia"/>
            <w:lang w:eastAsia="zh-CN"/>
          </w:rPr>
          <w:t>(三)、节约用地措施</w:t>
        </w:r>
        <w:r>
          <w:tab/>
        </w:r>
        <w:r>
          <w:fldChar w:fldCharType="begin"/>
        </w:r>
        <w:r>
          <w:instrText xml:space="preserve"> PAGEREF _Toc25716 \h </w:instrText>
        </w:r>
        <w:r>
          <w:fldChar w:fldCharType="separate"/>
        </w:r>
        <w:r>
          <w:t>12</w:t>
        </w:r>
        <w:r>
          <w:fldChar w:fldCharType="end"/>
        </w:r>
      </w:hyperlink>
    </w:p>
    <w:p>
      <w:pPr>
        <w:pStyle w:val="TOC2"/>
        <w:tabs>
          <w:tab w:val="right" w:leader="dot" w:pos="8306"/>
        </w:tabs>
      </w:pPr>
      <w:hyperlink w:anchor="_Toc13220" w:history="1">
        <w:r>
          <w:rPr>
            <w:rFonts w:ascii="仿宋" w:eastAsia="仿宋" w:hAnsi="仿宋" w:cs="仿宋" w:hint="eastAsia"/>
            <w:lang w:eastAsia="zh-CN"/>
          </w:rPr>
          <w:t>(四)、总图布置方案</w:t>
        </w:r>
        <w:r>
          <w:tab/>
        </w:r>
        <w:r>
          <w:fldChar w:fldCharType="begin"/>
        </w:r>
        <w:r>
          <w:instrText xml:space="preserve"> PAGEREF _Toc13220 \h </w:instrText>
        </w:r>
        <w:r>
          <w:fldChar w:fldCharType="separate"/>
        </w:r>
        <w:r>
          <w:t>13</w:t>
        </w:r>
        <w:r>
          <w:fldChar w:fldCharType="end"/>
        </w:r>
      </w:hyperlink>
    </w:p>
    <w:p>
      <w:pPr>
        <w:pStyle w:val="TOC2"/>
        <w:tabs>
          <w:tab w:val="right" w:leader="dot" w:pos="8306"/>
        </w:tabs>
      </w:pPr>
      <w:hyperlink w:anchor="_Toc3357" w:history="1">
        <w:r>
          <w:rPr>
            <w:rFonts w:ascii="仿宋" w:eastAsia="仿宋" w:hAnsi="仿宋" w:cs="仿宋" w:hint="eastAsia"/>
            <w:lang w:eastAsia="zh-CN"/>
          </w:rPr>
          <w:t>(五)、选址综合评价</w:t>
        </w:r>
        <w:r>
          <w:tab/>
        </w:r>
        <w:r>
          <w:fldChar w:fldCharType="begin"/>
        </w:r>
        <w:r>
          <w:instrText xml:space="preserve"> PAGEREF _Toc3357 \h </w:instrText>
        </w:r>
        <w:r>
          <w:fldChar w:fldCharType="separate"/>
        </w:r>
        <w:r>
          <w:t>14</w:t>
        </w:r>
        <w:r>
          <w:fldChar w:fldCharType="end"/>
        </w:r>
      </w:hyperlink>
    </w:p>
    <w:p>
      <w:pPr>
        <w:pStyle w:val="TOC1"/>
        <w:tabs>
          <w:tab w:val="right" w:leader="dot" w:pos="8306"/>
        </w:tabs>
      </w:pPr>
      <w:hyperlink w:anchor="_Toc26054" w:history="1">
        <w:r>
          <w:rPr>
            <w:rFonts w:ascii="仿宋" w:eastAsia="仿宋" w:hAnsi="仿宋" w:cs="仿宋" w:hint="eastAsia"/>
            <w:lang w:eastAsia="zh-CN"/>
          </w:rPr>
          <w:t>五、印制电路板项目文档管理</w:t>
        </w:r>
        <w:r>
          <w:tab/>
        </w:r>
        <w:r>
          <w:fldChar w:fldCharType="begin"/>
        </w:r>
        <w:r>
          <w:instrText xml:space="preserve"> PAGEREF _Toc26054 \h </w:instrText>
        </w:r>
        <w:r>
          <w:fldChar w:fldCharType="separate"/>
        </w:r>
        <w:r>
          <w:t>15</w:t>
        </w:r>
        <w:r>
          <w:fldChar w:fldCharType="end"/>
        </w:r>
      </w:hyperlink>
    </w:p>
    <w:p>
      <w:pPr>
        <w:pStyle w:val="TOC2"/>
        <w:tabs>
          <w:tab w:val="right" w:leader="dot" w:pos="8306"/>
        </w:tabs>
      </w:pPr>
      <w:hyperlink w:anchor="_Toc15867" w:history="1">
        <w:r>
          <w:rPr>
            <w:rFonts w:ascii="仿宋" w:eastAsia="仿宋" w:hAnsi="仿宋" w:cs="仿宋" w:hint="eastAsia"/>
            <w:lang w:eastAsia="zh-CN"/>
          </w:rPr>
          <w:t>(一)、文档编制与审查</w:t>
        </w:r>
        <w:r>
          <w:tab/>
        </w:r>
        <w:r>
          <w:fldChar w:fldCharType="begin"/>
        </w:r>
        <w:r>
          <w:instrText xml:space="preserve"> PAGEREF _Toc15867 \h </w:instrText>
        </w:r>
        <w:r>
          <w:fldChar w:fldCharType="separate"/>
        </w:r>
        <w:r>
          <w:t>15</w:t>
        </w:r>
        <w:r>
          <w:fldChar w:fldCharType="end"/>
        </w:r>
      </w:hyperlink>
    </w:p>
    <w:p>
      <w:pPr>
        <w:pStyle w:val="TOC2"/>
        <w:tabs>
          <w:tab w:val="right" w:leader="dot" w:pos="8306"/>
        </w:tabs>
      </w:pPr>
      <w:hyperlink w:anchor="_Toc6781" w:history="1">
        <w:r>
          <w:rPr>
            <w:rFonts w:ascii="仿宋" w:eastAsia="仿宋" w:hAnsi="仿宋" w:cs="仿宋" w:hint="eastAsia"/>
            <w:lang w:eastAsia="zh-CN"/>
          </w:rPr>
          <w:t>(二)、文档发布与分发</w:t>
        </w:r>
        <w:r>
          <w:tab/>
        </w:r>
        <w:r>
          <w:fldChar w:fldCharType="begin"/>
        </w:r>
        <w:r>
          <w:instrText xml:space="preserve"> PAGEREF _Toc6781 \h </w:instrText>
        </w:r>
        <w:r>
          <w:fldChar w:fldCharType="separate"/>
        </w:r>
        <w:r>
          <w:t>16</w:t>
        </w:r>
        <w:r>
          <w:fldChar w:fldCharType="end"/>
        </w:r>
      </w:hyperlink>
    </w:p>
    <w:p>
      <w:pPr>
        <w:pStyle w:val="TOC2"/>
        <w:tabs>
          <w:tab w:val="right" w:leader="dot" w:pos="8306"/>
        </w:tabs>
      </w:pPr>
      <w:hyperlink w:anchor="_Toc29312" w:history="1">
        <w:r>
          <w:rPr>
            <w:rFonts w:ascii="仿宋" w:eastAsia="仿宋" w:hAnsi="仿宋" w:cs="仿宋" w:hint="eastAsia"/>
            <w:lang w:eastAsia="zh-CN"/>
          </w:rPr>
          <w:t>(三)、文档存档与归档</w:t>
        </w:r>
        <w:r>
          <w:tab/>
        </w:r>
        <w:r>
          <w:fldChar w:fldCharType="begin"/>
        </w:r>
        <w:r>
          <w:instrText xml:space="preserve"> PAGEREF _Toc29312 \h </w:instrText>
        </w:r>
        <w:r>
          <w:fldChar w:fldCharType="separate"/>
        </w:r>
        <w:r>
          <w:t>17</w:t>
        </w:r>
        <w:r>
          <w:fldChar w:fldCharType="end"/>
        </w:r>
      </w:hyperlink>
    </w:p>
    <w:p>
      <w:pPr>
        <w:pStyle w:val="TOC1"/>
        <w:tabs>
          <w:tab w:val="right" w:leader="dot" w:pos="8306"/>
        </w:tabs>
      </w:pPr>
      <w:hyperlink w:anchor="_Toc2829" w:history="1">
        <w:r>
          <w:rPr>
            <w:rFonts w:ascii="仿宋" w:eastAsia="仿宋" w:hAnsi="仿宋" w:cs="仿宋" w:hint="eastAsia"/>
            <w:lang w:eastAsia="zh-CN"/>
          </w:rPr>
          <w:t>六、印制电路板项目土建工程</w:t>
        </w:r>
        <w:r>
          <w:tab/>
        </w:r>
        <w:r>
          <w:fldChar w:fldCharType="begin"/>
        </w:r>
        <w:r>
          <w:instrText xml:space="preserve"> PAGEREF _Toc2829 \h </w:instrText>
        </w:r>
        <w:r>
          <w:fldChar w:fldCharType="separate"/>
        </w:r>
        <w:r>
          <w:t>18</w:t>
        </w:r>
        <w:r>
          <w:fldChar w:fldCharType="end"/>
        </w:r>
      </w:hyperlink>
    </w:p>
    <w:p>
      <w:pPr>
        <w:pStyle w:val="TOC2"/>
        <w:tabs>
          <w:tab w:val="right" w:leader="dot" w:pos="8306"/>
        </w:tabs>
      </w:pPr>
      <w:hyperlink w:anchor="_Toc25619" w:history="1">
        <w:r>
          <w:rPr>
            <w:rFonts w:ascii="仿宋" w:eastAsia="仿宋" w:hAnsi="仿宋" w:cs="仿宋" w:hint="eastAsia"/>
            <w:lang w:eastAsia="zh-CN"/>
          </w:rPr>
          <w:t>(一)、建筑工程设计原则</w:t>
        </w:r>
        <w:r>
          <w:tab/>
        </w:r>
        <w:r>
          <w:fldChar w:fldCharType="begin"/>
        </w:r>
        <w:r>
          <w:instrText xml:space="preserve"> PAGEREF _Toc25619 \h </w:instrText>
        </w:r>
        <w:r>
          <w:fldChar w:fldCharType="separate"/>
        </w:r>
        <w:r>
          <w:t>18</w:t>
        </w:r>
        <w:r>
          <w:fldChar w:fldCharType="end"/>
        </w:r>
      </w:hyperlink>
    </w:p>
    <w:p>
      <w:pPr>
        <w:pStyle w:val="TOC2"/>
        <w:tabs>
          <w:tab w:val="right" w:leader="dot" w:pos="8306"/>
        </w:tabs>
      </w:pPr>
      <w:hyperlink w:anchor="_Toc9131" w:history="1">
        <w:r>
          <w:rPr>
            <w:rFonts w:ascii="仿宋" w:eastAsia="仿宋" w:hAnsi="仿宋" w:cs="仿宋" w:hint="eastAsia"/>
            <w:lang w:eastAsia="zh-CN"/>
          </w:rPr>
          <w:t>(二)、土建工程设计年限及安全等级</w:t>
        </w:r>
        <w:r>
          <w:tab/>
        </w:r>
        <w:r>
          <w:fldChar w:fldCharType="begin"/>
        </w:r>
        <w:r>
          <w:instrText xml:space="preserve"> PAGEREF _Toc9131 \h </w:instrText>
        </w:r>
        <w:r>
          <w:fldChar w:fldCharType="separate"/>
        </w:r>
        <w:r>
          <w:t>20</w:t>
        </w:r>
        <w:r>
          <w:fldChar w:fldCharType="end"/>
        </w:r>
      </w:hyperlink>
    </w:p>
    <w:p>
      <w:pPr>
        <w:pStyle w:val="TOC2"/>
        <w:tabs>
          <w:tab w:val="right" w:leader="dot" w:pos="8306"/>
        </w:tabs>
      </w:pPr>
      <w:hyperlink w:anchor="_Toc11480" w:history="1">
        <w:r>
          <w:rPr>
            <w:rFonts w:ascii="仿宋" w:eastAsia="仿宋" w:hAnsi="仿宋" w:cs="仿宋" w:hint="eastAsia"/>
            <w:lang w:eastAsia="zh-CN"/>
          </w:rPr>
          <w:t>(三)、建筑工程设计总体要求</w:t>
        </w:r>
        <w:r>
          <w:tab/>
        </w:r>
        <w:r>
          <w:fldChar w:fldCharType="begin"/>
        </w:r>
        <w:r>
          <w:instrText xml:space="preserve"> PAGEREF _Toc11480 \h </w:instrText>
        </w:r>
        <w:r>
          <w:fldChar w:fldCharType="separate"/>
        </w:r>
        <w:r>
          <w:t>21</w:t>
        </w:r>
        <w:r>
          <w:fldChar w:fldCharType="end"/>
        </w:r>
      </w:hyperlink>
    </w:p>
    <w:p>
      <w:pPr>
        <w:pStyle w:val="TOC2"/>
        <w:tabs>
          <w:tab w:val="right" w:leader="dot" w:pos="8306"/>
        </w:tabs>
      </w:pPr>
      <w:hyperlink w:anchor="_Toc422" w:history="1">
        <w:r>
          <w:rPr>
            <w:rFonts w:ascii="仿宋" w:eastAsia="仿宋" w:hAnsi="仿宋" w:cs="仿宋" w:hint="eastAsia"/>
            <w:lang w:eastAsia="zh-CN"/>
          </w:rPr>
          <w:t>(四)、土建工程建设指标</w:t>
        </w:r>
        <w:r>
          <w:tab/>
        </w:r>
        <w:r>
          <w:fldChar w:fldCharType="begin"/>
        </w:r>
        <w:r>
          <w:instrText xml:space="preserve"> PAGEREF _Toc422 \h </w:instrText>
        </w:r>
        <w:r>
          <w:fldChar w:fldCharType="separate"/>
        </w:r>
        <w:r>
          <w:t>21</w:t>
        </w:r>
        <w:r>
          <w:fldChar w:fldCharType="end"/>
        </w:r>
      </w:hyperlink>
    </w:p>
    <w:p>
      <w:pPr>
        <w:pStyle w:val="TOC1"/>
        <w:tabs>
          <w:tab w:val="right" w:leader="dot" w:pos="8306"/>
        </w:tabs>
      </w:pPr>
      <w:hyperlink w:anchor="_Toc6578" w:history="1">
        <w:r>
          <w:rPr>
            <w:rFonts w:ascii="仿宋" w:eastAsia="仿宋" w:hAnsi="仿宋" w:cs="仿宋" w:hint="eastAsia"/>
            <w:lang w:eastAsia="zh-CN"/>
          </w:rPr>
          <w:t>七、印制电路板项目人力资源培养与发展</w:t>
        </w:r>
        <w:r>
          <w:tab/>
        </w:r>
        <w:r>
          <w:fldChar w:fldCharType="begin"/>
        </w:r>
        <w:r>
          <w:instrText xml:space="preserve"> PAGEREF _Toc6578 \h </w:instrText>
        </w:r>
        <w:r>
          <w:fldChar w:fldCharType="separate"/>
        </w:r>
        <w:r>
          <w:t>22</w:t>
        </w:r>
        <w:r>
          <w:fldChar w:fldCharType="end"/>
        </w:r>
      </w:hyperlink>
    </w:p>
    <w:p>
      <w:pPr>
        <w:pStyle w:val="TOC2"/>
        <w:tabs>
          <w:tab w:val="right" w:leader="dot" w:pos="8306"/>
        </w:tabs>
      </w:pPr>
      <w:hyperlink w:anchor="_Toc6104" w:history="1">
        <w:r>
          <w:rPr>
            <w:rFonts w:ascii="仿宋" w:eastAsia="仿宋" w:hAnsi="仿宋" w:cs="仿宋" w:hint="eastAsia"/>
            <w:lang w:eastAsia="zh-CN"/>
          </w:rPr>
          <w:t>(一)、人才需求与规划</w:t>
        </w:r>
        <w:r>
          <w:tab/>
        </w:r>
        <w:r>
          <w:fldChar w:fldCharType="begin"/>
        </w:r>
        <w:r>
          <w:instrText xml:space="preserve"> PAGEREF _Toc6104 \h </w:instrText>
        </w:r>
        <w:r>
          <w:fldChar w:fldCharType="separate"/>
        </w:r>
        <w:r>
          <w:t>22</w:t>
        </w:r>
        <w:r>
          <w:fldChar w:fldCharType="end"/>
        </w:r>
      </w:hyperlink>
    </w:p>
    <w:p>
      <w:pPr>
        <w:pStyle w:val="TOC2"/>
        <w:tabs>
          <w:tab w:val="right" w:leader="dot" w:pos="8306"/>
        </w:tabs>
      </w:pPr>
      <w:hyperlink w:anchor="_Toc28019" w:history="1">
        <w:r>
          <w:rPr>
            <w:rFonts w:ascii="仿宋" w:eastAsia="仿宋" w:hAnsi="仿宋" w:cs="仿宋" w:hint="eastAsia"/>
            <w:lang w:eastAsia="zh-CN"/>
          </w:rPr>
          <w:t>(二)、培训与发展计划</w:t>
        </w:r>
        <w:r>
          <w:tab/>
        </w:r>
        <w:r>
          <w:fldChar w:fldCharType="begin"/>
        </w:r>
        <w:r>
          <w:instrText xml:space="preserve"> PAGEREF _Toc28019 \h </w:instrText>
        </w:r>
        <w:r>
          <w:fldChar w:fldCharType="separate"/>
        </w:r>
        <w:r>
          <w:t>22</w:t>
        </w:r>
        <w:r>
          <w:fldChar w:fldCharType="end"/>
        </w:r>
      </w:hyperlink>
    </w:p>
    <w:p>
      <w:pPr>
        <w:pStyle w:val="TOC1"/>
        <w:tabs>
          <w:tab w:val="right" w:leader="dot" w:pos="8306"/>
        </w:tabs>
      </w:pPr>
      <w:hyperlink w:anchor="_Toc21421" w:history="1">
        <w:r>
          <w:rPr>
            <w:rFonts w:ascii="仿宋" w:eastAsia="仿宋" w:hAnsi="仿宋" w:cs="仿宋" w:hint="eastAsia"/>
            <w:lang w:eastAsia="zh-CN"/>
          </w:rPr>
          <w:t>八、印制电路板项目经营效益</w:t>
        </w:r>
        <w:r>
          <w:tab/>
        </w:r>
        <w:r>
          <w:fldChar w:fldCharType="begin"/>
        </w:r>
        <w:r>
          <w:instrText xml:space="preserve"> PAGEREF _Toc21421 \h </w:instrText>
        </w:r>
        <w:r>
          <w:fldChar w:fldCharType="separate"/>
        </w:r>
        <w:r>
          <w:t>23</w:t>
        </w:r>
        <w:r>
          <w:fldChar w:fldCharType="end"/>
        </w:r>
      </w:hyperlink>
    </w:p>
    <w:p>
      <w:pPr>
        <w:pStyle w:val="TOC2"/>
        <w:tabs>
          <w:tab w:val="right" w:leader="dot" w:pos="8306"/>
        </w:tabs>
      </w:pPr>
      <w:hyperlink w:anchor="_Toc9803" w:history="1">
        <w:r>
          <w:rPr>
            <w:rFonts w:ascii="仿宋" w:eastAsia="仿宋" w:hAnsi="仿宋" w:cs="仿宋" w:hint="eastAsia"/>
            <w:lang w:eastAsia="zh-CN"/>
          </w:rPr>
          <w:t>(一)、经济评价财务测算</w:t>
        </w:r>
        <w:r>
          <w:tab/>
        </w:r>
        <w:r>
          <w:fldChar w:fldCharType="begin"/>
        </w:r>
        <w:r>
          <w:instrText xml:space="preserve"> PAGEREF _Toc9803 \h </w:instrText>
        </w:r>
        <w:r>
          <w:fldChar w:fldCharType="separate"/>
        </w:r>
        <w:r>
          <w:t>23</w:t>
        </w:r>
        <w:r>
          <w:fldChar w:fldCharType="end"/>
        </w:r>
      </w:hyperlink>
    </w:p>
    <w:p>
      <w:pPr>
        <w:pStyle w:val="TOC2"/>
        <w:tabs>
          <w:tab w:val="right" w:leader="dot" w:pos="8306"/>
        </w:tabs>
      </w:pPr>
      <w:hyperlink w:anchor="_Toc12092" w:history="1">
        <w:r>
          <w:rPr>
            <w:rFonts w:ascii="仿宋" w:eastAsia="仿宋" w:hAnsi="仿宋" w:cs="仿宋" w:hint="eastAsia"/>
            <w:lang w:eastAsia="zh-CN"/>
          </w:rPr>
          <w:t>(二)、印制电路板项目盈利能力分析</w:t>
        </w:r>
        <w:r>
          <w:tab/>
        </w:r>
        <w:r>
          <w:fldChar w:fldCharType="begin"/>
        </w:r>
        <w:r>
          <w:instrText xml:space="preserve"> PAGEREF _Toc12092 \h </w:instrText>
        </w:r>
        <w:r>
          <w:fldChar w:fldCharType="separate"/>
        </w:r>
        <w:r>
          <w:t>24</w:t>
        </w:r>
        <w:r>
          <w:fldChar w:fldCharType="end"/>
        </w:r>
      </w:hyperlink>
    </w:p>
    <w:p>
      <w:pPr>
        <w:pStyle w:val="TOC1"/>
        <w:tabs>
          <w:tab w:val="right" w:leader="dot" w:pos="8306"/>
        </w:tabs>
      </w:pPr>
      <w:hyperlink w:anchor="_Toc8185" w:history="1">
        <w:r>
          <w:rPr>
            <w:rFonts w:ascii="仿宋" w:eastAsia="仿宋" w:hAnsi="仿宋" w:cs="仿宋" w:hint="eastAsia"/>
            <w:lang w:eastAsia="zh-CN"/>
          </w:rPr>
          <w:t>九、印制电路板项目环境影响分析</w:t>
        </w:r>
        <w:r>
          <w:tab/>
        </w:r>
        <w:r>
          <w:fldChar w:fldCharType="begin"/>
        </w:r>
        <w:r>
          <w:instrText xml:space="preserve"> PAGEREF _Toc8185 \h </w:instrText>
        </w:r>
        <w:r>
          <w:fldChar w:fldCharType="separate"/>
        </w:r>
        <w:r>
          <w:t>25</w:t>
        </w:r>
        <w:r>
          <w:fldChar w:fldCharType="end"/>
        </w:r>
      </w:hyperlink>
    </w:p>
    <w:p>
      <w:pPr>
        <w:pStyle w:val="TOC2"/>
        <w:tabs>
          <w:tab w:val="right" w:leader="dot" w:pos="8306"/>
        </w:tabs>
      </w:pPr>
      <w:hyperlink w:anchor="_Toc16708" w:history="1">
        <w:r>
          <w:rPr>
            <w:rFonts w:ascii="仿宋" w:eastAsia="仿宋" w:hAnsi="仿宋" w:cs="仿宋" w:hint="eastAsia"/>
            <w:lang w:eastAsia="zh-CN"/>
          </w:rPr>
          <w:t>(一)、建设区域环境质量现状</w:t>
        </w:r>
        <w:r>
          <w:tab/>
        </w:r>
        <w:r>
          <w:fldChar w:fldCharType="begin"/>
        </w:r>
        <w:r>
          <w:instrText xml:space="preserve"> PAGEREF _Toc16708 \h </w:instrText>
        </w:r>
        <w:r>
          <w:fldChar w:fldCharType="separate"/>
        </w:r>
        <w:r>
          <w:t>25</w:t>
        </w:r>
        <w:r>
          <w:fldChar w:fldCharType="end"/>
        </w:r>
      </w:hyperlink>
    </w:p>
    <w:p>
      <w:pPr>
        <w:pStyle w:val="TOC2"/>
        <w:tabs>
          <w:tab w:val="right" w:leader="dot" w:pos="8306"/>
        </w:tabs>
      </w:pPr>
      <w:hyperlink w:anchor="_Toc79" w:history="1">
        <w:r>
          <w:rPr>
            <w:rFonts w:ascii="仿宋" w:eastAsia="仿宋" w:hAnsi="仿宋" w:cs="仿宋" w:hint="eastAsia"/>
            <w:lang w:eastAsia="zh-CN"/>
          </w:rPr>
          <w:t>(二)、建设期环境保护</w:t>
        </w:r>
        <w:r>
          <w:tab/>
        </w:r>
        <w:r>
          <w:fldChar w:fldCharType="begin"/>
        </w:r>
        <w:r>
          <w:instrText xml:space="preserve"> PAGEREF _Toc79 \h </w:instrText>
        </w:r>
        <w:r>
          <w:fldChar w:fldCharType="separate"/>
        </w:r>
        <w:r>
          <w:t>26</w:t>
        </w:r>
        <w:r>
          <w:fldChar w:fldCharType="end"/>
        </w:r>
      </w:hyperlink>
    </w:p>
    <w:p>
      <w:pPr>
        <w:pStyle w:val="TOC2"/>
        <w:tabs>
          <w:tab w:val="right" w:leader="dot" w:pos="8306"/>
        </w:tabs>
      </w:pPr>
      <w:hyperlink w:anchor="_Toc8724" w:history="1">
        <w:r>
          <w:rPr>
            <w:rFonts w:ascii="仿宋" w:eastAsia="仿宋" w:hAnsi="仿宋" w:cs="仿宋" w:hint="eastAsia"/>
            <w:lang w:eastAsia="zh-CN"/>
          </w:rPr>
          <w:t>(三)、运营期环境保护</w:t>
        </w:r>
        <w:r>
          <w:tab/>
        </w:r>
        <w:r>
          <w:fldChar w:fldCharType="begin"/>
        </w:r>
        <w:r>
          <w:instrText xml:space="preserve"> PAGEREF _Toc8724 \h </w:instrText>
        </w:r>
        <w:r>
          <w:fldChar w:fldCharType="separate"/>
        </w:r>
        <w:r>
          <w:t>28</w:t>
        </w:r>
        <w:r>
          <w:fldChar w:fldCharType="end"/>
        </w:r>
      </w:hyperlink>
    </w:p>
    <w:p>
      <w:pPr>
        <w:pStyle w:val="TOC2"/>
        <w:tabs>
          <w:tab w:val="right" w:leader="dot" w:pos="8306"/>
        </w:tabs>
      </w:pPr>
      <w:hyperlink w:anchor="_Toc2311" w:history="1">
        <w:r>
          <w:rPr>
            <w:rFonts w:ascii="仿宋" w:eastAsia="仿宋" w:hAnsi="仿宋" w:cs="仿宋" w:hint="eastAsia"/>
            <w:lang w:eastAsia="zh-CN"/>
          </w:rPr>
          <w:t>(四)、印制电路板项目建设对区域经济的影响</w:t>
        </w:r>
        <w:r>
          <w:tab/>
        </w:r>
        <w:r>
          <w:fldChar w:fldCharType="begin"/>
        </w:r>
        <w:r>
          <w:instrText xml:space="preserve"> PAGEREF _Toc2311 \h </w:instrText>
        </w:r>
        <w:r>
          <w:fldChar w:fldCharType="separate"/>
        </w:r>
        <w:r>
          <w:t>29</w:t>
        </w:r>
        <w:r>
          <w:fldChar w:fldCharType="end"/>
        </w:r>
      </w:hyperlink>
    </w:p>
    <w:p>
      <w:pPr>
        <w:pStyle w:val="TOC2"/>
        <w:tabs>
          <w:tab w:val="right" w:leader="dot" w:pos="8306"/>
        </w:tabs>
      </w:pPr>
      <w:hyperlink w:anchor="_Toc29854" w:history="1">
        <w:r>
          <w:rPr>
            <w:rFonts w:ascii="仿宋" w:eastAsia="仿宋" w:hAnsi="仿宋" w:cs="仿宋" w:hint="eastAsia"/>
            <w:lang w:eastAsia="zh-CN"/>
          </w:rPr>
          <w:t>(五)、废弃物处理</w:t>
        </w:r>
        <w:r>
          <w:tab/>
        </w:r>
        <w:r>
          <w:fldChar w:fldCharType="begin"/>
        </w:r>
        <w:r>
          <w:instrText xml:space="preserve"> PAGEREF _Toc29854 \h </w:instrText>
        </w:r>
        <w:r>
          <w:fldChar w:fldCharType="separate"/>
        </w:r>
        <w:r>
          <w:t>31</w:t>
        </w:r>
        <w:r>
          <w:fldChar w:fldCharType="end"/>
        </w:r>
      </w:hyperlink>
    </w:p>
    <w:p>
      <w:pPr>
        <w:pStyle w:val="TOC2"/>
        <w:tabs>
          <w:tab w:val="right" w:leader="dot" w:pos="8306"/>
        </w:tabs>
      </w:pPr>
      <w:hyperlink w:anchor="_Toc244" w:history="1">
        <w:r>
          <w:rPr>
            <w:rFonts w:ascii="仿宋" w:eastAsia="仿宋" w:hAnsi="仿宋" w:cs="仿宋" w:hint="eastAsia"/>
            <w:lang w:eastAsia="zh-CN"/>
          </w:rPr>
          <w:t>(六)、特殊环境影响分析</w:t>
        </w:r>
        <w:r>
          <w:tab/>
        </w:r>
        <w:r>
          <w:fldChar w:fldCharType="begin"/>
        </w:r>
        <w:r>
          <w:instrText xml:space="preserve"> PAGEREF _Toc244 \h </w:instrText>
        </w:r>
        <w:r>
          <w:fldChar w:fldCharType="separate"/>
        </w:r>
        <w:r>
          <w:t>32</w:t>
        </w:r>
        <w:r>
          <w:fldChar w:fldCharType="end"/>
        </w:r>
      </w:hyperlink>
    </w:p>
    <w:p>
      <w:pPr>
        <w:pStyle w:val="TOC2"/>
        <w:tabs>
          <w:tab w:val="right" w:leader="dot" w:pos="8306"/>
        </w:tabs>
      </w:pPr>
      <w:hyperlink w:anchor="_Toc7503" w:history="1">
        <w:r>
          <w:rPr>
            <w:rFonts w:ascii="仿宋" w:eastAsia="仿宋" w:hAnsi="仿宋" w:cs="仿宋" w:hint="eastAsia"/>
            <w:lang w:eastAsia="zh-CN"/>
          </w:rPr>
          <w:t>(七)、清洁生产</w:t>
        </w:r>
        <w:r>
          <w:tab/>
        </w:r>
        <w:r>
          <w:fldChar w:fldCharType="begin"/>
        </w:r>
        <w:r>
          <w:instrText xml:space="preserve"> PAGEREF _Toc7503 \h </w:instrText>
        </w:r>
        <w:r>
          <w:fldChar w:fldCharType="separate"/>
        </w:r>
        <w:r>
          <w:t>33</w:t>
        </w:r>
        <w:r>
          <w:fldChar w:fldCharType="end"/>
        </w:r>
      </w:hyperlink>
    </w:p>
    <w:p>
      <w:pPr>
        <w:pStyle w:val="TOC2"/>
        <w:tabs>
          <w:tab w:val="right" w:leader="dot" w:pos="8306"/>
        </w:tabs>
      </w:pPr>
      <w:hyperlink w:anchor="_Toc14362" w:history="1">
        <w:r>
          <w:rPr>
            <w:rFonts w:ascii="仿宋" w:eastAsia="仿宋" w:hAnsi="仿宋" w:cs="仿宋" w:hint="eastAsia"/>
            <w:lang w:eastAsia="zh-CN"/>
          </w:rPr>
          <w:t>(八)、环境保护综合评价</w:t>
        </w:r>
        <w:r>
          <w:tab/>
        </w:r>
        <w:r>
          <w:fldChar w:fldCharType="begin"/>
        </w:r>
        <w:r>
          <w:instrText xml:space="preserve"> PAGEREF _Toc14362 \h </w:instrText>
        </w:r>
        <w:r>
          <w:fldChar w:fldCharType="separate"/>
        </w:r>
        <w:r>
          <w:t>34</w:t>
        </w:r>
        <w:r>
          <w:fldChar w:fldCharType="end"/>
        </w:r>
      </w:hyperlink>
    </w:p>
    <w:p>
      <w:pPr>
        <w:pStyle w:val="TOC1"/>
        <w:tabs>
          <w:tab w:val="right" w:leader="dot" w:pos="8306"/>
        </w:tabs>
      </w:pPr>
      <w:hyperlink w:anchor="_Toc15447" w:history="1">
        <w:r>
          <w:rPr>
            <w:rFonts w:ascii="仿宋" w:eastAsia="仿宋" w:hAnsi="仿宋" w:cs="仿宋" w:hint="eastAsia"/>
            <w:lang w:eastAsia="zh-CN"/>
          </w:rPr>
          <w:t>十、印制电路板项目计划安排</w:t>
        </w:r>
        <w:r>
          <w:tab/>
        </w:r>
        <w:r>
          <w:fldChar w:fldCharType="begin"/>
        </w:r>
        <w:r>
          <w:instrText xml:space="preserve"> PAGEREF _Toc15447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3" w:history="1">
        <w:r>
          <w:rPr>
            <w:rFonts w:ascii="仿宋" w:eastAsia="仿宋" w:hAnsi="仿宋" w:cs="仿宋" w:hint="eastAsia"/>
            <w:lang w:eastAsia="zh-CN"/>
          </w:rPr>
          <w:t>(一)、建设周期</w:t>
        </w:r>
        <w:r>
          <w:tab/>
        </w:r>
        <w:r>
          <w:fldChar w:fldCharType="begin"/>
        </w:r>
        <w:r>
          <w:instrText xml:space="preserve"> PAGEREF _Toc1333 \h </w:instrText>
        </w:r>
        <w:r>
          <w:fldChar w:fldCharType="separate"/>
        </w:r>
        <w:r>
          <w:t>35</w:t>
        </w:r>
        <w:r>
          <w:fldChar w:fldCharType="end"/>
        </w:r>
      </w:hyperlink>
    </w:p>
    <w:p>
      <w:pPr>
        <w:pStyle w:val="TOC2"/>
        <w:tabs>
          <w:tab w:val="right" w:leader="dot" w:pos="8306"/>
        </w:tabs>
      </w:pPr>
      <w:hyperlink w:anchor="_Toc28554" w:history="1">
        <w:r>
          <w:rPr>
            <w:rFonts w:ascii="仿宋" w:eastAsia="仿宋" w:hAnsi="仿宋" w:cs="仿宋" w:hint="eastAsia"/>
            <w:lang w:eastAsia="zh-CN"/>
          </w:rPr>
          <w:t>(二)、建设进度</w:t>
        </w:r>
        <w:r>
          <w:tab/>
        </w:r>
        <w:r>
          <w:fldChar w:fldCharType="begin"/>
        </w:r>
        <w:r>
          <w:instrText xml:space="preserve"> PAGEREF _Toc28554 \h </w:instrText>
        </w:r>
        <w:r>
          <w:fldChar w:fldCharType="separate"/>
        </w:r>
        <w:r>
          <w:t>36</w:t>
        </w:r>
        <w:r>
          <w:fldChar w:fldCharType="end"/>
        </w:r>
      </w:hyperlink>
    </w:p>
    <w:p>
      <w:pPr>
        <w:pStyle w:val="TOC2"/>
        <w:tabs>
          <w:tab w:val="right" w:leader="dot" w:pos="8306"/>
        </w:tabs>
      </w:pPr>
      <w:hyperlink w:anchor="_Toc20655" w:history="1">
        <w:r>
          <w:rPr>
            <w:rFonts w:ascii="仿宋" w:eastAsia="仿宋" w:hAnsi="仿宋" w:cs="仿宋" w:hint="eastAsia"/>
            <w:lang w:eastAsia="zh-CN"/>
          </w:rPr>
          <w:t>(三)、进度安排注意事项</w:t>
        </w:r>
        <w:r>
          <w:tab/>
        </w:r>
        <w:r>
          <w:fldChar w:fldCharType="begin"/>
        </w:r>
        <w:r>
          <w:instrText xml:space="preserve"> PAGEREF _Toc20655 \h </w:instrText>
        </w:r>
        <w:r>
          <w:fldChar w:fldCharType="separate"/>
        </w:r>
        <w:r>
          <w:t>37</w:t>
        </w:r>
        <w:r>
          <w:fldChar w:fldCharType="end"/>
        </w:r>
      </w:hyperlink>
    </w:p>
    <w:p>
      <w:pPr>
        <w:pStyle w:val="TOC2"/>
        <w:tabs>
          <w:tab w:val="right" w:leader="dot" w:pos="8306"/>
        </w:tabs>
      </w:pPr>
      <w:hyperlink w:anchor="_Toc16391" w:history="1">
        <w:r>
          <w:rPr>
            <w:rFonts w:ascii="仿宋" w:eastAsia="仿宋" w:hAnsi="仿宋" w:cs="仿宋" w:hint="eastAsia"/>
            <w:lang w:eastAsia="zh-CN"/>
          </w:rPr>
          <w:t>(四)、人力资源配置</w:t>
        </w:r>
        <w:r>
          <w:tab/>
        </w:r>
        <w:r>
          <w:fldChar w:fldCharType="begin"/>
        </w:r>
        <w:r>
          <w:instrText xml:space="preserve"> PAGEREF _Toc16391 \h </w:instrText>
        </w:r>
        <w:r>
          <w:fldChar w:fldCharType="separate"/>
        </w:r>
        <w:r>
          <w:t>39</w:t>
        </w:r>
        <w:r>
          <w:fldChar w:fldCharType="end"/>
        </w:r>
      </w:hyperlink>
    </w:p>
    <w:p>
      <w:pPr>
        <w:pStyle w:val="TOC1"/>
        <w:tabs>
          <w:tab w:val="right" w:leader="dot" w:pos="8306"/>
        </w:tabs>
      </w:pPr>
      <w:hyperlink w:anchor="_Toc8218" w:history="1">
        <w:r>
          <w:rPr>
            <w:rFonts w:ascii="仿宋" w:eastAsia="仿宋" w:hAnsi="仿宋" w:cs="仿宋" w:hint="eastAsia"/>
            <w:lang w:eastAsia="zh-CN"/>
          </w:rPr>
          <w:t>十一、印制电路板项目社会影响</w:t>
        </w:r>
        <w:r>
          <w:tab/>
        </w:r>
        <w:r>
          <w:fldChar w:fldCharType="begin"/>
        </w:r>
        <w:r>
          <w:instrText xml:space="preserve"> PAGEREF _Toc8218 \h </w:instrText>
        </w:r>
        <w:r>
          <w:fldChar w:fldCharType="separate"/>
        </w:r>
        <w:r>
          <w:t>40</w:t>
        </w:r>
        <w:r>
          <w:fldChar w:fldCharType="end"/>
        </w:r>
      </w:hyperlink>
    </w:p>
    <w:p>
      <w:pPr>
        <w:pStyle w:val="TOC2"/>
        <w:tabs>
          <w:tab w:val="right" w:leader="dot" w:pos="8306"/>
        </w:tabs>
      </w:pPr>
      <w:hyperlink w:anchor="_Toc574" w:history="1">
        <w:r>
          <w:rPr>
            <w:rFonts w:ascii="仿宋" w:eastAsia="仿宋" w:hAnsi="仿宋" w:cs="仿宋" w:hint="eastAsia"/>
            <w:lang w:eastAsia="zh-CN"/>
          </w:rPr>
          <w:t>(一)、社会责任与义务</w:t>
        </w:r>
        <w:r>
          <w:tab/>
        </w:r>
        <w:r>
          <w:fldChar w:fldCharType="begin"/>
        </w:r>
        <w:r>
          <w:instrText xml:space="preserve"> PAGEREF _Toc574 \h </w:instrText>
        </w:r>
        <w:r>
          <w:fldChar w:fldCharType="separate"/>
        </w:r>
        <w:r>
          <w:t>40</w:t>
        </w:r>
        <w:r>
          <w:fldChar w:fldCharType="end"/>
        </w:r>
      </w:hyperlink>
    </w:p>
    <w:p>
      <w:pPr>
        <w:pStyle w:val="TOC2"/>
        <w:tabs>
          <w:tab w:val="right" w:leader="dot" w:pos="8306"/>
        </w:tabs>
      </w:pPr>
      <w:hyperlink w:anchor="_Toc28328" w:history="1">
        <w:r>
          <w:rPr>
            <w:rFonts w:ascii="仿宋" w:eastAsia="仿宋" w:hAnsi="仿宋" w:cs="仿宋" w:hint="eastAsia"/>
            <w:lang w:eastAsia="zh-CN"/>
          </w:rPr>
          <w:t>(二)、社会参与与沟通</w:t>
        </w:r>
        <w:r>
          <w:tab/>
        </w:r>
        <w:r>
          <w:fldChar w:fldCharType="begin"/>
        </w:r>
        <w:r>
          <w:instrText xml:space="preserve"> PAGEREF _Toc28328 \h </w:instrText>
        </w:r>
        <w:r>
          <w:fldChar w:fldCharType="separate"/>
        </w:r>
        <w:r>
          <w:t>40</w:t>
        </w:r>
        <w:r>
          <w:fldChar w:fldCharType="end"/>
        </w:r>
      </w:hyperlink>
    </w:p>
    <w:p>
      <w:pPr>
        <w:pStyle w:val="TOC1"/>
        <w:tabs>
          <w:tab w:val="right" w:leader="dot" w:pos="8306"/>
        </w:tabs>
      </w:pPr>
      <w:hyperlink w:anchor="_Toc25366" w:history="1">
        <w:r>
          <w:rPr>
            <w:rFonts w:ascii="仿宋" w:eastAsia="仿宋" w:hAnsi="仿宋" w:cs="仿宋" w:hint="eastAsia"/>
            <w:lang w:eastAsia="zh-CN"/>
          </w:rPr>
          <w:t>十二、印制电路板项目人力资源管理</w:t>
        </w:r>
        <w:r>
          <w:tab/>
        </w:r>
        <w:r>
          <w:fldChar w:fldCharType="begin"/>
        </w:r>
        <w:r>
          <w:instrText xml:space="preserve"> PAGEREF _Toc25366 \h </w:instrText>
        </w:r>
        <w:r>
          <w:fldChar w:fldCharType="separate"/>
        </w:r>
        <w:r>
          <w:t>41</w:t>
        </w:r>
        <w:r>
          <w:fldChar w:fldCharType="end"/>
        </w:r>
      </w:hyperlink>
    </w:p>
    <w:p>
      <w:pPr>
        <w:pStyle w:val="TOC2"/>
        <w:tabs>
          <w:tab w:val="right" w:leader="dot" w:pos="8306"/>
        </w:tabs>
      </w:pPr>
      <w:hyperlink w:anchor="_Toc16953" w:history="1">
        <w:r>
          <w:rPr>
            <w:rFonts w:ascii="仿宋" w:eastAsia="仿宋" w:hAnsi="仿宋" w:cs="仿宋" w:hint="eastAsia"/>
            <w:lang w:eastAsia="zh-CN"/>
          </w:rPr>
          <w:t>(一)、建立健全的预算管理制度</w:t>
        </w:r>
        <w:r>
          <w:tab/>
        </w:r>
        <w:r>
          <w:fldChar w:fldCharType="begin"/>
        </w:r>
        <w:r>
          <w:instrText xml:space="preserve"> PAGEREF _Toc16953 \h </w:instrText>
        </w:r>
        <w:r>
          <w:fldChar w:fldCharType="separate"/>
        </w:r>
        <w:r>
          <w:t>41</w:t>
        </w:r>
        <w:r>
          <w:fldChar w:fldCharType="end"/>
        </w:r>
      </w:hyperlink>
    </w:p>
    <w:p>
      <w:pPr>
        <w:pStyle w:val="TOC2"/>
        <w:tabs>
          <w:tab w:val="right" w:leader="dot" w:pos="8306"/>
        </w:tabs>
      </w:pPr>
      <w:hyperlink w:anchor="_Toc29496" w:history="1">
        <w:r>
          <w:rPr>
            <w:rFonts w:ascii="仿宋" w:eastAsia="仿宋" w:hAnsi="仿宋" w:cs="仿宋" w:hint="eastAsia"/>
            <w:lang w:eastAsia="zh-CN"/>
          </w:rPr>
          <w:t>(二)、加强资金流动监控</w:t>
        </w:r>
        <w:r>
          <w:tab/>
        </w:r>
        <w:r>
          <w:fldChar w:fldCharType="begin"/>
        </w:r>
        <w:r>
          <w:instrText xml:space="preserve"> PAGEREF _Toc29496 \h </w:instrText>
        </w:r>
        <w:r>
          <w:fldChar w:fldCharType="separate"/>
        </w:r>
        <w:r>
          <w:t>43</w:t>
        </w:r>
        <w:r>
          <w:fldChar w:fldCharType="end"/>
        </w:r>
      </w:hyperlink>
    </w:p>
    <w:p>
      <w:pPr>
        <w:pStyle w:val="TOC2"/>
        <w:tabs>
          <w:tab w:val="right" w:leader="dot" w:pos="8306"/>
        </w:tabs>
      </w:pPr>
      <w:hyperlink w:anchor="_Toc10738" w:history="1">
        <w:r>
          <w:rPr>
            <w:rFonts w:ascii="仿宋" w:eastAsia="仿宋" w:hAnsi="仿宋" w:cs="仿宋" w:hint="eastAsia"/>
            <w:lang w:eastAsia="zh-CN"/>
          </w:rPr>
          <w:t>(三)、制定完善的风险控制机制</w:t>
        </w:r>
        <w:r>
          <w:tab/>
        </w:r>
        <w:r>
          <w:fldChar w:fldCharType="begin"/>
        </w:r>
        <w:r>
          <w:instrText xml:space="preserve"> PAGEREF _Toc10738 \h </w:instrText>
        </w:r>
        <w:r>
          <w:fldChar w:fldCharType="separate"/>
        </w:r>
        <w:r>
          <w:t>44</w:t>
        </w:r>
        <w:r>
          <w:fldChar w:fldCharType="end"/>
        </w:r>
      </w:hyperlink>
    </w:p>
    <w:p>
      <w:pPr>
        <w:pStyle w:val="TOC2"/>
        <w:tabs>
          <w:tab w:val="right" w:leader="dot" w:pos="8306"/>
        </w:tabs>
      </w:pPr>
      <w:hyperlink w:anchor="_Toc18898" w:history="1">
        <w:r>
          <w:rPr>
            <w:rFonts w:ascii="仿宋" w:eastAsia="仿宋" w:hAnsi="仿宋" w:cs="仿宋" w:hint="eastAsia"/>
            <w:lang w:eastAsia="zh-CN"/>
          </w:rPr>
          <w:t>(四)、优化成本管理</w:t>
        </w:r>
        <w:r>
          <w:tab/>
        </w:r>
        <w:r>
          <w:fldChar w:fldCharType="begin"/>
        </w:r>
        <w:r>
          <w:instrText xml:space="preserve"> PAGEREF _Toc18898 \h </w:instrText>
        </w:r>
        <w:r>
          <w:fldChar w:fldCharType="separate"/>
        </w:r>
        <w:r>
          <w:t>45</w:t>
        </w:r>
        <w:r>
          <w:fldChar w:fldCharType="end"/>
        </w:r>
      </w:hyperlink>
    </w:p>
    <w:p>
      <w:pPr>
        <w:pStyle w:val="TOC1"/>
        <w:tabs>
          <w:tab w:val="right" w:leader="dot" w:pos="8306"/>
        </w:tabs>
      </w:pPr>
      <w:hyperlink w:anchor="_Toc31357" w:history="1">
        <w:r>
          <w:rPr>
            <w:rFonts w:ascii="仿宋" w:eastAsia="仿宋" w:hAnsi="仿宋" w:cs="仿宋" w:hint="eastAsia"/>
            <w:lang w:eastAsia="zh-CN"/>
          </w:rPr>
          <w:t>十三、风险识别与分类</w:t>
        </w:r>
        <w:r>
          <w:tab/>
        </w:r>
        <w:r>
          <w:fldChar w:fldCharType="begin"/>
        </w:r>
        <w:r>
          <w:instrText xml:space="preserve"> PAGEREF _Toc31357 \h </w:instrText>
        </w:r>
        <w:r>
          <w:fldChar w:fldCharType="separate"/>
        </w:r>
        <w:r>
          <w:t>47</w:t>
        </w:r>
        <w:r>
          <w:fldChar w:fldCharType="end"/>
        </w:r>
      </w:hyperlink>
    </w:p>
    <w:p>
      <w:pPr>
        <w:pStyle w:val="TOC2"/>
        <w:tabs>
          <w:tab w:val="right" w:leader="dot" w:pos="8306"/>
        </w:tabs>
      </w:pPr>
      <w:hyperlink w:anchor="_Toc25162" w:history="1">
        <w:r>
          <w:rPr>
            <w:rFonts w:ascii="仿宋" w:eastAsia="仿宋" w:hAnsi="仿宋" w:cs="仿宋" w:hint="eastAsia"/>
            <w:lang w:eastAsia="zh-CN"/>
          </w:rPr>
          <w:t>(一)、风险识别</w:t>
        </w:r>
        <w:r>
          <w:tab/>
        </w:r>
        <w:r>
          <w:fldChar w:fldCharType="begin"/>
        </w:r>
        <w:r>
          <w:instrText xml:space="preserve"> PAGEREF _Toc25162 \h </w:instrText>
        </w:r>
        <w:r>
          <w:fldChar w:fldCharType="separate"/>
        </w:r>
        <w:r>
          <w:t>47</w:t>
        </w:r>
        <w:r>
          <w:fldChar w:fldCharType="end"/>
        </w:r>
      </w:hyperlink>
    </w:p>
    <w:p>
      <w:pPr>
        <w:pStyle w:val="TOC2"/>
        <w:tabs>
          <w:tab w:val="right" w:leader="dot" w:pos="8306"/>
        </w:tabs>
      </w:pPr>
      <w:hyperlink w:anchor="_Toc32101" w:history="1">
        <w:r>
          <w:rPr>
            <w:rFonts w:ascii="仿宋" w:eastAsia="仿宋" w:hAnsi="仿宋" w:cs="仿宋" w:hint="eastAsia"/>
            <w:lang w:eastAsia="zh-CN"/>
          </w:rPr>
          <w:t>(二)、风险分类</w:t>
        </w:r>
        <w:r>
          <w:tab/>
        </w:r>
        <w:r>
          <w:fldChar w:fldCharType="begin"/>
        </w:r>
        <w:r>
          <w:instrText xml:space="preserve"> PAGEREF _Toc32101 \h </w:instrText>
        </w:r>
        <w:r>
          <w:fldChar w:fldCharType="separate"/>
        </w:r>
        <w:r>
          <w:t>48</w:t>
        </w:r>
        <w:r>
          <w:fldChar w:fldCharType="end"/>
        </w:r>
      </w:hyperlink>
    </w:p>
    <w:p>
      <w:pPr>
        <w:pStyle w:val="TOC1"/>
        <w:tabs>
          <w:tab w:val="right" w:leader="dot" w:pos="8306"/>
        </w:tabs>
      </w:pPr>
      <w:hyperlink w:anchor="_Toc13502" w:history="1">
        <w:r>
          <w:rPr>
            <w:rFonts w:ascii="仿宋" w:eastAsia="仿宋" w:hAnsi="仿宋" w:cs="仿宋" w:hint="eastAsia"/>
            <w:lang w:eastAsia="zh-CN"/>
          </w:rPr>
          <w:t>十四、印制电路板项目工程方案分析</w:t>
        </w:r>
        <w:r>
          <w:tab/>
        </w:r>
        <w:r>
          <w:fldChar w:fldCharType="begin"/>
        </w:r>
        <w:r>
          <w:instrText xml:space="preserve"> PAGEREF _Toc13502 \h </w:instrText>
        </w:r>
        <w:r>
          <w:fldChar w:fldCharType="separate"/>
        </w:r>
        <w:r>
          <w:t>50</w:t>
        </w:r>
        <w:r>
          <w:fldChar w:fldCharType="end"/>
        </w:r>
      </w:hyperlink>
    </w:p>
    <w:p>
      <w:pPr>
        <w:pStyle w:val="TOC2"/>
        <w:tabs>
          <w:tab w:val="right" w:leader="dot" w:pos="8306"/>
        </w:tabs>
      </w:pPr>
      <w:hyperlink w:anchor="_Toc13350" w:history="1">
        <w:r>
          <w:rPr>
            <w:rFonts w:ascii="仿宋" w:eastAsia="仿宋" w:hAnsi="仿宋" w:cs="仿宋" w:hint="eastAsia"/>
            <w:lang w:eastAsia="zh-CN"/>
          </w:rPr>
          <w:t>(一)、建筑工程设计原则</w:t>
        </w:r>
        <w:r>
          <w:tab/>
        </w:r>
        <w:r>
          <w:fldChar w:fldCharType="begin"/>
        </w:r>
        <w:r>
          <w:instrText xml:space="preserve"> PAGEREF _Toc13350 \h </w:instrText>
        </w:r>
        <w:r>
          <w:fldChar w:fldCharType="separate"/>
        </w:r>
        <w:r>
          <w:t>50</w:t>
        </w:r>
        <w:r>
          <w:fldChar w:fldCharType="end"/>
        </w:r>
      </w:hyperlink>
    </w:p>
    <w:p>
      <w:pPr>
        <w:pStyle w:val="TOC2"/>
        <w:tabs>
          <w:tab w:val="right" w:leader="dot" w:pos="8306"/>
        </w:tabs>
      </w:pPr>
      <w:hyperlink w:anchor="_Toc18241" w:history="1">
        <w:r>
          <w:rPr>
            <w:rFonts w:ascii="仿宋" w:eastAsia="仿宋" w:hAnsi="仿宋" w:cs="仿宋" w:hint="eastAsia"/>
            <w:lang w:eastAsia="zh-CN"/>
          </w:rPr>
          <w:t>(二)、土建工程建设指标</w:t>
        </w:r>
        <w:r>
          <w:tab/>
        </w:r>
        <w:r>
          <w:fldChar w:fldCharType="begin"/>
        </w:r>
        <w:r>
          <w:instrText xml:space="preserve"> PAGEREF _Toc18241 \h </w:instrText>
        </w:r>
        <w:r>
          <w:fldChar w:fldCharType="separate"/>
        </w:r>
        <w:r>
          <w:t>53</w:t>
        </w:r>
        <w:r>
          <w:fldChar w:fldCharType="end"/>
        </w:r>
      </w:hyperlink>
    </w:p>
    <w:p>
      <w:pPr>
        <w:pStyle w:val="TOC1"/>
        <w:tabs>
          <w:tab w:val="right" w:leader="dot" w:pos="8306"/>
        </w:tabs>
      </w:pPr>
      <w:hyperlink w:anchor="_Toc5355" w:history="1">
        <w:r>
          <w:rPr>
            <w:rFonts w:ascii="仿宋" w:eastAsia="仿宋" w:hAnsi="仿宋" w:cs="仿宋" w:hint="eastAsia"/>
            <w:lang w:eastAsia="zh-CN"/>
          </w:rPr>
          <w:t>十五、利益相关者分析与沟通计划</w:t>
        </w:r>
        <w:r>
          <w:tab/>
        </w:r>
        <w:r>
          <w:fldChar w:fldCharType="begin"/>
        </w:r>
        <w:r>
          <w:instrText xml:space="preserve"> PAGEREF _Toc5355 \h </w:instrText>
        </w:r>
        <w:r>
          <w:fldChar w:fldCharType="separate"/>
        </w:r>
        <w:r>
          <w:t>55</w:t>
        </w:r>
        <w:r>
          <w:fldChar w:fldCharType="end"/>
        </w:r>
      </w:hyperlink>
    </w:p>
    <w:p>
      <w:pPr>
        <w:pStyle w:val="TOC2"/>
        <w:tabs>
          <w:tab w:val="right" w:leader="dot" w:pos="8306"/>
        </w:tabs>
      </w:pPr>
      <w:hyperlink w:anchor="_Toc9773" w:history="1">
        <w:r>
          <w:rPr>
            <w:rFonts w:ascii="仿宋" w:eastAsia="仿宋" w:hAnsi="仿宋" w:cs="仿宋" w:hint="eastAsia"/>
            <w:lang w:eastAsia="zh-CN"/>
          </w:rPr>
          <w:t>(一)、利益相关者分析</w:t>
        </w:r>
        <w:r>
          <w:tab/>
        </w:r>
        <w:r>
          <w:fldChar w:fldCharType="begin"/>
        </w:r>
        <w:r>
          <w:instrText xml:space="preserve"> PAGEREF _Toc9773 \h </w:instrText>
        </w:r>
        <w:r>
          <w:fldChar w:fldCharType="separate"/>
        </w:r>
        <w:r>
          <w:t>55</w:t>
        </w:r>
        <w:r>
          <w:fldChar w:fldCharType="end"/>
        </w:r>
      </w:hyperlink>
    </w:p>
    <w:p>
      <w:pPr>
        <w:pStyle w:val="TOC2"/>
        <w:tabs>
          <w:tab w:val="right" w:leader="dot" w:pos="8306"/>
        </w:tabs>
      </w:pPr>
      <w:hyperlink w:anchor="_Toc5649" w:history="1">
        <w:r>
          <w:rPr>
            <w:rFonts w:ascii="仿宋" w:eastAsia="仿宋" w:hAnsi="仿宋" w:cs="仿宋" w:hint="eastAsia"/>
            <w:lang w:eastAsia="zh-CN"/>
          </w:rPr>
          <w:t>(二)、沟通计划</w:t>
        </w:r>
        <w:r>
          <w:tab/>
        </w:r>
        <w:r>
          <w:fldChar w:fldCharType="begin"/>
        </w:r>
        <w:r>
          <w:instrText xml:space="preserve"> PAGEREF _Toc5649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508"/>
      <w:r>
        <w:rPr>
          <w:rFonts w:ascii="仿宋" w:eastAsia="仿宋" w:hAnsi="仿宋" w:cs="仿宋" w:hint="eastAsia"/>
          <w:sz w:val="28"/>
          <w:lang w:eastAsia="zh-CN"/>
        </w:rPr>
        <w:t>一、印制电路板项目建设单位说明</w:t>
      </w:r>
      <w:bookmarkEnd w:id="2"/>
    </w:p>
    <w:p>
      <w:pPr>
        <w:pStyle w:val="Heading2"/>
        <w:rPr>
          <w:rFonts w:ascii="仿宋" w:eastAsia="仿宋" w:hAnsi="仿宋" w:cs="仿宋" w:hint="eastAsia"/>
          <w:lang w:eastAsia="zh-CN"/>
        </w:rPr>
      </w:pPr>
      <w:bookmarkStart w:id="3" w:name="_Toc3385"/>
      <w:r>
        <w:rPr>
          <w:rFonts w:ascii="仿宋" w:eastAsia="仿宋" w:hAnsi="仿宋" w:cs="仿宋" w:hint="eastAsia"/>
          <w:lang w:eastAsia="zh-CN"/>
        </w:rPr>
        <w:t>(一)、印制电路板项目承办单位基本情况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21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印制电路板项目承办单位的XXXX，我们着眼于实现可持续的经济效益。通过技术创新和解决方案的提供，公司预计在印制电路板项目执行期间将获得可观的收入增长。这一收入来源主要包括印制电路板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同时，我们注重成本控制和效率提升，以确保印制电路板项目的可持续盈利。透过精细的管理和资源优化，公司期望实现印制电路板项目利润最大化。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印制电路板项目实施进行全面的投资评估，包括印制电路板项目启动阶段的资金投入和后续运营成本。通过对印制电路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印制电路板项目实施过程中具备足够的资金流动性，公司将进行详尽的现金流分析。这包括资金需求的合理预测、印制电路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1738"/>
      <w:r>
        <w:rPr>
          <w:rFonts w:ascii="仿宋" w:eastAsia="仿宋" w:hAnsi="仿宋" w:cs="仿宋" w:hint="eastAsia"/>
          <w:sz w:val="28"/>
          <w:lang w:eastAsia="zh-CN"/>
        </w:rPr>
        <w:t>二、印制电路板项目建设背景及必要性分析</w:t>
      </w:r>
      <w:bookmarkEnd w:id="5"/>
    </w:p>
    <w:p>
      <w:pPr>
        <w:pStyle w:val="Heading2"/>
        <w:rPr>
          <w:rFonts w:ascii="仿宋" w:eastAsia="仿宋" w:hAnsi="仿宋" w:cs="仿宋" w:hint="eastAsia"/>
          <w:lang w:eastAsia="zh-CN"/>
        </w:rPr>
      </w:pPr>
      <w:bookmarkStart w:id="6" w:name="_Toc841"/>
      <w:r>
        <w:rPr>
          <w:rFonts w:ascii="仿宋" w:eastAsia="仿宋" w:hAnsi="仿宋" w:cs="仿宋" w:hint="eastAsia"/>
          <w:lang w:eastAsia="zh-CN"/>
        </w:rPr>
        <w:t>(一)、印制电路板项目背景分析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制电路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印制电路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印制电路板项目在这个潮流中的定位。同时，我们将关注行业内涌现的新兴机遇，以便印制电路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印制电路板项目提供了强大的发展动力。我们将聚焦于行业内最新的技术发展趋势，包括但不限于人工智能、大数据分析、物联网等领域。通过深度的技术研究，我们将确保印制电路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印制电路板项目发展的源泉。我们将投入更多的精力对市场需求进行深入剖析，超越表面的需求，深入挖掘潜在的市场痛点和机遇。通过对市场需求的细致了解，印制电路板项目将更有针对性地设计解决方案，满足市场的多样化需求，从而更好地促进印制电路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印制电路板项目战略至关重要。我们将对竞争态势进行更为深入的分析，包括但不限于市场份额、产品特点、客户满意度等多个维度。通过深度的竞争分析，印制电路板项目将能够更准确地把握市场脉搏，制定具有竞争力的印制电路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印制电路板项目的发展具有直接的影响。我们将进行更为全面的法规和政策分析，了解行业发展中的潜在法律风险和合规挑战。通过充分了解和遵守相关法规，印制电路板项目将确保在法律框架内合法合规运营，为印制电路板项目的稳健发展提供有力支持。</w:t>
      </w:r>
    </w:p>
    <w:p>
      <w:pPr>
        <w:pStyle w:val="Heading2"/>
        <w:ind w:firstLine="560" w:firstLineChars="200"/>
        <w:rPr>
          <w:rFonts w:ascii="仿宋" w:eastAsia="仿宋" w:hAnsi="仿宋" w:cs="仿宋" w:hint="eastAsia"/>
          <w:sz w:val="28"/>
          <w:lang w:eastAsia="zh-CN"/>
        </w:rPr>
      </w:pPr>
      <w:bookmarkStart w:id="7" w:name="_Toc21266"/>
      <w:r>
        <w:rPr>
          <w:rFonts w:ascii="仿宋" w:eastAsia="仿宋" w:hAnsi="仿宋" w:cs="仿宋" w:hint="eastAsia"/>
          <w:sz w:val="28"/>
          <w:lang w:eastAsia="zh-CN"/>
        </w:rPr>
        <w:t>(二)、印制电路板项目建设必要性分析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印制电路板项目建设的迫切性源于对行业发展趋势的深刻洞察。我们正处于一个行业变革的时代，科技创新、数字化转型成为企业发展的关键动力。印制电路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制电路板项目建设不仅仅是为了跟上潮流，更是为了通过技术创新推动企业的持续发展。通过引入先进的技术和解决方案，印制电路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印制电路板项目的建设成为必然选择，通过提高产品质量、拓展服务领域，从而在竞争中获得更多的机会。印制电路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印制电路板项目建设的必要性体现在对客户需求更精准的满足。通过印制电路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印制电路板项目建设的背后是对企业持续创新的追求。只有通过不断创新，企业才能在竞争中立于不败之地。印制电路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0101"/>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03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印制电路板项目的主要产品是XXXX，预计年产值为XXX万元。这一产品在市场中占据着重要的地位，其广泛的应用范围使得该印制电路板项目的市场前景非常广阔。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印制电路板项目的xxx产品作为重要的原材料之一，将在多个领域发挥关键作用。其在建筑、交通、能源等方面的广泛应用将为整个产业链提供强大的支持，形成产业协同效应。印制电路板项目的年产值XXX万XXX万XXX万万元不仅反映了其在市场上的巨大潜力，更预示着它对国民经济的积极贡献。这种关联度高、涉及面广的产业关系，使得该印制电路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1437"/>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制电路板项目总征地面积为XXXX平方米，相当于约XX.XX亩，其中净用地面积为XXXX平方米，红线范围内相当于约XX.XX亩。这一用地规模充分考虑了印制电路板项目的建设需求，保障了印制电路板项目在合适的空间内得以充分发展。印制电路板项目规划的总建筑面积为XXXX平方米，其中主体工程建设占XXXX平方米，计容建筑面积达XXXX平方米。预计建筑工程的投资将达到XXXX万元，为印制电路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制电路板项目计划购置的设备共计XXXX台（套），设备购置费用为XXXX万元。这一设备购置计划充分考虑到印制电路板项目的生产需求和技术要求，确保了印制电路板项目在生产运营中具备先进的技术装备和高效的生产能力。设备的合理配置将为印制电路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印制电路板项目计划总投资为XXXX万元，预计年实现营业收入为XXXX万元。这一产能规模的设定旨在确保印制电路板项目能够在投资与回报之间取得平衡，实现长期可持续的发展。印制电路板项目的总投资充分考虑到各个方面的需求，包括用地建设、设备购置等多个环节，以确保印制电路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1966"/>
      <w:r>
        <w:rPr>
          <w:rFonts w:ascii="仿宋" w:eastAsia="仿宋" w:hAnsi="仿宋" w:cs="仿宋" w:hint="eastAsia"/>
          <w:sz w:val="28"/>
          <w:lang w:eastAsia="zh-CN"/>
        </w:rPr>
        <w:t>四、印制电路板项目选址可行性分析</w:t>
      </w:r>
      <w:bookmarkEnd w:id="11"/>
    </w:p>
    <w:p>
      <w:pPr>
        <w:pStyle w:val="Heading2"/>
        <w:rPr>
          <w:rFonts w:ascii="仿宋" w:eastAsia="仿宋" w:hAnsi="仿宋" w:cs="仿宋" w:hint="eastAsia"/>
          <w:lang w:eastAsia="zh-CN"/>
        </w:rPr>
      </w:pPr>
      <w:bookmarkStart w:id="12" w:name="_Toc30287"/>
      <w:r>
        <w:rPr>
          <w:rFonts w:ascii="仿宋" w:eastAsia="仿宋" w:hAnsi="仿宋" w:cs="仿宋" w:hint="eastAsia"/>
          <w:lang w:eastAsia="zh-CN"/>
        </w:rPr>
        <w:t>(一)、印制电路板项目选址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该印制电路板项目选址位于XX省XX市XX区XXX街道</w:t>
      </w:r>
    </w:p>
    <w:p>
      <w:pPr>
        <w:pStyle w:val="Heading2"/>
        <w:ind w:firstLine="560" w:firstLineChars="200"/>
        <w:rPr>
          <w:rFonts w:ascii="仿宋" w:eastAsia="仿宋" w:hAnsi="仿宋" w:cs="仿宋" w:hint="eastAsia"/>
          <w:sz w:val="28"/>
          <w:lang w:eastAsia="zh-CN"/>
        </w:rPr>
      </w:pPr>
      <w:bookmarkStart w:id="13" w:name="_Toc23516"/>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印制电路板项目的征地面积将根据印制电路板项目的实际规模和需求进行精确规划。具体面积XXX平方米，旨在确保印制电路板项目不仅能够满足当前的发展需求，还能够预留空间以适应未来的扩展。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净用地面积是在征地面积基础上去除不可利用面积后的实际可开发用地。具体面积XXX平方米，考虑到环保、交通、安全等多方面因素，以确保印制电路板项目在整体利用效率上达到最优。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印制电路板项目计划建设的建筑总规模具体面积XXX平方米。这一规模的确定综合考虑了印制电路板项目的性质、规模，以及城市规划的相关要求，确保建筑布局与周边环境协调一致。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绿地率是印制电路板项目用地中被规划为绿地的比例。具体面积XXX平方米，旨在通过合理规划绿地，改善印制电路板项目周边环境，提升居民生活质量，并符合城市整体绿化规划。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容积率是用地上可以建设的建筑总体积与用地面积之比。具体面积XXX，通过合理的容积率规划，确保印制电路板项目建筑规模与周边环境和谐共生。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印制电路板项目选址与当地城市规划相一致，具体面积XXX平方米。通过与城市规划部门深入沟通，确保印制电路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印制电路板项目选址符合当地产业政策，具体面积XXX平方米。这包括印制电路板项目对当地经济的促进作用，以及对相关产业的带动效应，确保印制电路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用地总体要求必须符合环保和可持续发展的原则，具体面积XXX平方米。通过采用绿色建筑设计、节能减排等措施，确保印制电路板项目在建设和运营过程中对环境的影响最小化，达到可持续发展的要求。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确保印制电路板项目选址具备必要的公共设施配套，具体面积XXX平方米。这包括交通便利性、教育、医疗等基础设施，以提高居民生活品质，使得印制电路板项目选址更具吸引力。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考虑用地总体要求对当地社会稳定性的影响，具体面积XXX平方米。通过深入了解当地社区反馈，确保印制电路板项目的选址和建设过程对当地社会和谐稳定产生积极作用。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印制电路板项目选址不仅符合法规和规划，还在实际操作中具有可行性。这一全面规划将为印制电路板项目的成功实施提供坚实的基础，确保印制电路板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571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印制电路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印制电路板项目的设备规划和空间设计中，我们将采取灵活设备布局的措施。设备布局将根据实际需求进行灵活设计，避免不必要的浪费。通过合理规划设备摆放位置，我们将提高设备的利用率，减少设备间距，以确保印制电路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印制电路板项目内部引入共享设施的概念，例如共享会议室、办公区等。通过这种方式，我们可以减少对资源的重复建设，提高资源共享效率，从而减小印制电路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3220"/>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印制电路板项目的总图布置中，我们将不同功能区域进行明确的规划，以最大程度满足印制电路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3357"/>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印制电路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印制电路板项目对环境的影响是综合评价的重要因素之一。我们将详细考虑选址周边的自然环境、生态保护区、水源地等情况，确保印制电路板项目的建设和运营对环境影响最小化，并符合当地的环保法规标准。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对选址的评价还需充分考虑当地政府的产业政策和法规。我们将详细了解印制电路板项目所在地的相关政策，确保印制电路板项目的规划和运营与当地法规相符，降低不必要的法律风险。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考虑到社会稳定性对企业运营的重要性，我们将评估选址地区的社会安全情况、劳工关系、社区反馈等方面，以确保印制电路板项目的建设和运营不会受到社会稳定性的负面影响。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最后，我们将综合考虑用地成本，包括土地购置费用、土地开发成本等。通过对用地成本的详细评估，我们能够做出更为精确的经济效益分析，为印制电路板项目的投资决策提供有力支持。</w:t>
      </w:r>
    </w:p>
    <w:p>
      <w:pPr>
        <w:pStyle w:val="Heading1"/>
        <w:ind w:firstLine="560" w:firstLineChars="200"/>
        <w:rPr>
          <w:rFonts w:ascii="仿宋" w:eastAsia="仿宋" w:hAnsi="仿宋" w:cs="仿宋" w:hint="eastAsia"/>
          <w:sz w:val="28"/>
          <w:lang w:eastAsia="zh-CN"/>
        </w:rPr>
      </w:pPr>
      <w:bookmarkStart w:id="17" w:name="_Toc26054"/>
      <w:r>
        <w:rPr>
          <w:rFonts w:ascii="仿宋" w:eastAsia="仿宋" w:hAnsi="仿宋" w:cs="仿宋" w:hint="eastAsia"/>
          <w:sz w:val="28"/>
          <w:lang w:eastAsia="zh-CN"/>
        </w:rPr>
        <w:t>五、印制电路板项目文档管理</w:t>
      </w:r>
      <w:bookmarkEnd w:id="17"/>
    </w:p>
    <w:p>
      <w:pPr>
        <w:pStyle w:val="Heading2"/>
        <w:rPr>
          <w:rFonts w:ascii="仿宋" w:eastAsia="仿宋" w:hAnsi="仿宋" w:cs="仿宋" w:hint="eastAsia"/>
          <w:lang w:eastAsia="zh-CN"/>
        </w:rPr>
      </w:pPr>
      <w:bookmarkStart w:id="18" w:name="_Toc1586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印制电路板项目高度重视文档的质量和准确性，以支持印制电路板项目的各项活动和决策。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制电路板项目文档的编制始于印制电路板项目计划的初期，我们制定了详细的文档编制计划，明确了每个文档的内容、格式和编写责任人。在印制电路板项目启动阶段，我们首先编制了印制电路板项目章程，明确定义了印制电路板项目的目标、范围、风险等关键要素。随后，印制电路板项目团队根据计划陆续编制了需求文档、设计文档、测试文档等各类文档，确保印制电路板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印制电路板项目管理中的重要环节，旨在确保印制电路板项目文档符合质量标准和印制电路板项目需求。在印制电路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印制电路板项目相关利益方和专业领域的专家对文档进行独立审查。这有助于获取更全面、客观的反馈，确保印制电路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印制电路板项目在文档编制与审查方面建立了严格的管理机制，通过规范的流程和多维度的审查，确保印制电路板项目文档的质量、准确性和可靠性，为印制电路板项目的顺利推进提供了有力支持。</w:t>
      </w:r>
    </w:p>
    <w:p>
      <w:pPr>
        <w:pStyle w:val="Heading2"/>
        <w:ind w:firstLine="560" w:firstLineChars="200"/>
        <w:rPr>
          <w:rFonts w:ascii="仿宋" w:eastAsia="仿宋" w:hAnsi="仿宋" w:cs="仿宋" w:hint="eastAsia"/>
          <w:sz w:val="28"/>
          <w:lang w:eastAsia="zh-CN"/>
        </w:rPr>
      </w:pPr>
      <w:bookmarkStart w:id="19" w:name="_Toc6781"/>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在印制电路板项目中，我们致力于优化文档发布与分发过程，以确保信息的高效传递和团队间协作的顺畅进行。以下是我们采取的关键优化策略：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https://d.book118.com/225342323130011041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印制电路板项目规划设计方案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483D2A"/>
    <w:rsid w:val="6F483D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534232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2024-01-09T22:43:00Z</dcterms:created>
  <dcterms:modified xsi:type="dcterms:W3CDTF">2024-01-09T22:44:05Z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FF2EDCE901184E9ABD040CAFE53AE98E_11</vt:lpwstr>
  </property>
  <property fmtid="{D5CDD505-2E9C-101B-9397-08002B2CF9AE}" pid="3" name="KSOProductBuildVer">
    <vt:lpwstr>2052-12.1.0.16120</vt:lpwstr>
  </property>
</Properties>
</file>