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B0817" w:rsidP="00F92812">
      <w:pPr>
        <w:spacing w:before="156" w:after="156"/>
        <w:ind w:firstLine="482"/>
        <w:jc w:val="left"/>
        <w:rPr>
          <w:rFonts w:ascii="仿宋_GB2312" w:eastAsia="仿宋_GB2312" w:hAnsi="宋体" w:cs="宋体"/>
          <w:b/>
          <w:kern w:val="0"/>
        </w:rPr>
      </w:pPr>
      <w:bookmarkStart w:id="0" w:name="_GoBack"/>
      <w:bookmarkEnd w:id="0"/>
    </w:p>
    <w:p w:rsidR="006B0817" w:rsidP="006B0817">
      <w:pPr>
        <w:pStyle w:val="PlainText"/>
        <w:spacing w:before="156" w:after="156"/>
        <w:ind w:firstLine="643"/>
        <w:rPr>
          <w:rFonts w:ascii="仿宋_GB2312" w:eastAsia="仿宋_GB2312" w:hAnsi="宋体" w:cs="宋体"/>
          <w:b/>
          <w:sz w:val="32"/>
          <w:szCs w:val="32"/>
        </w:rPr>
      </w:pPr>
    </w:p>
    <w:p w:rsidR="006B0817" w:rsidP="006B0817">
      <w:pPr>
        <w:spacing w:before="156" w:after="156"/>
        <w:ind w:firstLine="482"/>
        <w:jc w:val="center"/>
        <w:rPr>
          <w:rFonts w:ascii="仿宋_GB2312" w:eastAsia="仿宋_GB2312" w:hAnsi="宋体" w:cs="宋体"/>
          <w:b/>
          <w:kern w:val="0"/>
        </w:rPr>
      </w:pPr>
    </w:p>
    <w:p w:rsidR="006B0817" w:rsidP="006B0817">
      <w:pPr>
        <w:spacing w:before="156" w:after="156"/>
        <w:ind w:firstLine="482"/>
        <w:jc w:val="center"/>
        <w:rPr>
          <w:rFonts w:ascii="仿宋_GB2312" w:eastAsia="仿宋_GB2312" w:hAnsi="宋体" w:cs="宋体"/>
          <w:b/>
          <w:kern w:val="0"/>
        </w:rPr>
      </w:pPr>
    </w:p>
    <w:p w:rsidR="006B0817" w:rsidP="006B0817">
      <w:pPr>
        <w:spacing w:before="156" w:after="156"/>
        <w:ind w:firstLine="482"/>
        <w:jc w:val="center"/>
        <w:rPr>
          <w:rFonts w:ascii="仿宋_GB2312" w:eastAsia="仿宋_GB2312" w:hAnsi="宋体" w:cs="宋体"/>
          <w:b/>
          <w:kern w:val="0"/>
        </w:rPr>
      </w:pPr>
    </w:p>
    <w:p w:rsidR="006B0817" w:rsidP="006B0817">
      <w:pPr>
        <w:spacing w:before="156" w:after="156" w:line="460" w:lineRule="exact"/>
        <w:ind w:firstLine="562"/>
        <w:rPr>
          <w:rFonts w:ascii="仿宋_GB2312" w:eastAsia="仿宋_GB2312" w:hAnsi="宋体"/>
          <w:b/>
          <w:sz w:val="28"/>
          <w:szCs w:val="28"/>
        </w:rPr>
      </w:pPr>
    </w:p>
    <w:p w:rsidR="006B0817" w:rsidP="006B0817">
      <w:pPr>
        <w:pStyle w:val="BodyTextIndent"/>
        <w:spacing w:before="156" w:after="156"/>
        <w:ind w:left="958" w:firstLine="883"/>
        <w:rPr>
          <w:b/>
          <w:bCs/>
          <w:sz w:val="44"/>
        </w:rPr>
      </w:pPr>
    </w:p>
    <w:p w:rsidR="006B0817" w:rsidP="006B0817">
      <w:pPr>
        <w:pStyle w:val="BodyTextIndent"/>
        <w:spacing w:before="156" w:after="156" w:line="480" w:lineRule="auto"/>
        <w:ind w:firstLine="0" w:firstLineChars="0"/>
        <w:rPr>
          <w:rFonts w:ascii="华文行楷" w:eastAsia="华文行楷"/>
          <w:b/>
          <w:bCs/>
          <w:sz w:val="44"/>
          <w:szCs w:val="44"/>
        </w:rPr>
      </w:pPr>
    </w:p>
    <w:p w:rsidR="006B0817" w:rsidP="006B0817">
      <w:pPr>
        <w:pStyle w:val="BodyTextIndent"/>
        <w:spacing w:before="312" w:beforeLines="100" w:after="156" w:line="480" w:lineRule="auto"/>
        <w:ind w:left="1094" w:firstLine="2200" w:leftChars="456" w:firstLineChars="500"/>
        <w:rPr>
          <w:rFonts w:ascii="华文行楷" w:eastAsia="华文行楷"/>
          <w:b/>
          <w:bCs/>
          <w:sz w:val="44"/>
        </w:rPr>
      </w:pPr>
      <w:r>
        <w:rPr>
          <w:rFonts w:ascii="华文行楷" w:eastAsia="华文行楷" w:hint="eastAsia"/>
          <w:b/>
          <w:bCs/>
          <w:sz w:val="44"/>
          <w:szCs w:val="44"/>
        </w:rPr>
        <w:t>说</w:t>
      </w:r>
      <w:r>
        <w:rPr>
          <w:rFonts w:ascii="华文行楷" w:eastAsia="华文行楷" w:hint="eastAsia"/>
          <w:b/>
          <w:bCs/>
          <w:sz w:val="44"/>
        </w:rPr>
        <w:t>明书</w:t>
      </w:r>
    </w:p>
    <w:p w:rsidR="006B0817" w:rsidP="006B0817">
      <w:pPr>
        <w:pStyle w:val="BodyTextIndent"/>
        <w:tabs>
          <w:tab w:val="left" w:pos="6525"/>
        </w:tabs>
        <w:spacing w:before="156" w:after="156"/>
        <w:ind w:firstLine="883"/>
        <w:rPr>
          <w:b/>
          <w:bCs/>
          <w:sz w:val="44"/>
        </w:rPr>
      </w:pPr>
      <w:r>
        <w:rPr>
          <w:rFonts w:hint="eastAsia"/>
          <w:b/>
          <w:bCs/>
          <w:sz w:val="44"/>
        </w:rPr>
        <w:tab/>
      </w:r>
    </w:p>
    <w:p w:rsidR="006B0817" w:rsidP="006B0817">
      <w:pPr>
        <w:pStyle w:val="BodyTextIndent"/>
        <w:spacing w:before="156" w:after="156" w:line="700" w:lineRule="exact"/>
        <w:ind w:firstLine="900" w:firstLineChars="300"/>
        <w:rPr>
          <w:b/>
          <w:bCs/>
          <w:sz w:val="44"/>
        </w:rPr>
      </w:pPr>
      <w:r>
        <w:rPr>
          <w:rFonts w:hint="eastAsia"/>
          <w:b/>
          <w:sz w:val="30"/>
          <w:szCs w:val="30"/>
        </w:rPr>
        <w:t>设计题目：</w:t>
      </w:r>
      <w:r>
        <w:rPr>
          <w:rFonts w:hint="eastAsia"/>
          <w:b/>
          <w:sz w:val="30"/>
          <w:szCs w:val="30"/>
          <w:u w:val="single"/>
        </w:rPr>
        <w:t xml:space="preserve">      橙子滚筒式分级机的设计     </w:t>
      </w:r>
    </w:p>
    <w:p w:rsidR="006B0817" w:rsidP="006B0817">
      <w:pPr>
        <w:pStyle w:val="BodyTextIndent"/>
        <w:spacing w:before="156" w:after="156" w:line="700" w:lineRule="exact"/>
        <w:ind w:firstLine="840" w:firstLineChars="300"/>
        <w:rPr>
          <w:b/>
          <w:u w:val="single"/>
        </w:rPr>
      </w:pPr>
      <w:r>
        <w:rPr>
          <w:rFonts w:hint="eastAsia"/>
          <w:b/>
        </w:rPr>
        <w:t>专业年级：</w:t>
      </w:r>
      <w:r>
        <w:rPr>
          <w:rFonts w:hint="eastAsia"/>
          <w:b/>
          <w:u w:val="single"/>
        </w:rPr>
        <w:t xml:space="preserve">       17级机械设计制造及其自动化   </w:t>
      </w:r>
    </w:p>
    <w:p w:rsidR="006B0817" w:rsidP="006B0817">
      <w:pPr>
        <w:pStyle w:val="BodyTextIndent"/>
        <w:spacing w:before="156" w:after="156" w:line="700" w:lineRule="exact"/>
        <w:ind w:firstLine="840" w:firstLineChars="300"/>
        <w:rPr>
          <w:b/>
          <w:u w:val="single"/>
        </w:rPr>
      </w:pPr>
      <w:r>
        <w:rPr>
          <w:rFonts w:hint="eastAsia"/>
          <w:b/>
        </w:rPr>
        <w:t>学    号：</w:t>
      </w:r>
      <w:r>
        <w:rPr>
          <w:rFonts w:hint="eastAsia"/>
          <w:b/>
          <w:u w:val="single"/>
        </w:rPr>
        <w:t xml:space="preserve">              </w:t>
      </w:r>
      <w:r w:rsidR="00F92812">
        <w:rPr>
          <w:rFonts w:hint="eastAsia"/>
          <w:b/>
          <w:u w:val="single"/>
        </w:rPr>
        <w:t>XXXXXXX</w:t>
      </w:r>
      <w:r>
        <w:rPr>
          <w:rFonts w:hint="eastAsia"/>
          <w:b/>
          <w:u w:val="single"/>
        </w:rPr>
        <w:t xml:space="preserve">             </w:t>
      </w:r>
    </w:p>
    <w:p w:rsidR="006B0817" w:rsidP="006B0817">
      <w:pPr>
        <w:pStyle w:val="BodyTextIndent"/>
        <w:spacing w:before="156" w:after="156" w:line="700" w:lineRule="exact"/>
        <w:ind w:firstLine="840" w:firstLineChars="300"/>
        <w:rPr>
          <w:b/>
          <w:u w:val="single"/>
        </w:rPr>
      </w:pPr>
      <w:r>
        <w:rPr>
          <w:rFonts w:hint="eastAsia"/>
          <w:b/>
        </w:rPr>
        <w:t>姓　　</w:t>
      </w:r>
      <w:r>
        <w:rPr>
          <w:rFonts w:hint="eastAsia"/>
          <w:b/>
        </w:rPr>
        <w:t>名：</w:t>
      </w:r>
      <w:r>
        <w:rPr>
          <w:rFonts w:hint="eastAsia"/>
          <w:b/>
          <w:u w:val="single"/>
        </w:rPr>
        <w:t xml:space="preserve">              </w:t>
      </w:r>
      <w:r w:rsidR="00F92812">
        <w:rPr>
          <w:rFonts w:hint="eastAsia"/>
          <w:b/>
          <w:u w:val="single"/>
        </w:rPr>
        <w:t>XXX</w:t>
      </w:r>
      <w:r>
        <w:rPr>
          <w:rFonts w:hint="eastAsia"/>
          <w:b/>
          <w:u w:val="single"/>
        </w:rPr>
        <w:t xml:space="preserve">                  </w:t>
      </w:r>
    </w:p>
    <w:p w:rsidR="006B0817" w:rsidP="006B0817">
      <w:pPr>
        <w:pStyle w:val="BodyTextIndent"/>
        <w:spacing w:before="156" w:after="156" w:line="700" w:lineRule="exact"/>
        <w:ind w:firstLine="840" w:firstLineChars="300"/>
        <w:rPr>
          <w:b/>
          <w:u w:val="single"/>
        </w:rPr>
      </w:pPr>
      <w:r>
        <w:rPr>
          <w:rFonts w:hint="eastAsia"/>
          <w:b/>
        </w:rPr>
        <w:t>指导教师、职称：</w:t>
      </w:r>
      <w:r>
        <w:rPr>
          <w:rFonts w:hint="eastAsia"/>
          <w:b/>
          <w:u w:val="single"/>
        </w:rPr>
        <w:t xml:space="preserve">        </w:t>
      </w:r>
      <w:r w:rsidR="00F92812">
        <w:rPr>
          <w:rFonts w:hint="eastAsia"/>
          <w:b/>
          <w:u w:val="single"/>
        </w:rPr>
        <w:t>XXXXXXXX</w:t>
      </w:r>
      <w:r>
        <w:rPr>
          <w:rFonts w:hint="eastAsia"/>
          <w:b/>
          <w:u w:val="single"/>
        </w:rPr>
        <w:t xml:space="preserve">        </w:t>
      </w:r>
    </w:p>
    <w:p w:rsidR="006B0817" w:rsidP="006B0817">
      <w:pPr>
        <w:pStyle w:val="BodyTextIndent"/>
        <w:spacing w:before="156" w:after="156" w:line="700" w:lineRule="exact"/>
        <w:ind w:firstLine="0" w:firstLineChars="0"/>
        <w:rPr>
          <w:b/>
          <w:u w:val="single"/>
        </w:rPr>
      </w:pPr>
      <w:r>
        <w:rPr>
          <w:rFonts w:hint="eastAsia"/>
          <w:b/>
        </w:rPr>
        <w:t xml:space="preserve">                      </w:t>
      </w:r>
    </w:p>
    <w:p w:rsidR="006B0817" w:rsidP="006B0817">
      <w:pPr>
        <w:pStyle w:val="BodyTextIndent"/>
        <w:spacing w:line="700" w:lineRule="exact"/>
        <w:ind w:firstLine="0" w:firstLineChars="0"/>
        <w:rPr>
          <w:b/>
          <w:u w:val="single"/>
        </w:rPr>
        <w:sectPr>
          <w:headerReference w:type="even" r:id="rId8"/>
          <w:headerReference w:type="default" r:id="rId9"/>
          <w:footerReference w:type="even" r:id="rId10"/>
          <w:footerReference w:type="default" r:id="rId11"/>
          <w:headerReference w:type="first" r:id="rId12"/>
          <w:footerReference w:type="first" r:id="rId13"/>
          <w:pgSz w:w="11907" w:h="16840"/>
          <w:pgMar w:top="1440" w:right="1814" w:bottom="1440" w:left="1814" w:header="851" w:footer="992" w:gutter="0"/>
          <w:pgNumType w:start="0"/>
          <w:cols w:space="720"/>
          <w:titlePg/>
          <w:docGrid w:type="linesAndChars" w:linePitch="312"/>
        </w:sectPr>
      </w:pPr>
    </w:p>
    <w:p w:rsidR="006B0817" w:rsidP="006B0817">
      <w:pPr>
        <w:pStyle w:val="BodyTextIndent"/>
        <w:tabs>
          <w:tab w:val="left" w:pos="7000"/>
        </w:tabs>
        <w:spacing w:before="156" w:after="156" w:line="700" w:lineRule="exact"/>
        <w:ind w:firstLine="3094" w:firstLineChars="1105"/>
        <w:rPr>
          <w:b/>
        </w:rPr>
        <w:sectPr>
          <w:headerReference w:type="even" r:id="rId14"/>
          <w:headerReference w:type="default" r:id="rId15"/>
          <w:footerReference w:type="even" r:id="rId16"/>
          <w:footerReference w:type="default" r:id="rId17"/>
          <w:headerReference w:type="first" r:id="rId18"/>
          <w:footerReference w:type="first" r:id="rId19"/>
          <w:type w:val="nextPage"/>
          <w:pgSz w:w="11907" w:h="16840"/>
          <w:pgMar w:top="1440" w:right="1814" w:bottom="1440" w:left="1814" w:header="851" w:footer="992" w:gutter="0"/>
          <w:pgNumType w:start="1"/>
          <w:cols w:space="720"/>
          <w:titlePg w:val="0"/>
          <w:docGrid w:type="linesAndChars" w:linePitch="312"/>
        </w:sectPr>
      </w:pPr>
      <w:r>
        <w:rPr>
          <w:rFonts w:hint="eastAsia"/>
          <w:b/>
        </w:rPr>
        <w:t>202</w:t>
      </w:r>
      <w:r w:rsidR="00F92812">
        <w:rPr>
          <w:rFonts w:hint="eastAsia"/>
          <w:b/>
        </w:rPr>
        <w:t>X</w:t>
      </w:r>
      <w:r>
        <w:rPr>
          <w:rFonts w:hint="eastAsia"/>
          <w:b/>
        </w:rPr>
        <w:t>年   5月   6日</w:t>
      </w:r>
      <w:r>
        <w:rPr>
          <w:rFonts w:hint="eastAsia"/>
          <w:b/>
        </w:rPr>
        <w:tab/>
      </w:r>
    </w:p>
    <w:sdt>
      <w:sdtPr>
        <w:rPr>
          <w:rFonts w:ascii="Times New Roman" w:eastAsia="宋体" w:hAnsi="Times New Roman" w:cs="Times New Roman"/>
          <w:b w:val="0"/>
          <w:bCs w:val="0"/>
          <w:color w:val="auto"/>
          <w:kern w:val="2"/>
          <w:sz w:val="24"/>
          <w:szCs w:val="24"/>
          <w:lang w:val="zh-CN"/>
        </w:rPr>
        <w:id w:val="1517357655"/>
        <w:docPartObj>
          <w:docPartGallery w:val="Table of Contents"/>
          <w:docPartUnique/>
        </w:docPartObj>
      </w:sdtPr>
      <w:sdtContent>
        <w:p w:rsidR="0035266A" w:rsidP="0035266A">
          <w:pPr>
            <w:pStyle w:val="TOCHeading"/>
            <w:jc w:val="center"/>
          </w:pPr>
          <w:r w:rsidRPr="0035266A">
            <w:rPr>
              <w:rFonts w:ascii="黑体" w:eastAsia="黑体" w:hAnsi="黑体"/>
              <w:color w:val="000000" w:themeColor="text1"/>
              <w:sz w:val="36"/>
              <w:lang w:val="zh-CN"/>
            </w:rPr>
            <w:t>目录</w:t>
          </w:r>
        </w:p>
        <w:p w:rsidR="0035266A">
          <w:pPr>
            <w:pStyle w:val="TOC1"/>
            <w:tabs>
              <w:tab w:val="right" w:leader="dot" w:pos="9061"/>
            </w:tabs>
            <w:rPr>
              <w:noProof/>
              <w:kern w:val="2"/>
              <w:sz w:val="21"/>
            </w:rPr>
          </w:pPr>
          <w:r>
            <w:fldChar w:fldCharType="begin"/>
          </w:r>
          <w:r>
            <w:instrText xml:space="preserve"> TOC \o "1-3" \h \z \u </w:instrText>
          </w:r>
          <w:r>
            <w:fldChar w:fldCharType="separate"/>
          </w:r>
          <w:hyperlink w:anchor="_Toc70796981" w:history="1">
            <w:r w:rsidRPr="00633C4F">
              <w:rPr>
                <w:rStyle w:val="Hyperlink"/>
                <w:rFonts w:hint="eastAsia"/>
                <w:noProof/>
              </w:rPr>
              <w:t>摘要</w:t>
            </w:r>
            <w:r>
              <w:rPr>
                <w:noProof/>
                <w:webHidden/>
              </w:rPr>
              <w:tab/>
            </w:r>
            <w:r>
              <w:rPr>
                <w:noProof/>
                <w:webHidden/>
              </w:rPr>
              <w:fldChar w:fldCharType="begin"/>
            </w:r>
            <w:r>
              <w:rPr>
                <w:noProof/>
                <w:webHidden/>
              </w:rPr>
              <w:instrText xml:space="preserve"> PAGEREF _Toc70796981 \h </w:instrText>
            </w:r>
            <w:r>
              <w:rPr>
                <w:noProof/>
                <w:webHidden/>
              </w:rPr>
              <w:fldChar w:fldCharType="separate"/>
            </w:r>
            <w:r w:rsidR="007C0E1D">
              <w:rPr>
                <w:noProof/>
                <w:webHidden/>
              </w:rPr>
              <w:t>I</w:t>
            </w:r>
            <w:r>
              <w:rPr>
                <w:noProof/>
                <w:webHidden/>
              </w:rPr>
              <w:fldChar w:fldCharType="end"/>
            </w:r>
          </w:hyperlink>
        </w:p>
        <w:p w:rsidR="0035266A">
          <w:pPr>
            <w:pStyle w:val="TOC1"/>
            <w:tabs>
              <w:tab w:val="right" w:leader="dot" w:pos="9061"/>
            </w:tabs>
            <w:rPr>
              <w:noProof/>
              <w:kern w:val="2"/>
              <w:sz w:val="21"/>
            </w:rPr>
          </w:pPr>
          <w:hyperlink w:anchor="_Toc70796982" w:history="1">
            <w:r w:rsidRPr="00633C4F">
              <w:rPr>
                <w:rStyle w:val="Hyperlink"/>
                <w:b/>
                <w:noProof/>
              </w:rPr>
              <w:t>Abstact</w:t>
            </w:r>
            <w:r>
              <w:rPr>
                <w:noProof/>
                <w:webHidden/>
              </w:rPr>
              <w:tab/>
            </w:r>
            <w:r>
              <w:rPr>
                <w:noProof/>
                <w:webHidden/>
              </w:rPr>
              <w:fldChar w:fldCharType="begin"/>
            </w:r>
            <w:r>
              <w:rPr>
                <w:noProof/>
                <w:webHidden/>
              </w:rPr>
              <w:instrText xml:space="preserve"> PAGEREF _Toc70796982 \h </w:instrText>
            </w:r>
            <w:r>
              <w:rPr>
                <w:noProof/>
                <w:webHidden/>
              </w:rPr>
              <w:fldChar w:fldCharType="separate"/>
            </w:r>
            <w:r w:rsidR="007C0E1D">
              <w:rPr>
                <w:noProof/>
                <w:webHidden/>
              </w:rPr>
              <w:t>II</w:t>
            </w:r>
            <w:r>
              <w:rPr>
                <w:noProof/>
                <w:webHidden/>
              </w:rPr>
              <w:fldChar w:fldCharType="end"/>
            </w:r>
          </w:hyperlink>
        </w:p>
        <w:p w:rsidR="0035266A">
          <w:pPr>
            <w:pStyle w:val="TOC1"/>
            <w:tabs>
              <w:tab w:val="right" w:leader="dot" w:pos="9061"/>
            </w:tabs>
            <w:rPr>
              <w:noProof/>
              <w:kern w:val="2"/>
              <w:sz w:val="21"/>
            </w:rPr>
          </w:pPr>
          <w:hyperlink w:anchor="_Toc70796983" w:history="1">
            <w:r w:rsidRPr="00633C4F">
              <w:rPr>
                <w:rStyle w:val="Hyperlink"/>
                <w:noProof/>
              </w:rPr>
              <w:t xml:space="preserve">1 </w:t>
            </w:r>
            <w:r w:rsidRPr="00633C4F">
              <w:rPr>
                <w:rStyle w:val="Hyperlink"/>
                <w:rFonts w:hint="eastAsia"/>
                <w:noProof/>
              </w:rPr>
              <w:t>引言</w:t>
            </w:r>
            <w:r>
              <w:rPr>
                <w:noProof/>
                <w:webHidden/>
              </w:rPr>
              <w:tab/>
            </w:r>
            <w:r>
              <w:rPr>
                <w:noProof/>
                <w:webHidden/>
              </w:rPr>
              <w:fldChar w:fldCharType="begin"/>
            </w:r>
            <w:r>
              <w:rPr>
                <w:noProof/>
                <w:webHidden/>
              </w:rPr>
              <w:instrText xml:space="preserve"> PAGEREF _Toc70796983 \h </w:instrText>
            </w:r>
            <w:r>
              <w:rPr>
                <w:noProof/>
                <w:webHidden/>
              </w:rPr>
              <w:fldChar w:fldCharType="separate"/>
            </w:r>
            <w:r w:rsidR="007C0E1D">
              <w:rPr>
                <w:noProof/>
                <w:webHidden/>
              </w:rPr>
              <w:t>1</w:t>
            </w:r>
            <w:r>
              <w:rPr>
                <w:noProof/>
                <w:webHidden/>
              </w:rPr>
              <w:fldChar w:fldCharType="end"/>
            </w:r>
          </w:hyperlink>
        </w:p>
        <w:p w:rsidR="0035266A">
          <w:pPr>
            <w:pStyle w:val="TOC2"/>
            <w:tabs>
              <w:tab w:val="right" w:leader="dot" w:pos="9061"/>
            </w:tabs>
            <w:rPr>
              <w:noProof/>
              <w:kern w:val="2"/>
              <w:sz w:val="21"/>
            </w:rPr>
          </w:pPr>
          <w:hyperlink w:anchor="_Toc70796984" w:history="1">
            <w:r w:rsidRPr="00633C4F">
              <w:rPr>
                <w:rStyle w:val="Hyperlink"/>
                <w:noProof/>
              </w:rPr>
              <w:t>1.1</w:t>
            </w:r>
            <w:r w:rsidRPr="00633C4F">
              <w:rPr>
                <w:rStyle w:val="Hyperlink"/>
                <w:rFonts w:hint="eastAsia"/>
                <w:noProof/>
              </w:rPr>
              <w:t>前言</w:t>
            </w:r>
            <w:r>
              <w:rPr>
                <w:noProof/>
                <w:webHidden/>
              </w:rPr>
              <w:tab/>
            </w:r>
            <w:r>
              <w:rPr>
                <w:noProof/>
                <w:webHidden/>
              </w:rPr>
              <w:fldChar w:fldCharType="begin"/>
            </w:r>
            <w:r>
              <w:rPr>
                <w:noProof/>
                <w:webHidden/>
              </w:rPr>
              <w:instrText xml:space="preserve"> PAGEREF _Toc70796984 \h </w:instrText>
            </w:r>
            <w:r>
              <w:rPr>
                <w:noProof/>
                <w:webHidden/>
              </w:rPr>
              <w:fldChar w:fldCharType="separate"/>
            </w:r>
            <w:r w:rsidR="007C0E1D">
              <w:rPr>
                <w:noProof/>
                <w:webHidden/>
              </w:rPr>
              <w:t>1</w:t>
            </w:r>
            <w:r>
              <w:rPr>
                <w:noProof/>
                <w:webHidden/>
              </w:rPr>
              <w:fldChar w:fldCharType="end"/>
            </w:r>
          </w:hyperlink>
        </w:p>
        <w:p w:rsidR="0035266A">
          <w:pPr>
            <w:pStyle w:val="TOC2"/>
            <w:tabs>
              <w:tab w:val="right" w:leader="dot" w:pos="9061"/>
            </w:tabs>
            <w:rPr>
              <w:noProof/>
              <w:kern w:val="2"/>
              <w:sz w:val="21"/>
            </w:rPr>
          </w:pPr>
          <w:hyperlink w:anchor="_Toc70796985" w:history="1">
            <w:r w:rsidRPr="00633C4F">
              <w:rPr>
                <w:rStyle w:val="Hyperlink"/>
                <w:noProof/>
              </w:rPr>
              <w:t xml:space="preserve">1.2 </w:t>
            </w:r>
            <w:r w:rsidRPr="00633C4F">
              <w:rPr>
                <w:rStyle w:val="Hyperlink"/>
                <w:rFonts w:hint="eastAsia"/>
                <w:noProof/>
              </w:rPr>
              <w:t>国内外现状</w:t>
            </w:r>
            <w:r>
              <w:rPr>
                <w:noProof/>
                <w:webHidden/>
              </w:rPr>
              <w:tab/>
            </w:r>
            <w:r>
              <w:rPr>
                <w:noProof/>
                <w:webHidden/>
              </w:rPr>
              <w:fldChar w:fldCharType="begin"/>
            </w:r>
            <w:r>
              <w:rPr>
                <w:noProof/>
                <w:webHidden/>
              </w:rPr>
              <w:instrText xml:space="preserve"> PAGEREF _Toc70796985 \h </w:instrText>
            </w:r>
            <w:r>
              <w:rPr>
                <w:noProof/>
                <w:webHidden/>
              </w:rPr>
              <w:fldChar w:fldCharType="separate"/>
            </w:r>
            <w:r w:rsidR="007C0E1D">
              <w:rPr>
                <w:noProof/>
                <w:webHidden/>
              </w:rPr>
              <w:t>1</w:t>
            </w:r>
            <w:r>
              <w:rPr>
                <w:noProof/>
                <w:webHidden/>
              </w:rPr>
              <w:fldChar w:fldCharType="end"/>
            </w:r>
          </w:hyperlink>
        </w:p>
        <w:p w:rsidR="0035266A">
          <w:pPr>
            <w:pStyle w:val="TOC2"/>
            <w:tabs>
              <w:tab w:val="right" w:leader="dot" w:pos="9061"/>
            </w:tabs>
            <w:rPr>
              <w:noProof/>
              <w:kern w:val="2"/>
              <w:sz w:val="21"/>
            </w:rPr>
          </w:pPr>
          <w:hyperlink w:anchor="_Toc70796986" w:history="1">
            <w:r w:rsidRPr="00633C4F">
              <w:rPr>
                <w:rStyle w:val="Hyperlink"/>
                <w:noProof/>
              </w:rPr>
              <w:t xml:space="preserve">1.3 </w:t>
            </w:r>
            <w:r w:rsidRPr="00633C4F">
              <w:rPr>
                <w:rStyle w:val="Hyperlink"/>
                <w:rFonts w:hint="eastAsia"/>
                <w:noProof/>
              </w:rPr>
              <w:t>研究意义</w:t>
            </w:r>
            <w:r>
              <w:rPr>
                <w:noProof/>
                <w:webHidden/>
              </w:rPr>
              <w:tab/>
            </w:r>
            <w:r>
              <w:rPr>
                <w:noProof/>
                <w:webHidden/>
              </w:rPr>
              <w:fldChar w:fldCharType="begin"/>
            </w:r>
            <w:r>
              <w:rPr>
                <w:noProof/>
                <w:webHidden/>
              </w:rPr>
              <w:instrText xml:space="preserve"> PAGEREF _Toc70796986 \h </w:instrText>
            </w:r>
            <w:r>
              <w:rPr>
                <w:noProof/>
                <w:webHidden/>
              </w:rPr>
              <w:fldChar w:fldCharType="separate"/>
            </w:r>
            <w:r w:rsidR="007C0E1D">
              <w:rPr>
                <w:noProof/>
                <w:webHidden/>
              </w:rPr>
              <w:t>1</w:t>
            </w:r>
            <w:r>
              <w:rPr>
                <w:noProof/>
                <w:webHidden/>
              </w:rPr>
              <w:fldChar w:fldCharType="end"/>
            </w:r>
          </w:hyperlink>
        </w:p>
        <w:p w:rsidR="0035266A">
          <w:pPr>
            <w:pStyle w:val="TOC2"/>
            <w:tabs>
              <w:tab w:val="right" w:leader="dot" w:pos="9061"/>
            </w:tabs>
            <w:rPr>
              <w:noProof/>
              <w:kern w:val="2"/>
              <w:sz w:val="21"/>
            </w:rPr>
          </w:pPr>
          <w:hyperlink w:anchor="_Toc70796987" w:history="1">
            <w:r w:rsidRPr="00633C4F">
              <w:rPr>
                <w:rStyle w:val="Hyperlink"/>
                <w:noProof/>
              </w:rPr>
              <w:t xml:space="preserve">1.4 </w:t>
            </w:r>
            <w:r w:rsidRPr="00633C4F">
              <w:rPr>
                <w:rStyle w:val="Hyperlink"/>
                <w:rFonts w:hint="eastAsia"/>
                <w:noProof/>
              </w:rPr>
              <w:t>研究内容</w:t>
            </w:r>
            <w:r>
              <w:rPr>
                <w:noProof/>
                <w:webHidden/>
              </w:rPr>
              <w:tab/>
            </w:r>
            <w:r>
              <w:rPr>
                <w:noProof/>
                <w:webHidden/>
              </w:rPr>
              <w:fldChar w:fldCharType="begin"/>
            </w:r>
            <w:r>
              <w:rPr>
                <w:noProof/>
                <w:webHidden/>
              </w:rPr>
              <w:instrText xml:space="preserve"> PAGEREF _Toc70796987 \h </w:instrText>
            </w:r>
            <w:r>
              <w:rPr>
                <w:noProof/>
                <w:webHidden/>
              </w:rPr>
              <w:fldChar w:fldCharType="separate"/>
            </w:r>
            <w:r w:rsidR="007C0E1D">
              <w:rPr>
                <w:noProof/>
                <w:webHidden/>
              </w:rPr>
              <w:t>2</w:t>
            </w:r>
            <w:r>
              <w:rPr>
                <w:noProof/>
                <w:webHidden/>
              </w:rPr>
              <w:fldChar w:fldCharType="end"/>
            </w:r>
          </w:hyperlink>
        </w:p>
        <w:p w:rsidR="0035266A">
          <w:pPr>
            <w:pStyle w:val="TOC1"/>
            <w:tabs>
              <w:tab w:val="right" w:leader="dot" w:pos="9061"/>
            </w:tabs>
            <w:rPr>
              <w:noProof/>
              <w:kern w:val="2"/>
              <w:sz w:val="21"/>
            </w:rPr>
          </w:pPr>
          <w:hyperlink w:anchor="_Toc70796988" w:history="1">
            <w:r w:rsidRPr="00633C4F">
              <w:rPr>
                <w:rStyle w:val="Hyperlink"/>
                <w:noProof/>
              </w:rPr>
              <w:t xml:space="preserve">2 </w:t>
            </w:r>
            <w:r w:rsidRPr="00633C4F">
              <w:rPr>
                <w:rStyle w:val="Hyperlink"/>
                <w:rFonts w:hint="eastAsia"/>
                <w:noProof/>
              </w:rPr>
              <w:t>设计方案</w:t>
            </w:r>
            <w:r>
              <w:rPr>
                <w:noProof/>
                <w:webHidden/>
              </w:rPr>
              <w:tab/>
            </w:r>
            <w:r>
              <w:rPr>
                <w:noProof/>
                <w:webHidden/>
              </w:rPr>
              <w:fldChar w:fldCharType="begin"/>
            </w:r>
            <w:r>
              <w:rPr>
                <w:noProof/>
                <w:webHidden/>
              </w:rPr>
              <w:instrText xml:space="preserve"> PAGEREF _Toc70796988 \h </w:instrText>
            </w:r>
            <w:r>
              <w:rPr>
                <w:noProof/>
                <w:webHidden/>
              </w:rPr>
              <w:fldChar w:fldCharType="separate"/>
            </w:r>
            <w:r w:rsidR="007C0E1D">
              <w:rPr>
                <w:noProof/>
                <w:webHidden/>
              </w:rPr>
              <w:t>1</w:t>
            </w:r>
            <w:r>
              <w:rPr>
                <w:noProof/>
                <w:webHidden/>
              </w:rPr>
              <w:fldChar w:fldCharType="end"/>
            </w:r>
          </w:hyperlink>
        </w:p>
        <w:p w:rsidR="0035266A">
          <w:pPr>
            <w:pStyle w:val="TOC2"/>
            <w:tabs>
              <w:tab w:val="right" w:leader="dot" w:pos="9061"/>
            </w:tabs>
            <w:rPr>
              <w:noProof/>
              <w:kern w:val="2"/>
              <w:sz w:val="21"/>
            </w:rPr>
          </w:pPr>
          <w:hyperlink w:anchor="_Toc70796989" w:history="1">
            <w:r w:rsidRPr="00633C4F">
              <w:rPr>
                <w:rStyle w:val="Hyperlink"/>
                <w:noProof/>
              </w:rPr>
              <w:t>2.1</w:t>
            </w:r>
            <w:r w:rsidRPr="00633C4F">
              <w:rPr>
                <w:rStyle w:val="Hyperlink"/>
                <w:rFonts w:hint="eastAsia"/>
                <w:noProof/>
              </w:rPr>
              <w:t>总体设计方案概述</w:t>
            </w:r>
            <w:r>
              <w:rPr>
                <w:noProof/>
                <w:webHidden/>
              </w:rPr>
              <w:tab/>
            </w:r>
            <w:r>
              <w:rPr>
                <w:noProof/>
                <w:webHidden/>
              </w:rPr>
              <w:fldChar w:fldCharType="begin"/>
            </w:r>
            <w:r>
              <w:rPr>
                <w:noProof/>
                <w:webHidden/>
              </w:rPr>
              <w:instrText xml:space="preserve"> PAGEREF _Toc70796989 \h </w:instrText>
            </w:r>
            <w:r>
              <w:rPr>
                <w:noProof/>
                <w:webHidden/>
              </w:rPr>
              <w:fldChar w:fldCharType="separate"/>
            </w:r>
            <w:r w:rsidR="007C0E1D">
              <w:rPr>
                <w:noProof/>
                <w:webHidden/>
              </w:rPr>
              <w:t>1</w:t>
            </w:r>
            <w:r>
              <w:rPr>
                <w:noProof/>
                <w:webHidden/>
              </w:rPr>
              <w:fldChar w:fldCharType="end"/>
            </w:r>
          </w:hyperlink>
        </w:p>
        <w:p w:rsidR="0035266A">
          <w:pPr>
            <w:pStyle w:val="TOC2"/>
            <w:tabs>
              <w:tab w:val="right" w:leader="dot" w:pos="9061"/>
            </w:tabs>
            <w:rPr>
              <w:noProof/>
              <w:kern w:val="2"/>
              <w:sz w:val="21"/>
            </w:rPr>
          </w:pPr>
          <w:hyperlink w:anchor="_Toc70796990" w:history="1">
            <w:r w:rsidRPr="00633C4F">
              <w:rPr>
                <w:rStyle w:val="Hyperlink"/>
                <w:noProof/>
              </w:rPr>
              <w:t xml:space="preserve">2.2 </w:t>
            </w:r>
            <w:r w:rsidRPr="00633C4F">
              <w:rPr>
                <w:rStyle w:val="Hyperlink"/>
                <w:rFonts w:hint="eastAsia"/>
                <w:noProof/>
              </w:rPr>
              <w:t>输送机构方案确定</w:t>
            </w:r>
            <w:r>
              <w:rPr>
                <w:noProof/>
                <w:webHidden/>
              </w:rPr>
              <w:tab/>
            </w:r>
            <w:r>
              <w:rPr>
                <w:noProof/>
                <w:webHidden/>
              </w:rPr>
              <w:fldChar w:fldCharType="begin"/>
            </w:r>
            <w:r>
              <w:rPr>
                <w:noProof/>
                <w:webHidden/>
              </w:rPr>
              <w:instrText xml:space="preserve"> PAGEREF _Toc70796990 \h </w:instrText>
            </w:r>
            <w:r>
              <w:rPr>
                <w:noProof/>
                <w:webHidden/>
              </w:rPr>
              <w:fldChar w:fldCharType="separate"/>
            </w:r>
            <w:r w:rsidR="007C0E1D">
              <w:rPr>
                <w:noProof/>
                <w:webHidden/>
              </w:rPr>
              <w:t>1</w:t>
            </w:r>
            <w:r>
              <w:rPr>
                <w:noProof/>
                <w:webHidden/>
              </w:rPr>
              <w:fldChar w:fldCharType="end"/>
            </w:r>
          </w:hyperlink>
        </w:p>
        <w:p w:rsidR="0035266A">
          <w:pPr>
            <w:pStyle w:val="TOC2"/>
            <w:tabs>
              <w:tab w:val="right" w:leader="dot" w:pos="9061"/>
            </w:tabs>
            <w:rPr>
              <w:noProof/>
              <w:kern w:val="2"/>
              <w:sz w:val="21"/>
            </w:rPr>
          </w:pPr>
          <w:hyperlink w:anchor="_Toc70796991" w:history="1">
            <w:r w:rsidRPr="00633C4F">
              <w:rPr>
                <w:rStyle w:val="Hyperlink"/>
                <w:noProof/>
              </w:rPr>
              <w:t xml:space="preserve">2.3 </w:t>
            </w:r>
            <w:r w:rsidRPr="00633C4F">
              <w:rPr>
                <w:rStyle w:val="Hyperlink"/>
                <w:rFonts w:hint="eastAsia"/>
                <w:noProof/>
              </w:rPr>
              <w:t>筛分机构方案确定</w:t>
            </w:r>
            <w:r>
              <w:rPr>
                <w:noProof/>
                <w:webHidden/>
              </w:rPr>
              <w:tab/>
            </w:r>
            <w:r>
              <w:rPr>
                <w:noProof/>
                <w:webHidden/>
              </w:rPr>
              <w:fldChar w:fldCharType="begin"/>
            </w:r>
            <w:r>
              <w:rPr>
                <w:noProof/>
                <w:webHidden/>
              </w:rPr>
              <w:instrText xml:space="preserve"> PAGEREF _Toc70796991 \h </w:instrText>
            </w:r>
            <w:r>
              <w:rPr>
                <w:noProof/>
                <w:webHidden/>
              </w:rPr>
              <w:fldChar w:fldCharType="separate"/>
            </w:r>
            <w:r w:rsidR="007C0E1D">
              <w:rPr>
                <w:noProof/>
                <w:webHidden/>
              </w:rPr>
              <w:t>3</w:t>
            </w:r>
            <w:r>
              <w:rPr>
                <w:noProof/>
                <w:webHidden/>
              </w:rPr>
              <w:fldChar w:fldCharType="end"/>
            </w:r>
          </w:hyperlink>
        </w:p>
        <w:p w:rsidR="0035266A">
          <w:pPr>
            <w:pStyle w:val="TOC1"/>
            <w:tabs>
              <w:tab w:val="right" w:leader="dot" w:pos="9061"/>
            </w:tabs>
            <w:rPr>
              <w:noProof/>
              <w:kern w:val="2"/>
              <w:sz w:val="21"/>
            </w:rPr>
          </w:pPr>
          <w:hyperlink w:anchor="_Toc70796992" w:history="1">
            <w:r w:rsidRPr="00633C4F">
              <w:rPr>
                <w:rStyle w:val="Hyperlink"/>
                <w:noProof/>
              </w:rPr>
              <w:t xml:space="preserve">3 </w:t>
            </w:r>
            <w:r w:rsidRPr="00633C4F">
              <w:rPr>
                <w:rStyle w:val="Hyperlink"/>
                <w:rFonts w:hint="eastAsia"/>
                <w:noProof/>
              </w:rPr>
              <w:t>选型设计计算</w:t>
            </w:r>
            <w:r>
              <w:rPr>
                <w:noProof/>
                <w:webHidden/>
              </w:rPr>
              <w:tab/>
            </w:r>
            <w:r>
              <w:rPr>
                <w:noProof/>
                <w:webHidden/>
              </w:rPr>
              <w:fldChar w:fldCharType="begin"/>
            </w:r>
            <w:r>
              <w:rPr>
                <w:noProof/>
                <w:webHidden/>
              </w:rPr>
              <w:instrText xml:space="preserve"> PAGEREF _Toc70796992 \h </w:instrText>
            </w:r>
            <w:r>
              <w:rPr>
                <w:noProof/>
                <w:webHidden/>
              </w:rPr>
              <w:fldChar w:fldCharType="separate"/>
            </w:r>
            <w:r w:rsidR="007C0E1D">
              <w:rPr>
                <w:noProof/>
                <w:webHidden/>
              </w:rPr>
              <w:t>6</w:t>
            </w:r>
            <w:r>
              <w:rPr>
                <w:noProof/>
                <w:webHidden/>
              </w:rPr>
              <w:fldChar w:fldCharType="end"/>
            </w:r>
          </w:hyperlink>
        </w:p>
        <w:p w:rsidR="0035266A">
          <w:pPr>
            <w:pStyle w:val="TOC2"/>
            <w:tabs>
              <w:tab w:val="right" w:leader="dot" w:pos="9061"/>
            </w:tabs>
            <w:rPr>
              <w:noProof/>
              <w:kern w:val="2"/>
              <w:sz w:val="21"/>
            </w:rPr>
          </w:pPr>
          <w:hyperlink w:anchor="_Toc70796993" w:history="1">
            <w:r w:rsidRPr="00633C4F">
              <w:rPr>
                <w:rStyle w:val="Hyperlink"/>
                <w:noProof/>
              </w:rPr>
              <w:t xml:space="preserve">3.1 </w:t>
            </w:r>
            <w:r w:rsidRPr="00633C4F">
              <w:rPr>
                <w:rStyle w:val="Hyperlink"/>
                <w:rFonts w:hint="eastAsia"/>
                <w:noProof/>
              </w:rPr>
              <w:t>输送机构设计</w:t>
            </w:r>
            <w:r>
              <w:rPr>
                <w:noProof/>
                <w:webHidden/>
              </w:rPr>
              <w:tab/>
            </w:r>
            <w:r>
              <w:rPr>
                <w:noProof/>
                <w:webHidden/>
              </w:rPr>
              <w:fldChar w:fldCharType="begin"/>
            </w:r>
            <w:r>
              <w:rPr>
                <w:noProof/>
                <w:webHidden/>
              </w:rPr>
              <w:instrText xml:space="preserve"> PAGEREF _Toc70796993 \h </w:instrText>
            </w:r>
            <w:r>
              <w:rPr>
                <w:noProof/>
                <w:webHidden/>
              </w:rPr>
              <w:fldChar w:fldCharType="separate"/>
            </w:r>
            <w:r w:rsidR="007C0E1D">
              <w:rPr>
                <w:noProof/>
                <w:webHidden/>
              </w:rPr>
              <w:t>6</w:t>
            </w:r>
            <w:r>
              <w:rPr>
                <w:noProof/>
                <w:webHidden/>
              </w:rPr>
              <w:fldChar w:fldCharType="end"/>
            </w:r>
          </w:hyperlink>
        </w:p>
        <w:p w:rsidR="0035266A">
          <w:pPr>
            <w:pStyle w:val="TOC3"/>
            <w:tabs>
              <w:tab w:val="right" w:leader="dot" w:pos="9061"/>
            </w:tabs>
            <w:rPr>
              <w:noProof/>
              <w:kern w:val="2"/>
              <w:sz w:val="21"/>
            </w:rPr>
          </w:pPr>
          <w:hyperlink w:anchor="_Toc70796994" w:history="1">
            <w:r w:rsidRPr="00633C4F">
              <w:rPr>
                <w:rStyle w:val="Hyperlink"/>
                <w:noProof/>
              </w:rPr>
              <w:t xml:space="preserve">3.1.1 </w:t>
            </w:r>
            <w:r w:rsidRPr="00633C4F">
              <w:rPr>
                <w:rStyle w:val="Hyperlink"/>
                <w:rFonts w:hint="eastAsia"/>
                <w:noProof/>
              </w:rPr>
              <w:t>托辊选型</w:t>
            </w:r>
            <w:r>
              <w:rPr>
                <w:noProof/>
                <w:webHidden/>
              </w:rPr>
              <w:tab/>
            </w:r>
            <w:r>
              <w:rPr>
                <w:noProof/>
                <w:webHidden/>
              </w:rPr>
              <w:fldChar w:fldCharType="begin"/>
            </w:r>
            <w:r>
              <w:rPr>
                <w:noProof/>
                <w:webHidden/>
              </w:rPr>
              <w:instrText xml:space="preserve"> PAGEREF _Toc70796994 \h </w:instrText>
            </w:r>
            <w:r>
              <w:rPr>
                <w:noProof/>
                <w:webHidden/>
              </w:rPr>
              <w:fldChar w:fldCharType="separate"/>
            </w:r>
            <w:r w:rsidR="007C0E1D">
              <w:rPr>
                <w:noProof/>
                <w:webHidden/>
              </w:rPr>
              <w:t>6</w:t>
            </w:r>
            <w:r>
              <w:rPr>
                <w:noProof/>
                <w:webHidden/>
              </w:rPr>
              <w:fldChar w:fldCharType="end"/>
            </w:r>
          </w:hyperlink>
        </w:p>
        <w:p w:rsidR="0035266A">
          <w:pPr>
            <w:pStyle w:val="TOC3"/>
            <w:tabs>
              <w:tab w:val="right" w:leader="dot" w:pos="9061"/>
            </w:tabs>
            <w:rPr>
              <w:noProof/>
              <w:kern w:val="2"/>
              <w:sz w:val="21"/>
            </w:rPr>
          </w:pPr>
          <w:hyperlink w:anchor="_Toc70796995" w:history="1">
            <w:r w:rsidRPr="00633C4F">
              <w:rPr>
                <w:rStyle w:val="Hyperlink"/>
                <w:noProof/>
              </w:rPr>
              <w:t xml:space="preserve">3.1.1 </w:t>
            </w:r>
            <w:r w:rsidRPr="00633C4F">
              <w:rPr>
                <w:rStyle w:val="Hyperlink"/>
                <w:rFonts w:hint="eastAsia"/>
                <w:noProof/>
              </w:rPr>
              <w:t>输送电机初步计算</w:t>
            </w:r>
            <w:r>
              <w:rPr>
                <w:noProof/>
                <w:webHidden/>
              </w:rPr>
              <w:tab/>
            </w:r>
            <w:r>
              <w:rPr>
                <w:noProof/>
                <w:webHidden/>
              </w:rPr>
              <w:fldChar w:fldCharType="begin"/>
            </w:r>
            <w:r>
              <w:rPr>
                <w:noProof/>
                <w:webHidden/>
              </w:rPr>
              <w:instrText xml:space="preserve"> PAGEREF _Toc70796995 \h </w:instrText>
            </w:r>
            <w:r>
              <w:rPr>
                <w:noProof/>
                <w:webHidden/>
              </w:rPr>
              <w:fldChar w:fldCharType="separate"/>
            </w:r>
            <w:r w:rsidR="007C0E1D">
              <w:rPr>
                <w:noProof/>
                <w:webHidden/>
              </w:rPr>
              <w:t>6</w:t>
            </w:r>
            <w:r>
              <w:rPr>
                <w:noProof/>
                <w:webHidden/>
              </w:rPr>
              <w:fldChar w:fldCharType="end"/>
            </w:r>
          </w:hyperlink>
        </w:p>
        <w:p w:rsidR="0035266A">
          <w:pPr>
            <w:pStyle w:val="TOC3"/>
            <w:tabs>
              <w:tab w:val="right" w:leader="dot" w:pos="9061"/>
            </w:tabs>
            <w:rPr>
              <w:noProof/>
              <w:kern w:val="2"/>
              <w:sz w:val="21"/>
            </w:rPr>
          </w:pPr>
          <w:hyperlink w:anchor="_Toc70796996" w:history="1">
            <w:r w:rsidRPr="00633C4F">
              <w:rPr>
                <w:rStyle w:val="Hyperlink"/>
                <w:noProof/>
              </w:rPr>
              <w:t xml:space="preserve">3.1.2 </w:t>
            </w:r>
            <w:r w:rsidRPr="00633C4F">
              <w:rPr>
                <w:rStyle w:val="Hyperlink"/>
                <w:rFonts w:hint="eastAsia"/>
                <w:noProof/>
              </w:rPr>
              <w:t>链轮校核</w:t>
            </w:r>
            <w:r>
              <w:rPr>
                <w:noProof/>
                <w:webHidden/>
              </w:rPr>
              <w:tab/>
            </w:r>
            <w:r>
              <w:rPr>
                <w:noProof/>
                <w:webHidden/>
              </w:rPr>
              <w:fldChar w:fldCharType="begin"/>
            </w:r>
            <w:r>
              <w:rPr>
                <w:noProof/>
                <w:webHidden/>
              </w:rPr>
              <w:instrText xml:space="preserve"> PAGEREF _Toc70796996 \h </w:instrText>
            </w:r>
            <w:r>
              <w:rPr>
                <w:noProof/>
                <w:webHidden/>
              </w:rPr>
              <w:fldChar w:fldCharType="separate"/>
            </w:r>
            <w:r w:rsidR="007C0E1D">
              <w:rPr>
                <w:noProof/>
                <w:webHidden/>
              </w:rPr>
              <w:t>7</w:t>
            </w:r>
            <w:r>
              <w:rPr>
                <w:noProof/>
                <w:webHidden/>
              </w:rPr>
              <w:fldChar w:fldCharType="end"/>
            </w:r>
          </w:hyperlink>
        </w:p>
        <w:p w:rsidR="0035266A">
          <w:pPr>
            <w:pStyle w:val="TOC3"/>
            <w:tabs>
              <w:tab w:val="right" w:leader="dot" w:pos="9061"/>
            </w:tabs>
            <w:rPr>
              <w:noProof/>
              <w:kern w:val="2"/>
              <w:sz w:val="21"/>
            </w:rPr>
          </w:pPr>
          <w:hyperlink w:anchor="_Toc70796997" w:history="1">
            <w:r w:rsidRPr="00633C4F">
              <w:rPr>
                <w:rStyle w:val="Hyperlink"/>
                <w:noProof/>
              </w:rPr>
              <w:t xml:space="preserve">3.1.3 </w:t>
            </w:r>
            <w:r w:rsidRPr="00633C4F">
              <w:rPr>
                <w:rStyle w:val="Hyperlink"/>
                <w:rFonts w:hint="eastAsia"/>
                <w:noProof/>
              </w:rPr>
              <w:t>输送机构轴承校核</w:t>
            </w:r>
            <w:r>
              <w:rPr>
                <w:noProof/>
                <w:webHidden/>
              </w:rPr>
              <w:tab/>
            </w:r>
            <w:r>
              <w:rPr>
                <w:noProof/>
                <w:webHidden/>
              </w:rPr>
              <w:fldChar w:fldCharType="begin"/>
            </w:r>
            <w:r>
              <w:rPr>
                <w:noProof/>
                <w:webHidden/>
              </w:rPr>
              <w:instrText xml:space="preserve"> PAGEREF _Toc70796997 \h </w:instrText>
            </w:r>
            <w:r>
              <w:rPr>
                <w:noProof/>
                <w:webHidden/>
              </w:rPr>
              <w:fldChar w:fldCharType="separate"/>
            </w:r>
            <w:r w:rsidR="007C0E1D">
              <w:rPr>
                <w:noProof/>
                <w:webHidden/>
              </w:rPr>
              <w:t>8</w:t>
            </w:r>
            <w:r>
              <w:rPr>
                <w:noProof/>
                <w:webHidden/>
              </w:rPr>
              <w:fldChar w:fldCharType="end"/>
            </w:r>
          </w:hyperlink>
        </w:p>
        <w:p w:rsidR="0035266A">
          <w:pPr>
            <w:pStyle w:val="TOC2"/>
            <w:tabs>
              <w:tab w:val="right" w:leader="dot" w:pos="9061"/>
            </w:tabs>
            <w:rPr>
              <w:noProof/>
              <w:kern w:val="2"/>
              <w:sz w:val="21"/>
            </w:rPr>
          </w:pPr>
          <w:hyperlink w:anchor="_Toc70796998" w:history="1">
            <w:r w:rsidRPr="00633C4F">
              <w:rPr>
                <w:rStyle w:val="Hyperlink"/>
                <w:noProof/>
              </w:rPr>
              <w:t xml:space="preserve">3.2 </w:t>
            </w:r>
            <w:r w:rsidRPr="00633C4F">
              <w:rPr>
                <w:rStyle w:val="Hyperlink"/>
                <w:rFonts w:hint="eastAsia"/>
                <w:noProof/>
              </w:rPr>
              <w:t>筛分机构设计</w:t>
            </w:r>
            <w:r>
              <w:rPr>
                <w:noProof/>
                <w:webHidden/>
              </w:rPr>
              <w:tab/>
            </w:r>
            <w:r>
              <w:rPr>
                <w:noProof/>
                <w:webHidden/>
              </w:rPr>
              <w:fldChar w:fldCharType="begin"/>
            </w:r>
            <w:r>
              <w:rPr>
                <w:noProof/>
                <w:webHidden/>
              </w:rPr>
              <w:instrText xml:space="preserve"> PAGEREF _Toc70796998 \h </w:instrText>
            </w:r>
            <w:r>
              <w:rPr>
                <w:noProof/>
                <w:webHidden/>
              </w:rPr>
              <w:fldChar w:fldCharType="separate"/>
            </w:r>
            <w:r w:rsidR="007C0E1D">
              <w:rPr>
                <w:noProof/>
                <w:webHidden/>
              </w:rPr>
              <w:t>9</w:t>
            </w:r>
            <w:r>
              <w:rPr>
                <w:noProof/>
                <w:webHidden/>
              </w:rPr>
              <w:fldChar w:fldCharType="end"/>
            </w:r>
          </w:hyperlink>
        </w:p>
        <w:p w:rsidR="0035266A">
          <w:pPr>
            <w:pStyle w:val="TOC3"/>
            <w:tabs>
              <w:tab w:val="right" w:leader="dot" w:pos="9061"/>
            </w:tabs>
            <w:rPr>
              <w:noProof/>
              <w:kern w:val="2"/>
              <w:sz w:val="21"/>
            </w:rPr>
          </w:pPr>
          <w:hyperlink w:anchor="_Toc70796999" w:history="1">
            <w:r w:rsidRPr="00633C4F">
              <w:rPr>
                <w:rStyle w:val="Hyperlink"/>
                <w:noProof/>
              </w:rPr>
              <w:t xml:space="preserve">3.2.1 </w:t>
            </w:r>
            <w:r w:rsidRPr="00633C4F">
              <w:rPr>
                <w:rStyle w:val="Hyperlink"/>
                <w:rFonts w:hint="eastAsia"/>
                <w:noProof/>
              </w:rPr>
              <w:t>滚筒设计</w:t>
            </w:r>
            <w:r>
              <w:rPr>
                <w:noProof/>
                <w:webHidden/>
              </w:rPr>
              <w:tab/>
            </w:r>
            <w:r>
              <w:rPr>
                <w:noProof/>
                <w:webHidden/>
              </w:rPr>
              <w:fldChar w:fldCharType="begin"/>
            </w:r>
            <w:r>
              <w:rPr>
                <w:noProof/>
                <w:webHidden/>
              </w:rPr>
              <w:instrText xml:space="preserve"> PAGEREF _Toc70796999 \h </w:instrText>
            </w:r>
            <w:r>
              <w:rPr>
                <w:noProof/>
                <w:webHidden/>
              </w:rPr>
              <w:fldChar w:fldCharType="separate"/>
            </w:r>
            <w:r w:rsidR="007C0E1D">
              <w:rPr>
                <w:noProof/>
                <w:webHidden/>
              </w:rPr>
              <w:t>9</w:t>
            </w:r>
            <w:r>
              <w:rPr>
                <w:noProof/>
                <w:webHidden/>
              </w:rPr>
              <w:fldChar w:fldCharType="end"/>
            </w:r>
          </w:hyperlink>
        </w:p>
        <w:p w:rsidR="0035266A">
          <w:pPr>
            <w:pStyle w:val="TOC3"/>
            <w:tabs>
              <w:tab w:val="right" w:leader="dot" w:pos="9061"/>
            </w:tabs>
            <w:rPr>
              <w:noProof/>
              <w:kern w:val="2"/>
              <w:sz w:val="21"/>
            </w:rPr>
          </w:pPr>
          <w:hyperlink w:anchor="_Toc70797000" w:history="1">
            <w:r w:rsidRPr="00633C4F">
              <w:rPr>
                <w:rStyle w:val="Hyperlink"/>
                <w:noProof/>
              </w:rPr>
              <w:t xml:space="preserve">3.2.2 </w:t>
            </w:r>
            <w:r w:rsidRPr="00633C4F">
              <w:rPr>
                <w:rStyle w:val="Hyperlink"/>
                <w:rFonts w:hint="eastAsia"/>
                <w:noProof/>
              </w:rPr>
              <w:t>减速电机选型</w:t>
            </w:r>
            <w:r>
              <w:rPr>
                <w:noProof/>
                <w:webHidden/>
              </w:rPr>
              <w:tab/>
            </w:r>
            <w:r>
              <w:rPr>
                <w:noProof/>
                <w:webHidden/>
              </w:rPr>
              <w:fldChar w:fldCharType="begin"/>
            </w:r>
            <w:r>
              <w:rPr>
                <w:noProof/>
                <w:webHidden/>
              </w:rPr>
              <w:instrText xml:space="preserve"> PAGEREF _Toc70797000 \h </w:instrText>
            </w:r>
            <w:r>
              <w:rPr>
                <w:noProof/>
                <w:webHidden/>
              </w:rPr>
              <w:fldChar w:fldCharType="separate"/>
            </w:r>
            <w:r w:rsidR="007C0E1D">
              <w:rPr>
                <w:noProof/>
                <w:webHidden/>
              </w:rPr>
              <w:t>10</w:t>
            </w:r>
            <w:r>
              <w:rPr>
                <w:noProof/>
                <w:webHidden/>
              </w:rPr>
              <w:fldChar w:fldCharType="end"/>
            </w:r>
          </w:hyperlink>
        </w:p>
        <w:p w:rsidR="0035266A">
          <w:pPr>
            <w:pStyle w:val="TOC3"/>
            <w:tabs>
              <w:tab w:val="right" w:leader="dot" w:pos="9061"/>
            </w:tabs>
            <w:rPr>
              <w:noProof/>
              <w:kern w:val="2"/>
              <w:sz w:val="21"/>
            </w:rPr>
          </w:pPr>
          <w:hyperlink w:anchor="_Toc70797001" w:history="1">
            <w:r w:rsidRPr="00633C4F">
              <w:rPr>
                <w:rStyle w:val="Hyperlink"/>
                <w:noProof/>
              </w:rPr>
              <w:t xml:space="preserve">3.2.3 </w:t>
            </w:r>
            <w:r w:rsidRPr="00633C4F">
              <w:rPr>
                <w:rStyle w:val="Hyperlink"/>
                <w:rFonts w:hint="eastAsia"/>
                <w:noProof/>
              </w:rPr>
              <w:t>筛分机构轴承校核</w:t>
            </w:r>
            <w:r>
              <w:rPr>
                <w:noProof/>
                <w:webHidden/>
              </w:rPr>
              <w:tab/>
            </w:r>
            <w:r>
              <w:rPr>
                <w:noProof/>
                <w:webHidden/>
              </w:rPr>
              <w:fldChar w:fldCharType="begin"/>
            </w:r>
            <w:r>
              <w:rPr>
                <w:noProof/>
                <w:webHidden/>
              </w:rPr>
              <w:instrText xml:space="preserve"> PAGEREF _Toc70797001 \h </w:instrText>
            </w:r>
            <w:r>
              <w:rPr>
                <w:noProof/>
                <w:webHidden/>
              </w:rPr>
              <w:fldChar w:fldCharType="separate"/>
            </w:r>
            <w:r w:rsidR="007C0E1D">
              <w:rPr>
                <w:noProof/>
                <w:webHidden/>
              </w:rPr>
              <w:t>11</w:t>
            </w:r>
            <w:r>
              <w:rPr>
                <w:noProof/>
                <w:webHidden/>
              </w:rPr>
              <w:fldChar w:fldCharType="end"/>
            </w:r>
          </w:hyperlink>
        </w:p>
        <w:p w:rsidR="0035266A">
          <w:pPr>
            <w:pStyle w:val="TOC3"/>
            <w:tabs>
              <w:tab w:val="right" w:leader="dot" w:pos="9061"/>
            </w:tabs>
            <w:rPr>
              <w:noProof/>
              <w:kern w:val="2"/>
              <w:sz w:val="21"/>
            </w:rPr>
          </w:pPr>
          <w:hyperlink w:anchor="_Toc70797002" w:history="1">
            <w:r w:rsidRPr="00633C4F">
              <w:rPr>
                <w:rStyle w:val="Hyperlink"/>
                <w:noProof/>
              </w:rPr>
              <w:t xml:space="preserve">3.2.4 </w:t>
            </w:r>
            <w:r w:rsidRPr="00633C4F">
              <w:rPr>
                <w:rStyle w:val="Hyperlink"/>
                <w:rFonts w:hint="eastAsia"/>
                <w:noProof/>
              </w:rPr>
              <w:t>筛分机构轴设计校核</w:t>
            </w:r>
            <w:r>
              <w:rPr>
                <w:noProof/>
                <w:webHidden/>
              </w:rPr>
              <w:tab/>
            </w:r>
            <w:r>
              <w:rPr>
                <w:noProof/>
                <w:webHidden/>
              </w:rPr>
              <w:fldChar w:fldCharType="begin"/>
            </w:r>
            <w:r>
              <w:rPr>
                <w:noProof/>
                <w:webHidden/>
              </w:rPr>
              <w:instrText xml:space="preserve"> PAGEREF _Toc70797002 \h </w:instrText>
            </w:r>
            <w:r>
              <w:rPr>
                <w:noProof/>
                <w:webHidden/>
              </w:rPr>
              <w:fldChar w:fldCharType="separate"/>
            </w:r>
            <w:r w:rsidR="007C0E1D">
              <w:rPr>
                <w:noProof/>
                <w:webHidden/>
              </w:rPr>
              <w:t>12</w:t>
            </w:r>
            <w:r>
              <w:rPr>
                <w:noProof/>
                <w:webHidden/>
              </w:rPr>
              <w:fldChar w:fldCharType="end"/>
            </w:r>
          </w:hyperlink>
        </w:p>
        <w:p w:rsidR="0035266A">
          <w:pPr>
            <w:pStyle w:val="TOC3"/>
            <w:tabs>
              <w:tab w:val="right" w:leader="dot" w:pos="9061"/>
            </w:tabs>
            <w:rPr>
              <w:noProof/>
              <w:kern w:val="2"/>
              <w:sz w:val="21"/>
            </w:rPr>
          </w:pPr>
          <w:hyperlink w:anchor="_Toc70797003" w:history="1">
            <w:r w:rsidRPr="00633C4F">
              <w:rPr>
                <w:rStyle w:val="Hyperlink"/>
                <w:noProof/>
              </w:rPr>
              <w:t xml:space="preserve">3.2.5 </w:t>
            </w:r>
            <w:r w:rsidRPr="00633C4F">
              <w:rPr>
                <w:rStyle w:val="Hyperlink"/>
                <w:rFonts w:hint="eastAsia"/>
                <w:noProof/>
              </w:rPr>
              <w:t>第一级传动轴处键校核</w:t>
            </w:r>
            <w:r>
              <w:rPr>
                <w:noProof/>
                <w:webHidden/>
              </w:rPr>
              <w:tab/>
            </w:r>
            <w:r>
              <w:rPr>
                <w:noProof/>
                <w:webHidden/>
              </w:rPr>
              <w:fldChar w:fldCharType="begin"/>
            </w:r>
            <w:r>
              <w:rPr>
                <w:noProof/>
                <w:webHidden/>
              </w:rPr>
              <w:instrText xml:space="preserve"> PAGEREF _Toc70797003 \h </w:instrText>
            </w:r>
            <w:r>
              <w:rPr>
                <w:noProof/>
                <w:webHidden/>
              </w:rPr>
              <w:fldChar w:fldCharType="separate"/>
            </w:r>
            <w:r w:rsidR="007C0E1D">
              <w:rPr>
                <w:noProof/>
                <w:webHidden/>
              </w:rPr>
              <w:t>13</w:t>
            </w:r>
            <w:r>
              <w:rPr>
                <w:noProof/>
                <w:webHidden/>
              </w:rPr>
              <w:fldChar w:fldCharType="end"/>
            </w:r>
          </w:hyperlink>
        </w:p>
        <w:p w:rsidR="0035266A">
          <w:pPr>
            <w:pStyle w:val="TOC1"/>
            <w:tabs>
              <w:tab w:val="right" w:leader="dot" w:pos="9061"/>
            </w:tabs>
            <w:rPr>
              <w:noProof/>
              <w:kern w:val="2"/>
              <w:sz w:val="21"/>
            </w:rPr>
          </w:pPr>
          <w:hyperlink w:anchor="_Toc70797004" w:history="1">
            <w:r w:rsidRPr="00633C4F">
              <w:rPr>
                <w:rStyle w:val="Hyperlink"/>
                <w:noProof/>
              </w:rPr>
              <w:t xml:space="preserve">4 </w:t>
            </w:r>
            <w:r w:rsidRPr="00633C4F">
              <w:rPr>
                <w:rStyle w:val="Hyperlink"/>
                <w:rFonts w:hint="eastAsia"/>
                <w:noProof/>
              </w:rPr>
              <w:t>结论</w:t>
            </w:r>
            <w:r>
              <w:rPr>
                <w:noProof/>
                <w:webHidden/>
              </w:rPr>
              <w:tab/>
            </w:r>
            <w:r>
              <w:rPr>
                <w:noProof/>
                <w:webHidden/>
              </w:rPr>
              <w:fldChar w:fldCharType="begin"/>
            </w:r>
            <w:r>
              <w:rPr>
                <w:noProof/>
                <w:webHidden/>
              </w:rPr>
              <w:instrText xml:space="preserve"> PAGEREF _Toc70797004 \h </w:instrText>
            </w:r>
            <w:r>
              <w:rPr>
                <w:noProof/>
                <w:webHidden/>
              </w:rPr>
              <w:fldChar w:fldCharType="separate"/>
            </w:r>
            <w:r w:rsidR="007C0E1D">
              <w:rPr>
                <w:noProof/>
                <w:webHidden/>
              </w:rPr>
              <w:t>14</w:t>
            </w:r>
            <w:r>
              <w:rPr>
                <w:noProof/>
                <w:webHidden/>
              </w:rPr>
              <w:fldChar w:fldCharType="end"/>
            </w:r>
          </w:hyperlink>
        </w:p>
        <w:p w:rsidR="0035266A">
          <w:pPr>
            <w:pStyle w:val="TOC1"/>
            <w:tabs>
              <w:tab w:val="right" w:leader="dot" w:pos="9061"/>
            </w:tabs>
            <w:rPr>
              <w:noProof/>
              <w:kern w:val="2"/>
              <w:sz w:val="21"/>
            </w:rPr>
          </w:pPr>
          <w:hyperlink w:anchor="_Toc70797005" w:history="1">
            <w:r w:rsidRPr="00633C4F">
              <w:rPr>
                <w:rStyle w:val="Hyperlink"/>
                <w:rFonts w:hint="eastAsia"/>
                <w:noProof/>
              </w:rPr>
              <w:t>致</w:t>
            </w:r>
            <w:r w:rsidRPr="00633C4F">
              <w:rPr>
                <w:rStyle w:val="Hyperlink"/>
                <w:noProof/>
              </w:rPr>
              <w:t xml:space="preserve"> </w:t>
            </w:r>
            <w:r w:rsidRPr="00633C4F">
              <w:rPr>
                <w:rStyle w:val="Hyperlink"/>
                <w:rFonts w:hint="eastAsia"/>
                <w:noProof/>
              </w:rPr>
              <w:t>谢</w:t>
            </w:r>
            <w:r>
              <w:rPr>
                <w:noProof/>
                <w:webHidden/>
              </w:rPr>
              <w:tab/>
            </w:r>
            <w:r>
              <w:rPr>
                <w:noProof/>
                <w:webHidden/>
              </w:rPr>
              <w:fldChar w:fldCharType="begin"/>
            </w:r>
            <w:r>
              <w:rPr>
                <w:noProof/>
                <w:webHidden/>
              </w:rPr>
              <w:instrText xml:space="preserve"> PAGEREF _Toc70797005 \h </w:instrText>
            </w:r>
            <w:r>
              <w:rPr>
                <w:noProof/>
                <w:webHidden/>
              </w:rPr>
              <w:fldChar w:fldCharType="separate"/>
            </w:r>
            <w:r w:rsidR="007C0E1D">
              <w:rPr>
                <w:noProof/>
                <w:webHidden/>
              </w:rPr>
              <w:t>15</w:t>
            </w:r>
            <w:r>
              <w:rPr>
                <w:noProof/>
                <w:webHidden/>
              </w:rPr>
              <w:fldChar w:fldCharType="end"/>
            </w:r>
          </w:hyperlink>
        </w:p>
        <w:p w:rsidR="0035266A">
          <w:pPr>
            <w:pStyle w:val="TOC1"/>
            <w:tabs>
              <w:tab w:val="right" w:leader="dot" w:pos="9061"/>
            </w:tabs>
            <w:rPr>
              <w:noProof/>
              <w:kern w:val="2"/>
              <w:sz w:val="21"/>
            </w:rPr>
          </w:pPr>
          <w:hyperlink w:anchor="_Toc70797006" w:history="1">
            <w:r w:rsidRPr="00633C4F">
              <w:rPr>
                <w:rStyle w:val="Hyperlink"/>
                <w:rFonts w:hint="eastAsia"/>
                <w:noProof/>
              </w:rPr>
              <w:t>参考文献</w:t>
            </w:r>
            <w:r>
              <w:rPr>
                <w:noProof/>
                <w:webHidden/>
              </w:rPr>
              <w:tab/>
            </w:r>
            <w:r>
              <w:rPr>
                <w:noProof/>
                <w:webHidden/>
              </w:rPr>
              <w:fldChar w:fldCharType="begin"/>
            </w:r>
            <w:r>
              <w:rPr>
                <w:noProof/>
                <w:webHidden/>
              </w:rPr>
              <w:instrText xml:space="preserve"> PAGEREF _Toc70797006 \h </w:instrText>
            </w:r>
            <w:r>
              <w:rPr>
                <w:noProof/>
                <w:webHidden/>
              </w:rPr>
              <w:fldChar w:fldCharType="separate"/>
            </w:r>
            <w:r w:rsidR="007C0E1D">
              <w:rPr>
                <w:noProof/>
                <w:webHidden/>
              </w:rPr>
              <w:t>16</w:t>
            </w:r>
            <w:r>
              <w:rPr>
                <w:noProof/>
                <w:webHidden/>
              </w:rPr>
              <w:fldChar w:fldCharType="end"/>
            </w:r>
          </w:hyperlink>
        </w:p>
        <w:p w:rsidR="0035266A" w:rsidP="0035266A">
          <w:pPr>
            <w:ind w:firstLine="482"/>
          </w:pPr>
          <w:r>
            <w:rPr>
              <w:b/>
              <w:bCs/>
              <w:lang w:val="zh-CN"/>
            </w:rPr>
            <w:fldChar w:fldCharType="end"/>
          </w:r>
        </w:p>
      </w:sdtContent>
    </w:sdt>
    <w:p w:rsidR="0035266A" w:rsidP="0035266A">
      <w:pPr>
        <w:ind w:firstLine="480"/>
      </w:pPr>
    </w:p>
    <w:p w:rsidR="0035266A">
      <w:pPr>
        <w:ind w:firstLine="723"/>
        <w:rPr>
          <w:rFonts w:asciiTheme="majorEastAsia" w:eastAsiaTheme="majorEastAsia" w:hAnsiTheme="majorEastAsia"/>
          <w:b/>
          <w:color w:val="000000"/>
          <w:sz w:val="36"/>
          <w:szCs w:val="36"/>
        </w:rPr>
        <w:sectPr>
          <w:headerReference w:type="even" r:id="rId20"/>
          <w:headerReference w:type="default" r:id="rId21"/>
          <w:footerReference w:type="even" r:id="rId22"/>
          <w:footerReference w:type="default" r:id="rId23"/>
          <w:headerReference w:type="first" r:id="rId24"/>
          <w:footerReference w:type="first" r:id="rId25"/>
          <w:pgSz w:w="11906" w:h="16838"/>
          <w:pgMar w:top="1134" w:right="1134" w:bottom="1134" w:left="1134" w:header="851" w:footer="425" w:gutter="567"/>
          <w:pgNumType w:fmt="upperRoman" w:start="1"/>
          <w:cols w:space="425"/>
          <w:titlePg/>
          <w:docGrid w:type="lines" w:linePitch="326"/>
        </w:sectPr>
      </w:pPr>
    </w:p>
    <w:p w:rsidR="0042662A" w:rsidP="0035266A">
      <w:pPr>
        <w:pStyle w:val="Heading1"/>
        <w:spacing w:before="326" w:after="326"/>
      </w:pPr>
      <w:bookmarkStart w:id="1" w:name="_Toc70796981"/>
      <w:r>
        <w:rPr>
          <w:rFonts w:hint="eastAsia"/>
        </w:rPr>
        <w:t>摘要</w:t>
      </w:r>
      <w:bookmarkEnd w:id="1"/>
    </w:p>
    <w:p w:rsidR="0042662A">
      <w:pPr>
        <w:ind w:firstLine="480"/>
      </w:pPr>
      <w:bookmarkStart w:id="2" w:name="OLE_LINK6"/>
      <w:bookmarkStart w:id="3" w:name="OLE_LINK2"/>
      <w:r>
        <w:rPr>
          <w:rFonts w:hint="eastAsia"/>
        </w:rPr>
        <w:t>现今，人们买卖水果主要以水果大小及色泽进行挑选，而对于橙子而言，越大的橙子果肉越饱满充实，因此也</w:t>
      </w:r>
      <w:r>
        <w:rPr>
          <w:rFonts w:hint="eastAsia"/>
        </w:rPr>
        <w:t>更为受</w:t>
      </w:r>
      <w:r>
        <w:rPr>
          <w:rFonts w:hint="eastAsia"/>
        </w:rPr>
        <w:t>人们喜爱。而对于较小的橙子，由于橙子本身皮厚占据较大比例，果肉相对比例较少，因此相对而言不如尺寸较大的橙子受人们欢迎。</w:t>
      </w:r>
    </w:p>
    <w:p w:rsidR="0042662A">
      <w:pPr>
        <w:ind w:firstLine="480"/>
      </w:pPr>
      <w:r>
        <w:rPr>
          <w:rFonts w:hint="eastAsia"/>
        </w:rPr>
        <w:t>因此，对于商家而言，需要对水果的尺寸进行筛分，以此根据不同尺寸的水果进行分批报价，以此获得更大的利益。而根据水果尺寸对水果进行筛分，不能靠人工进行筛分，需通过设备进行筛选，以此提高筛分的精准度及效率等。</w:t>
      </w:r>
    </w:p>
    <w:p w:rsidR="0042662A">
      <w:pPr>
        <w:ind w:firstLine="480"/>
      </w:pPr>
      <w:bookmarkStart w:id="4" w:name="OLE_LINK1"/>
      <w:r>
        <w:rPr>
          <w:rFonts w:hint="eastAsia"/>
        </w:rPr>
        <w:t>本次设计的橙子滚筒式分级机主要是</w:t>
      </w:r>
      <w:r w:rsidR="00A737B0">
        <w:rPr>
          <w:rFonts w:hint="eastAsia"/>
        </w:rPr>
        <w:t>根据尺寸大小</w:t>
      </w:r>
      <w:r>
        <w:rPr>
          <w:rFonts w:hint="eastAsia"/>
        </w:rPr>
        <w:t>对橙子筛分，以此提高对橙子的筛分精准度及效率。以我国现今的国情，不可能采用人工对橙子大小进行筛分，因为此种方式准确度及效率均极低。因此，本设计的橙子滚筒式分级机，采用多个滚筒的形式，对供料的橙子以尺寸为标准进行筛分出不同尺寸规格的橙子，提高对橙子的筛分精度及效率。</w:t>
      </w:r>
      <w:bookmarkEnd w:id="2"/>
    </w:p>
    <w:bookmarkEnd w:id="4"/>
    <w:p w:rsidR="0042662A">
      <w:pPr>
        <w:ind w:firstLine="0" w:firstLineChars="0"/>
        <w:sectPr>
          <w:headerReference w:type="even" r:id="rId26"/>
          <w:headerReference w:type="default" r:id="rId27"/>
          <w:footerReference w:type="even" r:id="rId28"/>
          <w:footerReference w:type="default" r:id="rId29"/>
          <w:headerReference w:type="first" r:id="rId30"/>
          <w:footerReference w:type="first" r:id="rId31"/>
          <w:pgSz w:w="11906" w:h="16838"/>
          <w:pgMar w:top="1134" w:right="1134" w:bottom="1134" w:left="1134" w:header="851" w:footer="425" w:gutter="567"/>
          <w:pgNumType w:fmt="upperRoman" w:start="1"/>
          <w:cols w:space="425"/>
          <w:docGrid w:type="lines" w:linePitch="326"/>
        </w:sectPr>
      </w:pPr>
      <w:r>
        <w:rPr>
          <w:rFonts w:asciiTheme="minorEastAsia" w:eastAsiaTheme="minorEastAsia" w:hAnsiTheme="minorEastAsia"/>
          <w:b/>
        </w:rPr>
        <w:t>关键词</w:t>
      </w:r>
      <w:r>
        <w:t>：</w:t>
      </w:r>
      <w:r>
        <w:rPr>
          <w:rFonts w:hint="eastAsia"/>
        </w:rPr>
        <w:t>橙子</w:t>
      </w:r>
      <w:r>
        <w:t>；</w:t>
      </w:r>
      <w:r>
        <w:rPr>
          <w:rFonts w:hint="eastAsia"/>
        </w:rPr>
        <w:t>滚筒；筛分</w:t>
      </w:r>
      <w:r>
        <w:t>；</w:t>
      </w:r>
      <w:r>
        <w:rPr>
          <w:rFonts w:hint="eastAsia"/>
        </w:rPr>
        <w:t>尺寸</w:t>
      </w:r>
    </w:p>
    <w:bookmarkEnd w:id="3"/>
    <w:p w:rsidR="0042662A">
      <w:pPr>
        <w:spacing w:before="326" w:beforeLines="100" w:after="326" w:afterLines="100"/>
        <w:ind w:firstLine="0" w:firstLineChars="0"/>
        <w:jc w:val="center"/>
        <w:outlineLvl w:val="0"/>
        <w:rPr>
          <w:b/>
          <w:sz w:val="36"/>
          <w:szCs w:val="36"/>
        </w:rPr>
      </w:pPr>
      <w:bookmarkStart w:id="5" w:name="_Toc70796982"/>
      <w:r>
        <w:rPr>
          <w:rFonts w:hint="eastAsia"/>
          <w:b/>
          <w:sz w:val="36"/>
          <w:szCs w:val="36"/>
        </w:rPr>
        <w:t>Abstact</w:t>
      </w:r>
      <w:bookmarkEnd w:id="5"/>
    </w:p>
    <w:p w:rsidR="0042662A">
      <w:pPr>
        <w:ind w:firstLine="480"/>
      </w:pPr>
      <w:r>
        <w:t xml:space="preserve">Nowadays, people buy and sell fruits mainly based on the size and color of the fruit. For oranges, the bigger the orange is, the fuller the flesh is, so it is more popular with </w:t>
      </w:r>
      <w:r>
        <w:t>people.As</w:t>
      </w:r>
      <w:r>
        <w:t xml:space="preserve"> for smaller oranges, the thick skin occupies a larger proportion and the pulp is relatively small, so they are less popular than larger oranges.</w:t>
      </w:r>
    </w:p>
    <w:p w:rsidR="0042662A">
      <w:pPr>
        <w:ind w:firstLine="480"/>
      </w:pPr>
      <w:r>
        <w:t xml:space="preserve">Therefore, for merchants, it is necessary to screen the size of fruit, so as to offer prices in batches according to different sizes of fruit, so as to gain greater </w:t>
      </w:r>
      <w:r>
        <w:t>profits.And</w:t>
      </w:r>
      <w:r>
        <w:t xml:space="preserve"> according to the size of the fruit to screen the fruit, </w:t>
      </w:r>
      <w:r>
        <w:t>can not</w:t>
      </w:r>
      <w:r>
        <w:t xml:space="preserve"> rely on manual screening, need to be screened through the equipment, in order to improve the accuracy and efficiency of screening.</w:t>
      </w:r>
    </w:p>
    <w:p w:rsidR="0042662A">
      <w:pPr>
        <w:ind w:firstLine="480"/>
      </w:pPr>
      <w:r>
        <w:t xml:space="preserve">The design of the orange drum classification machine is mainly applied to the size of oranges for screening, in order to improve the accuracy and efficiency of the screening of </w:t>
      </w:r>
      <w:r>
        <w:t>oranges.In</w:t>
      </w:r>
      <w:r>
        <w:t xml:space="preserve"> the present situation of China, it is impossible to screen the orange size manually, because the accuracy and efficiency of this method are very </w:t>
      </w:r>
      <w:r>
        <w:t>low.Therefore</w:t>
      </w:r>
      <w:r>
        <w:t>, the design of the orange drum classification machine, using the form of a number of rollers, the oranges to feed the size of the standard for screening different sizes of oranges, improve the accuracy and efficiency of the orange screening.</w:t>
      </w:r>
    </w:p>
    <w:p w:rsidR="0042662A">
      <w:pPr>
        <w:ind w:firstLine="0" w:firstLineChars="0"/>
      </w:pPr>
      <w:r>
        <w:rPr>
          <w:b/>
        </w:rPr>
        <w:t>Key words:</w:t>
      </w:r>
      <w:r>
        <w:t xml:space="preserve"> </w:t>
      </w:r>
      <w:r>
        <w:rPr>
          <w:rFonts w:hint="eastAsia"/>
        </w:rPr>
        <w:t>Orange</w:t>
      </w:r>
      <w:r>
        <w:t>;</w:t>
      </w:r>
      <w:r>
        <w:rPr>
          <w:rFonts w:hint="eastAsia"/>
        </w:rPr>
        <w:t xml:space="preserve"> Drum</w:t>
      </w:r>
      <w:r>
        <w:t xml:space="preserve">; </w:t>
      </w:r>
      <w:r>
        <w:rPr>
          <w:rFonts w:hint="eastAsia"/>
        </w:rPr>
        <w:t>Screening size</w:t>
      </w:r>
    </w:p>
    <w:p w:rsidR="0042662A">
      <w:pPr>
        <w:spacing w:before="156" w:after="156"/>
        <w:ind w:firstLine="0" w:firstLineChars="0"/>
      </w:pPr>
    </w:p>
    <w:p w:rsidR="0042662A">
      <w:pPr>
        <w:spacing w:before="156" w:after="156"/>
        <w:ind w:firstLine="0" w:firstLineChars="0"/>
      </w:pPr>
    </w:p>
    <w:p w:rsidR="0042662A">
      <w:pPr>
        <w:spacing w:before="156" w:after="156"/>
        <w:ind w:firstLine="0" w:firstLineChars="0"/>
        <w:sectPr>
          <w:headerReference w:type="even" r:id="rId32"/>
          <w:headerReference w:type="default" r:id="rId33"/>
          <w:footerReference w:type="even" r:id="rId34"/>
          <w:footerReference w:type="default" r:id="rId35"/>
          <w:headerReference w:type="first" r:id="rId36"/>
          <w:footerReference w:type="first" r:id="rId37"/>
          <w:type w:val="nextPage"/>
          <w:pgSz w:w="11906" w:h="16838"/>
          <w:pgMar w:top="1134" w:right="1134" w:bottom="1134" w:left="1134" w:header="851" w:footer="425" w:gutter="567"/>
          <w:pgNumType w:fmt="upperRoman" w:start="2"/>
          <w:cols w:space="425"/>
          <w:titlePg w:val="0"/>
          <w:docGrid w:type="lines" w:linePitch="326"/>
        </w:sectPr>
      </w:pPr>
    </w:p>
    <w:p w:rsidR="0042662A">
      <w:pPr>
        <w:pStyle w:val="Heading1"/>
        <w:spacing w:before="312" w:after="312"/>
      </w:pPr>
      <w:bookmarkStart w:id="6" w:name="_Toc5376759"/>
      <w:bookmarkStart w:id="7" w:name="_Toc70796983"/>
      <w:r>
        <w:rPr>
          <w:rFonts w:hint="eastAsia"/>
        </w:rPr>
        <w:t xml:space="preserve">1 </w:t>
      </w:r>
      <w:r>
        <w:rPr>
          <w:rFonts w:hint="eastAsia"/>
        </w:rPr>
        <w:t>引言</w:t>
      </w:r>
      <w:bookmarkEnd w:id="6"/>
      <w:bookmarkEnd w:id="7"/>
    </w:p>
    <w:p w:rsidR="0042662A">
      <w:pPr>
        <w:pStyle w:val="Heading2"/>
        <w:spacing w:before="156" w:after="156"/>
      </w:pPr>
      <w:bookmarkStart w:id="8" w:name="_Toc5376760"/>
      <w:bookmarkStart w:id="9" w:name="_Toc70796984"/>
      <w:r>
        <w:rPr>
          <w:rFonts w:hint="eastAsia"/>
        </w:rPr>
        <w:t>1.1</w:t>
      </w:r>
      <w:bookmarkEnd w:id="8"/>
      <w:bookmarkEnd w:id="9"/>
      <w:r w:rsidR="006B0817">
        <w:rPr>
          <w:rFonts w:hint="eastAsia"/>
        </w:rPr>
        <w:t xml:space="preserve"> </w:t>
      </w:r>
      <w:r w:rsidR="006B0817">
        <w:rPr>
          <w:rFonts w:hint="eastAsia"/>
        </w:rPr>
        <w:t>研究目的意义</w:t>
      </w:r>
    </w:p>
    <w:p w:rsidR="0042662A">
      <w:pPr>
        <w:ind w:firstLine="480"/>
      </w:pPr>
      <w:r>
        <w:rPr>
          <w:rFonts w:hint="eastAsia"/>
        </w:rPr>
        <w:t>我国</w:t>
      </w:r>
      <w:r w:rsidR="00A737B0">
        <w:rPr>
          <w:rFonts w:hint="eastAsia"/>
        </w:rPr>
        <w:t>的</w:t>
      </w:r>
      <w:r>
        <w:rPr>
          <w:rFonts w:hint="eastAsia"/>
        </w:rPr>
        <w:t>水果产量</w:t>
      </w:r>
      <w:r w:rsidR="00A737B0">
        <w:rPr>
          <w:rFonts w:hint="eastAsia"/>
        </w:rPr>
        <w:t>基数较大</w:t>
      </w:r>
      <w:r>
        <w:rPr>
          <w:rFonts w:hint="eastAsia"/>
        </w:rPr>
        <w:t>，</w:t>
      </w:r>
      <w:r w:rsidR="00A737B0">
        <w:rPr>
          <w:rFonts w:hint="eastAsia"/>
        </w:rPr>
        <w:t>而因为</w:t>
      </w:r>
      <w:r>
        <w:rPr>
          <w:rFonts w:hint="eastAsia"/>
        </w:rPr>
        <w:t>国情</w:t>
      </w:r>
      <w:r w:rsidR="00A737B0">
        <w:rPr>
          <w:rFonts w:hint="eastAsia"/>
        </w:rPr>
        <w:t>而使得各类</w:t>
      </w:r>
      <w:r>
        <w:rPr>
          <w:rFonts w:hint="eastAsia"/>
        </w:rPr>
        <w:t>水果价格</w:t>
      </w:r>
      <w:r w:rsidR="00A737B0">
        <w:rPr>
          <w:rFonts w:hint="eastAsia"/>
        </w:rPr>
        <w:t>不高</w:t>
      </w:r>
      <w:r>
        <w:rPr>
          <w:rFonts w:hint="eastAsia"/>
        </w:rPr>
        <w:t>，</w:t>
      </w:r>
      <w:r w:rsidR="00A737B0">
        <w:rPr>
          <w:rFonts w:hint="eastAsia"/>
        </w:rPr>
        <w:t>因而也时而出现水果</w:t>
      </w:r>
      <w:r>
        <w:rPr>
          <w:rFonts w:hint="eastAsia"/>
        </w:rPr>
        <w:t>滞销现象，</w:t>
      </w:r>
      <w:r w:rsidR="00A737B0">
        <w:rPr>
          <w:rFonts w:hint="eastAsia"/>
        </w:rPr>
        <w:t>而果农也因此受到较大影响。并且由于</w:t>
      </w:r>
      <w:r>
        <w:rPr>
          <w:rFonts w:hint="eastAsia"/>
        </w:rPr>
        <w:t>我国</w:t>
      </w:r>
      <w:r w:rsidR="00A737B0">
        <w:rPr>
          <w:rFonts w:hint="eastAsia"/>
        </w:rPr>
        <w:t>的水果</w:t>
      </w:r>
      <w:r>
        <w:rPr>
          <w:rFonts w:hint="eastAsia"/>
        </w:rPr>
        <w:t>出口率</w:t>
      </w:r>
      <w:r w:rsidR="00A737B0">
        <w:rPr>
          <w:rFonts w:hint="eastAsia"/>
        </w:rPr>
        <w:t>不高，也</w:t>
      </w:r>
      <w:r>
        <w:rPr>
          <w:rFonts w:hint="eastAsia"/>
        </w:rPr>
        <w:t>制约</w:t>
      </w:r>
      <w:r w:rsidR="00A737B0">
        <w:rPr>
          <w:rFonts w:hint="eastAsia"/>
        </w:rPr>
        <w:t>了</w:t>
      </w:r>
      <w:r>
        <w:rPr>
          <w:rFonts w:hint="eastAsia"/>
        </w:rPr>
        <w:t>水果</w:t>
      </w:r>
      <w:r w:rsidR="00A737B0">
        <w:rPr>
          <w:rFonts w:hint="eastAsia"/>
        </w:rPr>
        <w:t>的</w:t>
      </w:r>
      <w:r>
        <w:rPr>
          <w:rFonts w:hint="eastAsia"/>
        </w:rPr>
        <w:t>发展。我国水果</w:t>
      </w:r>
      <w:r w:rsidR="00A737B0">
        <w:rPr>
          <w:rFonts w:hint="eastAsia"/>
        </w:rPr>
        <w:t>在</w:t>
      </w:r>
      <w:r>
        <w:rPr>
          <w:rFonts w:hint="eastAsia"/>
        </w:rPr>
        <w:t>市场</w:t>
      </w:r>
      <w:r w:rsidR="00A737B0">
        <w:rPr>
          <w:rFonts w:hint="eastAsia"/>
        </w:rPr>
        <w:t>上的</w:t>
      </w:r>
      <w:r>
        <w:rPr>
          <w:rFonts w:hint="eastAsia"/>
        </w:rPr>
        <w:t>竞争力差</w:t>
      </w:r>
      <w:r w:rsidR="00A737B0">
        <w:rPr>
          <w:rFonts w:hint="eastAsia"/>
        </w:rPr>
        <w:t>的原因是</w:t>
      </w:r>
      <w:r>
        <w:rPr>
          <w:rFonts w:hint="eastAsia"/>
        </w:rPr>
        <w:t>水果商品率</w:t>
      </w:r>
      <w:r w:rsidR="00A737B0">
        <w:rPr>
          <w:rFonts w:hint="eastAsia"/>
        </w:rPr>
        <w:t>不高</w:t>
      </w:r>
      <w:r>
        <w:rPr>
          <w:rFonts w:hint="eastAsia"/>
        </w:rPr>
        <w:t>，</w:t>
      </w:r>
      <w:r w:rsidR="00A737B0">
        <w:rPr>
          <w:rFonts w:hint="eastAsia"/>
        </w:rPr>
        <w:t>水果外形</w:t>
      </w:r>
      <w:r>
        <w:rPr>
          <w:rFonts w:hint="eastAsia"/>
        </w:rPr>
        <w:t>包装</w:t>
      </w:r>
      <w:r w:rsidR="00A737B0">
        <w:rPr>
          <w:rFonts w:hint="eastAsia"/>
        </w:rPr>
        <w:t>不大美观</w:t>
      </w:r>
      <w:r>
        <w:rPr>
          <w:rFonts w:hint="eastAsia"/>
        </w:rPr>
        <w:t>，整体外观</w:t>
      </w:r>
      <w:r w:rsidR="00A737B0">
        <w:rPr>
          <w:rFonts w:hint="eastAsia"/>
        </w:rPr>
        <w:t>不优</w:t>
      </w:r>
      <w:r>
        <w:rPr>
          <w:rFonts w:hint="eastAsia"/>
        </w:rPr>
        <w:t>。</w:t>
      </w:r>
      <w:r w:rsidR="00A737B0">
        <w:rPr>
          <w:rFonts w:hint="eastAsia"/>
        </w:rPr>
        <w:t>通常在采摘完</w:t>
      </w:r>
      <w:r>
        <w:rPr>
          <w:rFonts w:hint="eastAsia"/>
        </w:rPr>
        <w:t>水果</w:t>
      </w:r>
      <w:r w:rsidR="00A737B0">
        <w:rPr>
          <w:rFonts w:hint="eastAsia"/>
        </w:rPr>
        <w:t>，对其进行</w:t>
      </w:r>
      <w:r>
        <w:rPr>
          <w:rFonts w:hint="eastAsia"/>
        </w:rPr>
        <w:t>商品化处理</w:t>
      </w:r>
      <w:r w:rsidR="00A737B0">
        <w:rPr>
          <w:rFonts w:hint="eastAsia"/>
        </w:rPr>
        <w:t>的步骤为</w:t>
      </w:r>
      <w:r>
        <w:rPr>
          <w:rFonts w:hint="eastAsia"/>
        </w:rPr>
        <w:t>清洗、打蜡、分级</w:t>
      </w:r>
      <w:r w:rsidR="00A737B0">
        <w:rPr>
          <w:rFonts w:hint="eastAsia"/>
        </w:rPr>
        <w:t>及整体包装。在水果处理中，对水果依照尺寸大小进行筛分极为重要</w:t>
      </w:r>
      <w:r>
        <w:rPr>
          <w:rFonts w:hint="eastAsia"/>
        </w:rPr>
        <w:t>。</w:t>
      </w:r>
      <w:r w:rsidR="00A737B0">
        <w:rPr>
          <w:rFonts w:hint="eastAsia"/>
        </w:rPr>
        <w:t>目前我国对于水果的</w:t>
      </w:r>
      <w:r>
        <w:rPr>
          <w:rFonts w:hint="eastAsia"/>
        </w:rPr>
        <w:t>清洗</w:t>
      </w:r>
      <w:r w:rsidR="00A737B0">
        <w:rPr>
          <w:rFonts w:hint="eastAsia"/>
        </w:rPr>
        <w:t>及</w:t>
      </w:r>
      <w:r>
        <w:rPr>
          <w:rFonts w:hint="eastAsia"/>
        </w:rPr>
        <w:t>打蜡技术</w:t>
      </w:r>
      <w:r w:rsidR="00A737B0">
        <w:rPr>
          <w:rFonts w:hint="eastAsia"/>
        </w:rPr>
        <w:t>较为</w:t>
      </w:r>
      <w:r>
        <w:rPr>
          <w:rFonts w:hint="eastAsia"/>
        </w:rPr>
        <w:t>成熟，</w:t>
      </w:r>
      <w:r w:rsidR="00A737B0">
        <w:rPr>
          <w:rFonts w:hint="eastAsia"/>
        </w:rPr>
        <w:t>而在对水果进行</w:t>
      </w:r>
      <w:r w:rsidR="00A737B0">
        <w:rPr>
          <w:rFonts w:hint="eastAsia"/>
        </w:rPr>
        <w:t>分级上</w:t>
      </w:r>
      <w:r w:rsidR="00A737B0">
        <w:rPr>
          <w:rFonts w:hint="eastAsia"/>
        </w:rPr>
        <w:t>仍不算太好，因此本次设计主要研究根据尺寸大小对橙子进行分级筛选</w:t>
      </w:r>
      <w:r>
        <w:rPr>
          <w:rFonts w:hint="eastAsia"/>
        </w:rPr>
        <w:t>，以提高</w:t>
      </w:r>
      <w:r w:rsidR="007809FF">
        <w:rPr>
          <w:rFonts w:hint="eastAsia"/>
        </w:rPr>
        <w:t>效率</w:t>
      </w:r>
      <w:r>
        <w:rPr>
          <w:rFonts w:hint="eastAsia"/>
        </w:rPr>
        <w:t>，</w:t>
      </w:r>
      <w:r w:rsidR="007809FF">
        <w:rPr>
          <w:rFonts w:hint="eastAsia"/>
        </w:rPr>
        <w:t>节省人力</w:t>
      </w:r>
      <w:r>
        <w:rPr>
          <w:rFonts w:hint="eastAsia"/>
        </w:rPr>
        <w:t>。</w:t>
      </w:r>
    </w:p>
    <w:p w:rsidR="0042662A">
      <w:pPr>
        <w:pStyle w:val="Heading2"/>
        <w:spacing w:before="156" w:after="156"/>
      </w:pPr>
      <w:bookmarkStart w:id="10" w:name="_Toc70796985"/>
      <w:r>
        <w:rPr>
          <w:rFonts w:hint="eastAsia"/>
        </w:rPr>
        <w:t xml:space="preserve">1.2 </w:t>
      </w:r>
      <w:r>
        <w:rPr>
          <w:rFonts w:hint="eastAsia"/>
        </w:rPr>
        <w:t>国内外现状</w:t>
      </w:r>
      <w:bookmarkEnd w:id="10"/>
    </w:p>
    <w:p w:rsidR="00AD75CF">
      <w:pPr>
        <w:ind w:firstLine="480"/>
      </w:pPr>
      <w:r>
        <w:rPr>
          <w:rFonts w:hint="eastAsia"/>
        </w:rPr>
        <w:t>我国对水果的分级技术</w:t>
      </w:r>
      <w:r w:rsidR="002B0FBB">
        <w:rPr>
          <w:rFonts w:hint="eastAsia"/>
        </w:rPr>
        <w:t>自</w:t>
      </w:r>
      <w:r w:rsidR="002B0FBB">
        <w:rPr>
          <w:rFonts w:hint="eastAsia"/>
        </w:rPr>
        <w:t>80</w:t>
      </w:r>
      <w:r w:rsidR="002B0FBB">
        <w:rPr>
          <w:rFonts w:hint="eastAsia"/>
        </w:rPr>
        <w:t>年代从国外引进，而后随着我国技术的提高，我国制造业开始学习和了解水果的分级技术。</w:t>
      </w:r>
      <w:r w:rsidR="002B0FBB">
        <w:rPr>
          <w:rFonts w:hint="eastAsia"/>
        </w:rPr>
        <w:t>90</w:t>
      </w:r>
      <w:r w:rsidR="002B0FBB">
        <w:rPr>
          <w:rFonts w:hint="eastAsia"/>
        </w:rPr>
        <w:t>年代后，我国可以逐步开发些水果分级设备，但其效率、工艺技术和使用寿命等仍不如国外，而这过程中，我国不断积累经验，逐渐不再完全依赖从国外进口水果分级设备。</w:t>
      </w:r>
    </w:p>
    <w:p w:rsidR="0042662A" w:rsidP="00FD7F3B">
      <w:pPr>
        <w:ind w:firstLine="480"/>
      </w:pPr>
      <w:r>
        <w:rPr>
          <w:rFonts w:hint="eastAsia"/>
        </w:rPr>
        <w:t>在对水果分级技术研究了近几十年后，我国在水果分级技术上积累了较多经验，现今我国所制作的水果分级设备，在使用性能等方面逐步赶超大多数国外的水果分级设备。水果分级技术上的进度，能较好的改善我国农产品和水果良莠不齐，外观不佳和同一批水果中品相差距较大等问题。假如我国一半产量的</w:t>
      </w:r>
      <w:r w:rsidR="00FD7F3B">
        <w:rPr>
          <w:rFonts w:hint="eastAsia"/>
        </w:rPr>
        <w:t>橙子（约</w:t>
      </w:r>
      <w:r w:rsidR="00FD7F3B">
        <w:rPr>
          <w:rFonts w:hint="eastAsia"/>
        </w:rPr>
        <w:t>300</w:t>
      </w:r>
      <w:r w:rsidR="00FD7F3B">
        <w:rPr>
          <w:rFonts w:hint="eastAsia"/>
        </w:rPr>
        <w:t>万吨）</w:t>
      </w:r>
      <w:r w:rsidR="007C0E1D">
        <w:rPr>
          <w:rFonts w:hint="eastAsia"/>
          <w:vertAlign w:val="superscript"/>
        </w:rPr>
        <w:t>[8]</w:t>
      </w:r>
      <w:r>
        <w:rPr>
          <w:rFonts w:hint="eastAsia"/>
        </w:rPr>
        <w:t>采用分级技术进行分类筛选，可以使每公斤水果增值</w:t>
      </w:r>
      <w:r w:rsidR="00FD7F3B">
        <w:rPr>
          <w:rFonts w:hint="eastAsia"/>
        </w:rPr>
        <w:t>约</w:t>
      </w:r>
      <w:r w:rsidR="00FD7F3B">
        <w:rPr>
          <w:rFonts w:hint="eastAsia"/>
        </w:rPr>
        <w:t>0.2</w:t>
      </w:r>
      <w:r w:rsidR="00FD7F3B">
        <w:rPr>
          <w:rFonts w:hint="eastAsia"/>
        </w:rPr>
        <w:t>元左右，那么可以使这些橙子增值</w:t>
      </w:r>
      <w:r w:rsidR="00FD7F3B">
        <w:rPr>
          <w:rFonts w:hint="eastAsia"/>
        </w:rPr>
        <w:t>6</w:t>
      </w:r>
      <w:r w:rsidR="00FD7F3B">
        <w:rPr>
          <w:rFonts w:hint="eastAsia"/>
        </w:rPr>
        <w:t>亿元。而这也说明了水果分级技术的重要性，可以提高水果质量，节约人力，使水果增值等，具有较为重要的研究意义。</w:t>
      </w:r>
    </w:p>
    <w:p w:rsidR="0042662A">
      <w:pPr>
        <w:pStyle w:val="Heading2"/>
        <w:spacing w:before="156" w:after="156"/>
        <w:rPr>
          <w:rStyle w:val="2Char"/>
        </w:rPr>
      </w:pPr>
      <w:bookmarkStart w:id="11" w:name="_Toc70796986"/>
      <w:r>
        <w:rPr>
          <w:rStyle w:val="2Char"/>
          <w:rFonts w:hint="eastAsia"/>
          <w:b/>
          <w:bCs/>
        </w:rPr>
        <w:t xml:space="preserve">1.3 </w:t>
      </w:r>
      <w:r>
        <w:rPr>
          <w:rStyle w:val="2Char"/>
          <w:rFonts w:hint="eastAsia"/>
          <w:b/>
          <w:bCs/>
        </w:rPr>
        <w:t>研究意义</w:t>
      </w:r>
      <w:bookmarkEnd w:id="11"/>
    </w:p>
    <w:p w:rsidR="0042662A">
      <w:pPr>
        <w:ind w:firstLine="480"/>
      </w:pPr>
      <w:r>
        <w:rPr>
          <w:rFonts w:hint="eastAsia"/>
        </w:rPr>
        <w:t>如今人们挑选水果主要从水果大小及色泽两方面对水果进行挑选，而对于橙子而言，越大的橙子果肉越饱满充实，因此也</w:t>
      </w:r>
      <w:r>
        <w:rPr>
          <w:rFonts w:hint="eastAsia"/>
        </w:rPr>
        <w:t>更为受</w:t>
      </w:r>
      <w:r>
        <w:rPr>
          <w:rFonts w:hint="eastAsia"/>
        </w:rPr>
        <w:t>人们喜爱。而对于尺寸较小的橙子，由于橙子本身皮厚</w:t>
      </w:r>
      <w:r>
        <w:rPr>
          <w:rFonts w:hint="eastAsia"/>
        </w:rPr>
        <w:t>占比较</w:t>
      </w:r>
      <w:r>
        <w:rPr>
          <w:rFonts w:hint="eastAsia"/>
        </w:rPr>
        <w:t>大，果肉</w:t>
      </w:r>
      <w:r>
        <w:rPr>
          <w:rFonts w:hint="eastAsia"/>
        </w:rPr>
        <w:t>相对占比较</w:t>
      </w:r>
      <w:r>
        <w:rPr>
          <w:rFonts w:hint="eastAsia"/>
        </w:rPr>
        <w:t>小，因此相对而言不如尺寸较大的橙子受人们欢迎。故而对于商家来说，需要对水果的尺寸进行筛分是十分有必要的，商家对水果根据不同尺寸进行分批报价，以此获得更大的利益。而根据水果尺寸对水果进行筛分，不能靠人工进行筛分，需通过设备进行筛选，以此提高筛分的精准度及效率等。</w:t>
      </w:r>
    </w:p>
    <w:p w:rsidR="0042662A">
      <w:pPr>
        <w:ind w:firstLine="480"/>
        <w:sectPr>
          <w:headerReference w:type="even" r:id="rId38"/>
          <w:headerReference w:type="default" r:id="rId39"/>
          <w:footerReference w:type="even" r:id="rId40"/>
          <w:footerReference w:type="default" r:id="rId41"/>
          <w:headerReference w:type="first" r:id="rId42"/>
          <w:footerReference w:type="first" r:id="rId43"/>
          <w:pgSz w:w="11906" w:h="16838"/>
          <w:pgMar w:top="1134" w:right="1134" w:bottom="1134" w:left="1134" w:header="851" w:footer="425" w:gutter="567"/>
          <w:pgNumType w:start="1"/>
          <w:cols w:space="425"/>
          <w:docGrid w:type="lines" w:linePitch="312"/>
        </w:sectPr>
      </w:pPr>
      <w:r>
        <w:rPr>
          <w:rFonts w:hint="eastAsia"/>
        </w:rPr>
        <w:t>本次设计的橙子滚筒式分级机主要是应用于对橙子的尺寸大小进行筛分，以此提高对橙子的筛分精准度及效率。以我国现今的国情，不可能采用人工对橙子大小进行筛分，因为此种方式准确度及效率均极低。因此，本设计的橙子滚筒式分级机，采用多个滚筒</w:t>
      </w:r>
    </w:p>
    <w:p w:rsidR="0042662A">
      <w:pPr>
        <w:ind w:firstLine="480"/>
      </w:pPr>
      <w:r>
        <w:rPr>
          <w:rFonts w:hint="eastAsia"/>
        </w:rPr>
        <w:t>的形式，对供料的橙子以尺寸为标准进行筛分出不同尺寸规格的橙子，提高对橙子的筛分精度及效率。</w:t>
      </w:r>
    </w:p>
    <w:p w:rsidR="0042662A">
      <w:pPr>
        <w:pStyle w:val="Heading2"/>
        <w:spacing w:before="156" w:after="156"/>
      </w:pPr>
      <w:bookmarkStart w:id="12" w:name="_Toc5376761"/>
      <w:bookmarkStart w:id="13" w:name="_Toc70796987"/>
      <w:r>
        <w:rPr>
          <w:rStyle w:val="2Char"/>
          <w:rFonts w:hint="eastAsia"/>
          <w:b/>
          <w:bCs/>
        </w:rPr>
        <w:t xml:space="preserve">1.4 </w:t>
      </w:r>
      <w:bookmarkEnd w:id="12"/>
      <w:r>
        <w:rPr>
          <w:rStyle w:val="2Char"/>
          <w:rFonts w:hint="eastAsia"/>
          <w:b/>
          <w:bCs/>
        </w:rPr>
        <w:t>研究内容</w:t>
      </w:r>
      <w:bookmarkEnd w:id="13"/>
    </w:p>
    <w:p w:rsidR="0042662A">
      <w:pPr>
        <w:ind w:firstLine="480"/>
      </w:pPr>
      <w:r>
        <w:rPr>
          <w:rFonts w:hint="eastAsia"/>
        </w:rPr>
        <w:t>本次对橙子滚筒式分级机的设计，主要是先对本次课题需求进行分析，根据需求来分析所设计的橙子滚筒式分级机需要有哪些功能，在根据所需功能来细分出各机构功能。本次设计的橙子滚筒式分级机，需要实现对橙子的上料及根据其尺寸进行分类至不同的收料桶内。根据所需功能，将橙子滚筒式分级机的总体方案拆分为各机构方案，通过分析对比不同方案之间的优劣，最终确定各机构的方案，再整合为橙子滚筒式分级机的总体方案。</w:t>
      </w:r>
    </w:p>
    <w:p w:rsidR="0042662A">
      <w:pPr>
        <w:ind w:right="29" w:firstLine="480" w:rightChars="12"/>
        <w:rPr>
          <w:rFonts w:ascii="宋体" w:hAnsi="宋体"/>
        </w:rPr>
      </w:pPr>
      <w:r>
        <w:rPr>
          <w:rFonts w:ascii="宋体" w:hAnsi="宋体" w:hint="eastAsia"/>
        </w:rPr>
        <w:t>（1）通过在使用学校图书馆或者借由网络等渠道对橙子滚筒式分级机进行查阅其相关资料及信息等，借此</w:t>
      </w:r>
      <w:bookmarkStart w:id="14" w:name="OLE_LINK7"/>
      <w:r>
        <w:rPr>
          <w:rFonts w:ascii="宋体" w:hAnsi="宋体" w:hint="eastAsia"/>
        </w:rPr>
        <w:t>理解橙子滚筒式分级机的各结构原理及其功能</w:t>
      </w:r>
      <w:bookmarkEnd w:id="14"/>
      <w:r>
        <w:rPr>
          <w:rFonts w:ascii="宋体" w:hAnsi="宋体" w:hint="eastAsia"/>
        </w:rPr>
        <w:t>等，而后收集并记录橙子滚筒式分级机的相关资料以便后续设计时参考。</w:t>
      </w:r>
    </w:p>
    <w:p w:rsidR="0042662A">
      <w:pPr>
        <w:ind w:right="29" w:firstLine="480" w:rightChars="12"/>
        <w:rPr>
          <w:rFonts w:ascii="宋体" w:hAnsi="宋体"/>
        </w:rPr>
      </w:pPr>
      <w:r>
        <w:rPr>
          <w:rFonts w:ascii="宋体" w:hAnsi="宋体" w:hint="eastAsia"/>
        </w:rPr>
        <w:t>（2）</w:t>
      </w:r>
      <w:r>
        <w:rPr>
          <w:rFonts w:ascii="宋体" w:hAnsi="宋体" w:hint="eastAsia"/>
        </w:rPr>
        <w:t>辽解橙子</w:t>
      </w:r>
      <w:r>
        <w:rPr>
          <w:rFonts w:ascii="宋体" w:hAnsi="宋体" w:hint="eastAsia"/>
        </w:rPr>
        <w:t>滚筒式分级机的各结构原理及其功能，对所设计的橙子滚筒式分级机的相应参数进行确定。橙子滚筒式分级机相关参数如下：</w:t>
      </w:r>
    </w:p>
    <w:p w:rsidR="0042662A">
      <w:pPr>
        <w:ind w:right="29" w:firstLine="480" w:rightChars="12"/>
        <w:rPr>
          <w:rFonts w:ascii="宋体" w:hAnsi="宋体"/>
        </w:rPr>
      </w:pPr>
      <w:r>
        <w:rPr>
          <w:rFonts w:ascii="宋体" w:hAnsi="宋体" w:hint="eastAsia"/>
        </w:rPr>
        <w:t>橙子重量：0.2kg</w:t>
      </w:r>
    </w:p>
    <w:p w:rsidR="0042662A">
      <w:pPr>
        <w:ind w:right="29" w:firstLine="480" w:rightChars="12"/>
        <w:rPr>
          <w:rFonts w:ascii="宋体" w:hAnsi="宋体"/>
        </w:rPr>
      </w:pPr>
      <w:r>
        <w:rPr>
          <w:rFonts w:ascii="宋体" w:hAnsi="宋体" w:hint="eastAsia"/>
        </w:rPr>
        <w:t>橙子筛分速度：300个/分钟</w:t>
      </w:r>
    </w:p>
    <w:p w:rsidR="0042662A">
      <w:pPr>
        <w:ind w:right="29" w:firstLine="480" w:rightChars="12"/>
        <w:rPr>
          <w:rFonts w:ascii="宋体" w:hAnsi="宋体"/>
        </w:rPr>
      </w:pPr>
      <w:r>
        <w:rPr>
          <w:rFonts w:ascii="宋体" w:hAnsi="宋体" w:hint="eastAsia"/>
        </w:rPr>
        <w:t>橙子分类规格：5类不同尺寸规格；</w:t>
      </w:r>
    </w:p>
    <w:p w:rsidR="0042662A">
      <w:pPr>
        <w:ind w:right="29" w:firstLine="480" w:rightChars="12"/>
        <w:rPr>
          <w:rFonts w:ascii="宋体" w:hAnsi="宋体"/>
        </w:rPr>
      </w:pPr>
      <w:r>
        <w:rPr>
          <w:rFonts w:ascii="宋体" w:hAnsi="宋体" w:hint="eastAsia"/>
        </w:rPr>
        <w:t>（3）对本设计的橙子滚筒式分级机的各机构方案进行初步设计。</w:t>
      </w:r>
    </w:p>
    <w:p w:rsidR="0042662A">
      <w:pPr>
        <w:ind w:right="29" w:firstLine="480" w:rightChars="12"/>
        <w:rPr>
          <w:rFonts w:ascii="宋体" w:hAnsi="宋体"/>
        </w:rPr>
      </w:pPr>
      <w:r>
        <w:rPr>
          <w:rFonts w:ascii="宋体" w:hAnsi="宋体" w:hint="eastAsia"/>
        </w:rPr>
        <w:t>（4）对本设计的橙子滚筒式分级机的整体方案进行最终确认。</w:t>
      </w:r>
    </w:p>
    <w:p w:rsidR="0042662A">
      <w:pPr>
        <w:ind w:right="29" w:firstLine="480" w:rightChars="12"/>
        <w:rPr>
          <w:rFonts w:ascii="宋体" w:hAnsi="宋体"/>
        </w:rPr>
      </w:pPr>
      <w:r>
        <w:rPr>
          <w:rFonts w:ascii="宋体" w:hAnsi="宋体" w:hint="eastAsia"/>
        </w:rPr>
        <w:t>（5）采用SolidWorks软件对橙子滚筒式分级机进行三维建模，而后使用CAD软件对橙子滚筒式分级机的总装图及零件图进行绘制。</w:t>
      </w:r>
    </w:p>
    <w:p w:rsidR="0042662A">
      <w:pPr>
        <w:ind w:right="29" w:firstLine="480" w:rightChars="12"/>
        <w:rPr>
          <w:rFonts w:ascii="宋体" w:hAnsi="宋体"/>
        </w:rPr>
      </w:pPr>
      <w:r>
        <w:rPr>
          <w:rFonts w:ascii="宋体" w:hAnsi="宋体" w:hint="eastAsia"/>
        </w:rPr>
        <w:t>（6）完成对橙子滚筒式分级机论文的撰写。</w:t>
      </w:r>
    </w:p>
    <w:p w:rsidR="0042662A">
      <w:pPr>
        <w:spacing w:before="156" w:after="156"/>
        <w:ind w:firstLine="0" w:firstLineChars="0"/>
        <w:rPr>
          <w:kern w:val="0"/>
        </w:rPr>
      </w:pPr>
    </w:p>
    <w:p w:rsidR="0042662A">
      <w:pPr>
        <w:pStyle w:val="Heading1"/>
        <w:spacing w:before="312" w:after="312"/>
        <w:sectPr>
          <w:headerReference w:type="even" r:id="rId44"/>
          <w:headerReference w:type="default" r:id="rId45"/>
          <w:footerReference w:type="even" r:id="rId46"/>
          <w:footerReference w:type="default" r:id="rId47"/>
          <w:headerReference w:type="first" r:id="rId48"/>
          <w:footerReference w:type="first" r:id="rId49"/>
          <w:type w:val="nextPage"/>
          <w:pgSz w:w="11906" w:h="16838"/>
          <w:pgMar w:top="1134" w:right="1134" w:bottom="1134" w:left="1134" w:header="851" w:footer="425" w:gutter="567"/>
          <w:pgNumType w:start="2"/>
          <w:cols w:space="425"/>
          <w:titlePg w:val="0"/>
          <w:docGrid w:type="lines" w:linePitch="312"/>
        </w:sectPr>
      </w:pPr>
      <w:bookmarkStart w:id="15" w:name="_Toc5376765"/>
    </w:p>
    <w:p w:rsidR="0042662A">
      <w:pPr>
        <w:pStyle w:val="Heading1"/>
        <w:spacing w:before="312" w:after="312"/>
      </w:pPr>
      <w:bookmarkStart w:id="16" w:name="_Toc70796988"/>
      <w:r>
        <w:rPr>
          <w:rFonts w:hint="eastAsia"/>
        </w:rPr>
        <w:t xml:space="preserve">2 </w:t>
      </w:r>
      <w:r>
        <w:rPr>
          <w:rFonts w:hint="eastAsia"/>
        </w:rPr>
        <w:t>方案</w:t>
      </w:r>
      <w:bookmarkEnd w:id="15"/>
      <w:bookmarkEnd w:id="16"/>
      <w:r w:rsidR="006B0817">
        <w:rPr>
          <w:rFonts w:hint="eastAsia"/>
        </w:rPr>
        <w:t>设计</w:t>
      </w:r>
    </w:p>
    <w:p w:rsidR="0042662A">
      <w:pPr>
        <w:pStyle w:val="Heading2"/>
        <w:spacing w:before="156" w:after="156"/>
      </w:pPr>
      <w:bookmarkStart w:id="17" w:name="_Toc5376766"/>
      <w:bookmarkStart w:id="18" w:name="_Toc70796989"/>
      <w:r>
        <w:rPr>
          <w:rFonts w:hint="eastAsia"/>
        </w:rPr>
        <w:t>2.1</w:t>
      </w:r>
      <w:r>
        <w:rPr>
          <w:rFonts w:hint="eastAsia"/>
        </w:rPr>
        <w:t>总体设计方案概述</w:t>
      </w:r>
      <w:bookmarkEnd w:id="17"/>
      <w:bookmarkEnd w:id="18"/>
    </w:p>
    <w:p w:rsidR="0042662A">
      <w:pPr>
        <w:ind w:firstLine="480"/>
      </w:pPr>
      <w:r>
        <w:rPr>
          <w:rFonts w:hint="eastAsia"/>
        </w:rPr>
        <w:t>（</w:t>
      </w:r>
      <w:r>
        <w:rPr>
          <w:rFonts w:hint="eastAsia"/>
        </w:rPr>
        <w:t>1</w:t>
      </w:r>
      <w:r>
        <w:rPr>
          <w:rFonts w:hint="eastAsia"/>
        </w:rPr>
        <w:t>）整体功能：本设计的橙子滚筒式分级机能够实现对橙子根据不同尺寸进行自动分类筛选的功能，以此达到将橙子销售利益最大化的目的。橙子滚筒式分级机可以减少工人的劳动强度，达到自动化筛选橙子的目的，且其稳定性及效率均高于人工对水果进行筛选。</w:t>
      </w:r>
    </w:p>
    <w:p w:rsidR="0042662A">
      <w:pPr>
        <w:ind w:firstLine="480"/>
      </w:pPr>
      <w:r>
        <w:rPr>
          <w:rFonts w:hint="eastAsia"/>
        </w:rPr>
        <w:t>（</w:t>
      </w:r>
      <w:r>
        <w:rPr>
          <w:rFonts w:hint="eastAsia"/>
        </w:rPr>
        <w:t>2</w:t>
      </w:r>
      <w:r>
        <w:rPr>
          <w:rFonts w:hint="eastAsia"/>
        </w:rPr>
        <w:t>）方案概述：橙子滚筒式分级机主要由橙子输送机构和橙子筛分机构所组成。橙子输送机构的功能是将人工上料的橙子输送到橙子筛分处，实现对橙子的输送作用。而橙子筛分机构是实现通过尺寸大小对橙子进行筛分并分类的作用，以此达到本设计的要求。</w:t>
      </w:r>
    </w:p>
    <w:p w:rsidR="0042662A">
      <w:pPr>
        <w:ind w:firstLine="480"/>
        <w:rPr>
          <w:b/>
          <w:color w:val="000000"/>
        </w:rPr>
      </w:pPr>
      <w:r>
        <w:rPr>
          <w:rFonts w:hint="eastAsia"/>
        </w:rPr>
        <w:t>本设计的橙子滚筒式分级机</w:t>
      </w:r>
      <w:r>
        <w:rPr>
          <w:rFonts w:hAnsi="宋体" w:cs="宋体" w:hint="eastAsia"/>
          <w:color w:val="000000"/>
          <w:kern w:val="0"/>
        </w:rPr>
        <w:t>的结构如图</w:t>
      </w:r>
      <w:r>
        <w:rPr>
          <w:rFonts w:hAnsi="宋体" w:cs="宋体" w:hint="eastAsia"/>
          <w:color w:val="000000"/>
          <w:kern w:val="0"/>
        </w:rPr>
        <w:t>2-1</w:t>
      </w:r>
      <w:r>
        <w:rPr>
          <w:rFonts w:hAnsi="宋体" w:cs="宋体" w:hint="eastAsia"/>
          <w:color w:val="000000"/>
          <w:kern w:val="0"/>
        </w:rPr>
        <w:t>。</w:t>
      </w:r>
    </w:p>
    <w:p w:rsidR="0042662A">
      <w:pPr>
        <w:spacing w:before="156" w:after="156"/>
        <w:ind w:firstLine="0" w:firstLineChars="0"/>
        <w:jc w:val="center"/>
        <w:rPr>
          <w:b/>
          <w:color w:val="000000"/>
        </w:rPr>
      </w:pPr>
      <w:r>
        <w:rPr>
          <w:noProof/>
        </w:rPr>
        <w:drawing>
          <wp:inline distT="0" distB="0" distL="114300" distR="114300">
            <wp:extent cx="4835347" cy="3502408"/>
            <wp:effectExtent l="0" t="0" r="381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50"/>
                    <a:stretch>
                      <a:fillRect/>
                    </a:stretch>
                  </pic:blipFill>
                  <pic:spPr>
                    <a:xfrm>
                      <a:off x="0" y="0"/>
                      <a:ext cx="4835036" cy="3502183"/>
                    </a:xfrm>
                    <a:prstGeom prst="rect">
                      <a:avLst/>
                    </a:prstGeom>
                    <a:noFill/>
                    <a:ln>
                      <a:noFill/>
                    </a:ln>
                  </pic:spPr>
                </pic:pic>
              </a:graphicData>
            </a:graphic>
          </wp:inline>
        </w:drawing>
      </w:r>
    </w:p>
    <w:p w:rsidR="0042662A">
      <w:pPr>
        <w:autoSpaceDE w:val="0"/>
        <w:autoSpaceDN w:val="0"/>
        <w:adjustRightInd w:val="0"/>
        <w:spacing w:before="156" w:after="156"/>
        <w:ind w:firstLine="0" w:firstLineChars="0"/>
        <w:jc w:val="center"/>
        <w:outlineLvl w:val="3"/>
        <w:rPr>
          <w:rFonts w:asciiTheme="minorEastAsia" w:eastAsiaTheme="minorEastAsia" w:hAnsiTheme="minorEastAsia"/>
          <w:sz w:val="21"/>
          <w:szCs w:val="21"/>
        </w:rPr>
      </w:pPr>
      <w:r>
        <w:rPr>
          <w:rFonts w:asciiTheme="minorEastAsia" w:eastAsiaTheme="minorEastAsia" w:hAnsiTheme="minorEastAsia" w:hint="eastAsia"/>
          <w:sz w:val="21"/>
          <w:szCs w:val="21"/>
        </w:rPr>
        <w:t>图2-1 橙子滚筒式分级机结构图</w:t>
      </w:r>
    </w:p>
    <w:p w:rsidR="0042662A">
      <w:pPr>
        <w:pStyle w:val="Heading2"/>
        <w:spacing w:before="156" w:after="156"/>
      </w:pPr>
      <w:bookmarkStart w:id="19" w:name="_Toc5376769"/>
      <w:bookmarkStart w:id="20" w:name="_Toc70796990"/>
      <w:r>
        <w:rPr>
          <w:rFonts w:hint="eastAsia"/>
        </w:rPr>
        <w:t xml:space="preserve">2.2 </w:t>
      </w:r>
      <w:r>
        <w:rPr>
          <w:rFonts w:hint="eastAsia"/>
        </w:rPr>
        <w:t>输送机构方案</w:t>
      </w:r>
      <w:bookmarkEnd w:id="19"/>
      <w:r>
        <w:rPr>
          <w:rFonts w:hint="eastAsia"/>
        </w:rPr>
        <w:t>确定</w:t>
      </w:r>
      <w:bookmarkEnd w:id="20"/>
    </w:p>
    <w:p w:rsidR="0042662A">
      <w:pPr>
        <w:ind w:firstLine="480" w:firstLineChars="0"/>
        <w:sectPr>
          <w:headerReference w:type="even" r:id="rId51"/>
          <w:headerReference w:type="default" r:id="rId52"/>
          <w:footerReference w:type="even" r:id="rId53"/>
          <w:footerReference w:type="default" r:id="rId54"/>
          <w:headerReference w:type="first" r:id="rId55"/>
          <w:footerReference w:type="first" r:id="rId56"/>
          <w:pgSz w:w="11906" w:h="16838"/>
          <w:pgMar w:top="1134" w:right="1134" w:bottom="1134" w:left="1134" w:header="851" w:footer="425" w:gutter="567"/>
          <w:pgNumType w:start="1"/>
          <w:cols w:space="425"/>
          <w:docGrid w:type="lines" w:linePitch="312"/>
        </w:sectPr>
      </w:pPr>
      <w:r>
        <w:rPr>
          <w:rFonts w:hint="eastAsia"/>
        </w:rPr>
        <w:t>输送机构的作用是将橙子输送到筛分机构处</w:t>
      </w:r>
      <w:r w:rsidR="006B0817">
        <w:rPr>
          <w:rFonts w:hint="eastAsia"/>
        </w:rPr>
        <w:t>进行筛选分类为五种不同尺寸规格，倾斜向上输送橙子可以使橙子输送进筛分机构处的数量不会太多。如果输送机构水平布置，可能会出现多层堆叠的现象，导致一次性进入筛分机构处的橙子数量较多，而输送机构倾斜输送不会在末端出现橙子堆叠多层的现象，故本设计的输送机构为倾斜布置。</w:t>
      </w:r>
    </w:p>
    <w:p w:rsidR="0042662A">
      <w:pPr>
        <w:ind w:firstLine="480" w:firstLineChars="0"/>
      </w:pPr>
      <w:r>
        <w:rPr>
          <w:rFonts w:hint="eastAsia"/>
        </w:rPr>
        <w:t>方案</w:t>
      </w:r>
      <w:r>
        <w:rPr>
          <w:rFonts w:hint="eastAsia"/>
        </w:rPr>
        <w:t>一</w:t>
      </w:r>
      <w:r>
        <w:rPr>
          <w:rFonts w:hint="eastAsia"/>
        </w:rPr>
        <w:t>：</w:t>
      </w:r>
    </w:p>
    <w:p w:rsidR="0042662A">
      <w:pPr>
        <w:ind w:firstLine="480" w:firstLineChars="0"/>
      </w:pPr>
      <w:r>
        <w:rPr>
          <w:rFonts w:hint="eastAsia"/>
        </w:rPr>
        <w:t>本方案的输送机构由上料斗、机架、托辊、链轮、偏置链条、电机及减速器等所组成。本设计的输送机构采用链条传动，链条为偏置链条，可以安装托辊在两条链条之间。电机通过链条带动托辊，橙子经由托辊输送至橙子筛分机构处。如图</w:t>
      </w:r>
      <w:r>
        <w:rPr>
          <w:rFonts w:hint="eastAsia"/>
        </w:rPr>
        <w:t>2-2</w:t>
      </w:r>
      <w:r>
        <w:rPr>
          <w:rFonts w:hint="eastAsia"/>
        </w:rPr>
        <w:t>为偏置链节，如图</w:t>
      </w:r>
      <w:r>
        <w:rPr>
          <w:rFonts w:hint="eastAsia"/>
        </w:rPr>
        <w:t>2-3</w:t>
      </w:r>
      <w:r>
        <w:rPr>
          <w:rFonts w:hint="eastAsia"/>
        </w:rPr>
        <w:t>为本方案的输送机构结构图。</w:t>
      </w:r>
    </w:p>
    <w:p w:rsidR="0042662A">
      <w:pPr>
        <w:ind w:firstLine="0" w:firstLineChars="0"/>
        <w:jc w:val="center"/>
      </w:pPr>
      <w:r>
        <w:rPr>
          <w:noProof/>
        </w:rPr>
        <w:drawing>
          <wp:inline distT="0" distB="0" distL="114300" distR="114300">
            <wp:extent cx="4811395" cy="1744345"/>
            <wp:effectExtent l="0" t="0" r="8255" b="825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xmlns:r="http://schemas.openxmlformats.org/officeDocument/2006/relationships" r:embed="rId57"/>
                    <a:stretch>
                      <a:fillRect/>
                    </a:stretch>
                  </pic:blipFill>
                  <pic:spPr>
                    <a:xfrm>
                      <a:off x="0" y="0"/>
                      <a:ext cx="4811395" cy="1744345"/>
                    </a:xfrm>
                    <a:prstGeom prst="rect">
                      <a:avLst/>
                    </a:prstGeom>
                    <a:noFill/>
                    <a:ln>
                      <a:noFill/>
                    </a:ln>
                  </pic:spPr>
                </pic:pic>
              </a:graphicData>
            </a:graphic>
          </wp:inline>
        </w:drawing>
      </w:r>
    </w:p>
    <w:p w:rsidR="0042662A">
      <w:pPr>
        <w:ind w:firstLine="0" w:firstLineChars="0"/>
        <w:jc w:val="center"/>
        <w:rPr>
          <w:rFonts w:asciiTheme="minorEastAsia" w:eastAsiaTheme="minorEastAsia" w:hAnsiTheme="minorEastAsia"/>
          <w:sz w:val="21"/>
          <w:szCs w:val="21"/>
        </w:rPr>
      </w:pPr>
      <w:r>
        <w:rPr>
          <w:rFonts w:asciiTheme="minorEastAsia" w:eastAsiaTheme="minorEastAsia" w:hAnsiTheme="minorEastAsia"/>
          <w:sz w:val="21"/>
          <w:szCs w:val="21"/>
        </w:rPr>
        <w:t>图</w:t>
      </w:r>
      <w:r>
        <w:rPr>
          <w:rFonts w:asciiTheme="minorEastAsia" w:eastAsiaTheme="minorEastAsia" w:hAnsiTheme="minorEastAsia" w:hint="eastAsia"/>
          <w:sz w:val="21"/>
          <w:szCs w:val="21"/>
        </w:rPr>
        <w:t>2-2 偏置链节</w:t>
      </w:r>
    </w:p>
    <w:p w:rsidR="0042662A">
      <w:pPr>
        <w:ind w:firstLine="0" w:firstLineChars="0"/>
        <w:jc w:val="center"/>
        <w:rPr>
          <w:rFonts w:asciiTheme="minorEastAsia" w:eastAsiaTheme="minorEastAsia" w:hAnsiTheme="minorEastAsia"/>
          <w:sz w:val="21"/>
          <w:szCs w:val="21"/>
        </w:rPr>
      </w:pPr>
      <w:r>
        <w:rPr>
          <w:noProof/>
        </w:rPr>
        <w:drawing>
          <wp:inline distT="0" distB="0" distL="114300" distR="114300">
            <wp:extent cx="4297045" cy="4121150"/>
            <wp:effectExtent l="0" t="0" r="8255" b="1270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xmlns:r="http://schemas.openxmlformats.org/officeDocument/2006/relationships" r:embed="rId58"/>
                    <a:stretch>
                      <a:fillRect/>
                    </a:stretch>
                  </pic:blipFill>
                  <pic:spPr>
                    <a:xfrm>
                      <a:off x="0" y="0"/>
                      <a:ext cx="4297045" cy="4121150"/>
                    </a:xfrm>
                    <a:prstGeom prst="rect">
                      <a:avLst/>
                    </a:prstGeom>
                    <a:noFill/>
                    <a:ln>
                      <a:noFill/>
                    </a:ln>
                  </pic:spPr>
                </pic:pic>
              </a:graphicData>
            </a:graphic>
          </wp:inline>
        </w:drawing>
      </w:r>
    </w:p>
    <w:p w:rsidR="0042662A">
      <w:pPr>
        <w:ind w:firstLine="0" w:firstLineChars="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图2-3 方案</w:t>
      </w:r>
      <w:r>
        <w:rPr>
          <w:rFonts w:asciiTheme="minorEastAsia" w:eastAsiaTheme="minorEastAsia" w:hAnsiTheme="minorEastAsia" w:hint="eastAsia"/>
          <w:sz w:val="21"/>
          <w:szCs w:val="21"/>
        </w:rPr>
        <w:t>一</w:t>
      </w:r>
      <w:r>
        <w:rPr>
          <w:rFonts w:asciiTheme="minorEastAsia" w:eastAsiaTheme="minorEastAsia" w:hAnsiTheme="minorEastAsia" w:hint="eastAsia"/>
          <w:sz w:val="21"/>
          <w:szCs w:val="21"/>
        </w:rPr>
        <w:t>输送机构</w:t>
      </w:r>
    </w:p>
    <w:p w:rsidR="0042662A">
      <w:pPr>
        <w:ind w:firstLine="480"/>
      </w:pPr>
      <w:r>
        <w:rPr>
          <w:rFonts w:hint="eastAsia"/>
        </w:rPr>
        <w:t>方案二：</w:t>
      </w:r>
    </w:p>
    <w:p w:rsidR="0042662A">
      <w:pPr>
        <w:ind w:firstLine="480"/>
        <w:sectPr>
          <w:headerReference w:type="even" r:id="rId59"/>
          <w:headerReference w:type="default" r:id="rId60"/>
          <w:footerReference w:type="even" r:id="rId61"/>
          <w:footerReference w:type="default" r:id="rId62"/>
          <w:headerReference w:type="first" r:id="rId63"/>
          <w:footerReference w:type="first" r:id="rId64"/>
          <w:type w:val="nextPage"/>
          <w:pgSz w:w="11906" w:h="16838"/>
          <w:pgMar w:top="1134" w:right="1134" w:bottom="1134" w:left="1134" w:header="851" w:footer="425" w:gutter="567"/>
          <w:pgNumType w:start="2"/>
          <w:cols w:space="425"/>
          <w:titlePg w:val="0"/>
          <w:docGrid w:type="lines" w:linePitch="312"/>
        </w:sectPr>
      </w:pPr>
      <w:r>
        <w:rPr>
          <w:rFonts w:hint="eastAsia"/>
        </w:rPr>
        <w:t>本方案的输送机构由输送带、电机、机架等所组成，其简图如图</w:t>
      </w:r>
      <w:r>
        <w:rPr>
          <w:rFonts w:hint="eastAsia"/>
        </w:rPr>
        <w:t>2-4</w:t>
      </w:r>
      <w:r>
        <w:rPr>
          <w:rFonts w:hint="eastAsia"/>
        </w:rPr>
        <w:t>。通过电机带动输送带转动，以此带动输送带将橙子输送到橙子筛分机构处。</w:t>
      </w:r>
    </w:p>
    <w:p w:rsidR="0042662A">
      <w:pPr>
        <w:ind w:firstLine="0" w:firstLineChars="0"/>
        <w:jc w:val="center"/>
      </w:pPr>
      <w:r>
        <w:rPr>
          <w:noProof/>
        </w:rPr>
        <w:drawing>
          <wp:inline distT="0" distB="0" distL="114300" distR="114300">
            <wp:extent cx="3011170" cy="3395980"/>
            <wp:effectExtent l="0" t="0" r="17780" b="1397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xmlns:r="http://schemas.openxmlformats.org/officeDocument/2006/relationships" r:embed="rId65"/>
                    <a:stretch>
                      <a:fillRect/>
                    </a:stretch>
                  </pic:blipFill>
                  <pic:spPr>
                    <a:xfrm>
                      <a:off x="0" y="0"/>
                      <a:ext cx="3011170" cy="3395980"/>
                    </a:xfrm>
                    <a:prstGeom prst="rect">
                      <a:avLst/>
                    </a:prstGeom>
                    <a:noFill/>
                    <a:ln>
                      <a:noFill/>
                    </a:ln>
                  </pic:spPr>
                </pic:pic>
              </a:graphicData>
            </a:graphic>
          </wp:inline>
        </w:drawing>
      </w:r>
    </w:p>
    <w:p w:rsidR="0042662A">
      <w:pPr>
        <w:ind w:firstLine="0" w:firstLineChars="0"/>
        <w:jc w:val="center"/>
      </w:pPr>
      <w:r>
        <w:rPr>
          <w:rFonts w:asciiTheme="minorEastAsia" w:eastAsiaTheme="minorEastAsia" w:hAnsiTheme="minorEastAsia" w:hint="eastAsia"/>
          <w:sz w:val="21"/>
          <w:szCs w:val="21"/>
        </w:rPr>
        <w:t>图2-3 方案二输送机构</w:t>
      </w:r>
    </w:p>
    <w:p w:rsidR="0042662A">
      <w:pPr>
        <w:ind w:firstLine="480"/>
      </w:pPr>
      <w:r>
        <w:rPr>
          <w:rFonts w:hint="eastAsia"/>
        </w:rPr>
        <w:t>方案对比：</w:t>
      </w:r>
    </w:p>
    <w:p w:rsidR="0042662A">
      <w:pPr>
        <w:ind w:firstLine="480"/>
      </w:pPr>
      <w:r>
        <w:rPr>
          <w:rFonts w:hint="eastAsia"/>
        </w:rPr>
        <w:t>方案</w:t>
      </w:r>
      <w:r>
        <w:rPr>
          <w:rFonts w:hint="eastAsia"/>
        </w:rPr>
        <w:t>一</w:t>
      </w:r>
      <w:r>
        <w:rPr>
          <w:rFonts w:hint="eastAsia"/>
        </w:rPr>
        <w:t>：此方案的输送机构两侧有挡板，同时对橙子的输送方向是斜向上的，可使输送橙子不会造成一次性输送太多，造成后续筛分机构筛选难度提升。同时还有上料斗，也将橙子倒入该处，然后随托辊慢慢输送橙子入筛分机构，输送速率均衡。</w:t>
      </w:r>
    </w:p>
    <w:p w:rsidR="0042662A">
      <w:pPr>
        <w:ind w:firstLine="480"/>
      </w:pPr>
      <w:r>
        <w:rPr>
          <w:rFonts w:hint="eastAsia"/>
        </w:rPr>
        <w:t>方案二：此方案的输送机构是水平输送，输送时可能会造成橙子堆积且随意滚动，对后续筛分机构较为麻烦，其对橙子的输送不如方案</w:t>
      </w:r>
      <w:r>
        <w:rPr>
          <w:rFonts w:hint="eastAsia"/>
        </w:rPr>
        <w:t>一</w:t>
      </w:r>
      <w:r>
        <w:rPr>
          <w:rFonts w:hint="eastAsia"/>
        </w:rPr>
        <w:t>均衡。</w:t>
      </w:r>
    </w:p>
    <w:p w:rsidR="0042662A">
      <w:pPr>
        <w:ind w:firstLine="480"/>
      </w:pPr>
      <w:r>
        <w:rPr>
          <w:rFonts w:hint="eastAsia"/>
        </w:rPr>
        <w:t>综上所述，通过对两种输送机构方案的对比，决定采用方案</w:t>
      </w:r>
      <w:r>
        <w:rPr>
          <w:rFonts w:hint="eastAsia"/>
        </w:rPr>
        <w:t>一</w:t>
      </w:r>
      <w:r>
        <w:rPr>
          <w:rFonts w:hint="eastAsia"/>
        </w:rPr>
        <w:t>的输送机构作为本设计的橙子滚筒式分级机的输送机构。</w:t>
      </w:r>
    </w:p>
    <w:p w:rsidR="0042662A">
      <w:pPr>
        <w:pStyle w:val="Heading2"/>
        <w:spacing w:before="156" w:after="156"/>
      </w:pPr>
      <w:bookmarkStart w:id="21" w:name="_Toc70796991"/>
      <w:r>
        <w:rPr>
          <w:rFonts w:hint="eastAsia"/>
        </w:rPr>
        <w:t xml:space="preserve">2.3 </w:t>
      </w:r>
      <w:r>
        <w:rPr>
          <w:rFonts w:hint="eastAsia"/>
        </w:rPr>
        <w:t>筛分机构方案确定</w:t>
      </w:r>
      <w:bookmarkEnd w:id="21"/>
    </w:p>
    <w:p w:rsidR="0042662A">
      <w:pPr>
        <w:ind w:firstLine="480"/>
      </w:pPr>
      <w:r>
        <w:rPr>
          <w:rFonts w:hint="eastAsia"/>
        </w:rPr>
        <w:t>筛分机构的作用是根据尺寸大小对橙子进行筛分及分类，以此实现本设计的需求。</w:t>
      </w:r>
    </w:p>
    <w:p w:rsidR="0042662A">
      <w:pPr>
        <w:ind w:firstLine="480"/>
      </w:pPr>
      <w:r>
        <w:rPr>
          <w:rFonts w:hint="eastAsia"/>
        </w:rPr>
        <w:t>方案</w:t>
      </w:r>
      <w:r>
        <w:rPr>
          <w:rFonts w:hint="eastAsia"/>
        </w:rPr>
        <w:t>一</w:t>
      </w:r>
      <w:r>
        <w:rPr>
          <w:rFonts w:hint="eastAsia"/>
        </w:rPr>
        <w:t>：</w:t>
      </w:r>
    </w:p>
    <w:p w:rsidR="0042662A">
      <w:pPr>
        <w:ind w:firstLine="480"/>
      </w:pPr>
      <w:r>
        <w:rPr>
          <w:rFonts w:hint="eastAsia"/>
        </w:rPr>
        <w:t>此方案的筛分机构由电机、链轮、链条、滚筒、摩擦轮、托盘、机架和</w:t>
      </w:r>
      <w:r>
        <w:rPr>
          <w:rFonts w:hint="eastAsia"/>
        </w:rPr>
        <w:t>分类桶所组成</w:t>
      </w:r>
      <w:r>
        <w:rPr>
          <w:rFonts w:hint="eastAsia"/>
        </w:rPr>
        <w:t>，采用四个滚筒将橙子筛分为五种不同尺寸规格，而每个滚筒上的孔洞大小均不同。由电机通过链轮链条带动滚筒滚动，将有输送机构所输送的橙子根据不同尺寸大小筛分为五种规格，而后再送入不同分类桶内。每个托盘还设有活板门结构，当托盘内的橙子达到一定数量，人工可以</w:t>
      </w:r>
      <w:r>
        <w:rPr>
          <w:rFonts w:hint="eastAsia"/>
        </w:rPr>
        <w:t>拔开活板门</w:t>
      </w:r>
      <w:r>
        <w:rPr>
          <w:rFonts w:hint="eastAsia"/>
        </w:rPr>
        <w:t>，使托盘内的橙子进入到分类桶内。</w:t>
      </w:r>
      <w:r>
        <w:br/>
      </w:r>
      <w:r>
        <w:br/>
      </w:r>
    </w:p>
    <w:p>
      <w:pPr>
        <w:widowControl/>
        <w:spacing w:line="240" w:lineRule="auto"/>
        <w:ind w:firstLine="0" w:firstLineChars="0"/>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6" w:history="1">
        <w:r>
          <w:rPr>
            <w:rFonts w:ascii="SimSun" w:eastAsia="SimSun" w:hAnsi="SimSun" w:cs="SimSun"/>
            <w:b/>
            <w:bCs/>
            <w:color w:val="0000EE"/>
            <w:kern w:val="0"/>
            <w:sz w:val="30"/>
            <w:szCs w:val="30"/>
            <w:u w:val="single" w:color="0000EE"/>
          </w:rPr>
          <w:t>https://d.book118.com/226002241212010050</w:t>
        </w:r>
      </w:hyperlink>
    </w:p>
    <w:p w:rsidR="0042662A">
      <w:pPr>
        <w:ind w:firstLine="480"/>
      </w:pPr>
    </w:p>
    <w:sectPr>
      <w:headerReference w:type="even" r:id="rId67"/>
      <w:headerReference w:type="default" r:id="rId68"/>
      <w:footerReference w:type="even" r:id="rId69"/>
      <w:footerReference w:type="default" r:id="rId70"/>
      <w:headerReference w:type="first" r:id="rId71"/>
      <w:footerReference w:type="first" r:id="rId72"/>
      <w:type w:val="nextPage"/>
      <w:pgSz w:w="11906" w:h="16838"/>
      <w:pgMar w:top="1134" w:right="1134" w:bottom="1134" w:left="1134" w:header="851" w:footer="425" w:gutter="567"/>
      <w:pgNumType w:start="3"/>
      <w:cols w:space="425"/>
      <w:titlePg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1F2616">
      <w:pPr>
        <w:spacing w:line="240" w:lineRule="auto"/>
        <w:ind w:firstLine="480"/>
      </w:pPr>
      <w:r>
        <w:separator/>
      </w:r>
    </w:p>
  </w:endnote>
  <w:endnote w:type="continuationSeparator" w:id="1">
    <w:p w:rsidR="001F2616">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Time New Roman">
    <w:altName w:val="Times New Roman"/>
    <w:charset w:val="00"/>
    <w:family w:val="roman"/>
    <w:pitch w:val="default"/>
    <w:sig w:usb0="00000000"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Footer"/>
      <w:spacing w:before="120" w:after="120"/>
      <w:ind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Footer"/>
      <w:spacing w:before="120" w:after="120"/>
      <w:ind w:firstLine="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Footer"/>
      <w:spacing w:before="120" w:after="120"/>
      <w:ind w:firstLine="360"/>
      <w:jc w:val="center"/>
    </w:pPr>
    <w:r>
      <w:fldChar w:fldCharType="begin"/>
    </w:r>
    <w:r>
      <w:instrText>PAGE   \* MERGEFORMAT</w:instrText>
    </w:r>
    <w:r>
      <w:fldChar w:fldCharType="separate"/>
    </w:r>
    <w:r w:rsidRPr="00F92812" w:rsidR="00F92812">
      <w:rPr>
        <w:noProof/>
        <w:lang w:val="zh-CN"/>
      </w:rPr>
      <w:t>I</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Footer"/>
      <w:spacing w:before="120" w:after="120"/>
      <w:ind w:firstLine="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Footer"/>
      <w:spacing w:before="120" w:after="120"/>
      <w:ind w:firstLine="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Footer"/>
      <w:spacing w:before="120" w:after="120"/>
      <w:ind w:firstLine="360"/>
      <w:jc w:val="center"/>
    </w:pPr>
    <w:r>
      <w:fldChar w:fldCharType="begin"/>
    </w:r>
    <w:r>
      <w:instrText>PAGE   \* MERGEFORMAT</w:instrText>
    </w:r>
    <w:r>
      <w:fldChar w:fldCharType="separate"/>
    </w:r>
    <w:r w:rsidRPr="00F92812" w:rsidR="00F92812">
      <w:rPr>
        <w:noProof/>
        <w:lang w:val="zh-CN"/>
      </w:rPr>
      <w:t>II</w:t>
    </w:r>
    <w: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Footer"/>
      <w:spacing w:before="120" w:after="120"/>
      <w:ind w:firstLine="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Footer"/>
      <w:spacing w:before="120" w:after="120"/>
      <w:ind w:firstLine="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Footer"/>
      <w:spacing w:before="120" w:after="120"/>
      <w:ind w:firstLine="360"/>
      <w:jc w:val="center"/>
    </w:pPr>
    <w:r>
      <w:t>—</w:t>
    </w:r>
    <w:r>
      <w:fldChar w:fldCharType="begin"/>
    </w:r>
    <w:r>
      <w:instrText>PAGE   \* MERGEFORMAT</w:instrText>
    </w:r>
    <w:r>
      <w:fldChar w:fldCharType="separate"/>
    </w:r>
    <w:r w:rsidRPr="00F92812" w:rsidR="00F92812">
      <w:rPr>
        <w:noProof/>
        <w:lang w:val="zh-CN"/>
      </w:rPr>
      <w:t>1</w:t>
    </w:r>
    <w:r>
      <w:fldChar w:fldCharType="end"/>
    </w:r>
    <w:r>
      <w:t>—</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Footer"/>
      <w:spacing w:before="120" w:after="120"/>
      <w:ind w:firstLine="360"/>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Footer"/>
      <w:spacing w:before="120" w:after="120"/>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Footer"/>
      <w:spacing w:before="120" w:after="120"/>
      <w:ind w:firstLine="360"/>
      <w:jc w:val="center"/>
    </w:pPr>
    <w:r>
      <w:fldChar w:fldCharType="begin"/>
    </w:r>
    <w:r>
      <w:instrText>PAGE   \* MERGEFORMAT</w:instrText>
    </w:r>
    <w:r>
      <w:fldChar w:fldCharType="separate"/>
    </w:r>
    <w:r>
      <w:rPr>
        <w:lang w:val="zh-CN"/>
      </w:rPr>
      <w:t>1</w:t>
    </w:r>
    <w: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Footer"/>
      <w:spacing w:before="120" w:after="120"/>
      <w:ind w:firstLine="360"/>
      <w:jc w:val="center"/>
    </w:pPr>
    <w:r>
      <w:t>—</w:t>
    </w:r>
    <w:r>
      <w:fldChar w:fldCharType="begin"/>
    </w:r>
    <w:r>
      <w:instrText>PAGE   \* MERGEFORMAT</w:instrText>
    </w:r>
    <w:r>
      <w:fldChar w:fldCharType="separate"/>
    </w:r>
    <w:r w:rsidRPr="00F92812" w:rsidR="00F92812">
      <w:rPr>
        <w:noProof/>
        <w:lang w:val="zh-CN"/>
      </w:rPr>
      <w:t>2</w:t>
    </w:r>
    <w:r>
      <w:fldChar w:fldCharType="end"/>
    </w:r>
    <w:r>
      <w:t>—</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Footer"/>
      <w:spacing w:before="120" w:after="120"/>
      <w:ind w:firstLine="360"/>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Footer"/>
      <w:spacing w:before="120" w:after="120"/>
      <w:ind w:firstLine="360"/>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Footer"/>
      <w:spacing w:before="120" w:after="120"/>
      <w:ind w:firstLine="360"/>
      <w:jc w:val="center"/>
    </w:pPr>
    <w:r>
      <w:t>—</w:t>
    </w:r>
    <w:r>
      <w:fldChar w:fldCharType="begin"/>
    </w:r>
    <w:r>
      <w:instrText>PAGE   \* MERGEFORMAT</w:instrText>
    </w:r>
    <w:r>
      <w:fldChar w:fldCharType="separate"/>
    </w:r>
    <w:r w:rsidRPr="00F92812" w:rsidR="00F92812">
      <w:rPr>
        <w:noProof/>
        <w:lang w:val="zh-CN"/>
      </w:rPr>
      <w:t>1</w:t>
    </w:r>
    <w:r>
      <w:fldChar w:fldCharType="end"/>
    </w:r>
    <w:r>
      <w:t>—</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Footer"/>
      <w:spacing w:before="120" w:after="120"/>
      <w:ind w:firstLine="360"/>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Footer"/>
      <w:spacing w:before="120" w:after="120"/>
      <w:ind w:firstLine="360"/>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Footer"/>
      <w:spacing w:before="120" w:after="120"/>
      <w:ind w:firstLine="360"/>
      <w:jc w:val="center"/>
    </w:pPr>
    <w:r>
      <w:t>—</w:t>
    </w:r>
    <w:r>
      <w:fldChar w:fldCharType="begin"/>
    </w:r>
    <w:r>
      <w:instrText>PAGE   \* MERGEFORMAT</w:instrText>
    </w:r>
    <w:r>
      <w:fldChar w:fldCharType="separate"/>
    </w:r>
    <w:r w:rsidRPr="00F92812" w:rsidR="00F92812">
      <w:rPr>
        <w:noProof/>
        <w:lang w:val="zh-CN"/>
      </w:rPr>
      <w:t>2</w:t>
    </w:r>
    <w:r>
      <w:fldChar w:fldCharType="end"/>
    </w:r>
    <w:r>
      <w:t>—</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Footer"/>
      <w:spacing w:before="120" w:after="120"/>
      <w:ind w:firstLine="360"/>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Footer"/>
      <w:spacing w:before="120" w:after="120"/>
      <w:ind w:firstLine="360"/>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Footer"/>
      <w:spacing w:before="120" w:after="120"/>
      <w:ind w:firstLine="360"/>
      <w:jc w:val="center"/>
    </w:pPr>
    <w:r>
      <w:t>—</w:t>
    </w:r>
    <w:r>
      <w:fldChar w:fldCharType="begin"/>
    </w:r>
    <w:r>
      <w:instrText>PAGE   \* MERGEFORMAT</w:instrText>
    </w:r>
    <w:r>
      <w:fldChar w:fldCharType="separate"/>
    </w:r>
    <w:r w:rsidRPr="00F92812" w:rsidR="00F92812">
      <w:rPr>
        <w:noProof/>
        <w:lang w:val="zh-CN"/>
      </w:rPr>
      <w:t>3</w:t>
    </w:r>
    <w:r>
      <w:fldChar w:fldCharType="end"/>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Footer"/>
      <w:spacing w:before="120" w:after="120"/>
      <w:ind w:firstLine="360"/>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Footer"/>
      <w:spacing w:before="120" w:after="120"/>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Footer"/>
      <w:spacing w:before="120" w:after="120"/>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Footer"/>
      <w:spacing w:before="120" w:after="120"/>
      <w:ind w:firstLine="360"/>
      <w:jc w:val="center"/>
    </w:pPr>
    <w:r>
      <w:fldChar w:fldCharType="begin"/>
    </w:r>
    <w:r>
      <w:instrText>PAGE   \* MERGEFORMAT</w:instrText>
    </w:r>
    <w:r>
      <w:fldChar w:fldCharType="separate"/>
    </w:r>
    <w:r>
      <w:rPr>
        <w:lang w:val="zh-CN"/>
      </w:rPr>
      <w:t>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Footer"/>
      <w:spacing w:before="120" w:after="120"/>
      <w:ind w:firstLine="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Footer"/>
      <w:spacing w:before="120" w:after="120"/>
      <w:ind w:firstLine="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Footer"/>
      <w:spacing w:before="120" w:after="120"/>
      <w:ind w:firstLine="360"/>
      <w:jc w:val="center"/>
    </w:pPr>
    <w:r>
      <w:fldChar w:fldCharType="begin"/>
    </w:r>
    <w:r>
      <w:instrText>PAGE   \* MERGEFORMAT</w:instrText>
    </w:r>
    <w:r>
      <w:fldChar w:fldCharType="separate"/>
    </w:r>
    <w:r>
      <w:rPr>
        <w:lang w:val="zh-CN"/>
      </w:rPr>
      <w:t>II</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Footer"/>
      <w:spacing w:before="120" w:after="120"/>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F2616">
      <w:pPr>
        <w:spacing w:line="240" w:lineRule="auto"/>
        <w:ind w:firstLine="480"/>
      </w:pPr>
      <w:r>
        <w:separator/>
      </w:r>
    </w:p>
  </w:footnote>
  <w:footnote w:type="continuationSeparator" w:id="1">
    <w:p w:rsidR="001F2616">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Header"/>
      <w:spacing w:before="120" w:after="120"/>
      <w:ind w:firstLine="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Header"/>
      <w:spacing w:before="120" w:after="120"/>
      <w:ind w:firstLine="36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Header"/>
      <w:spacing w:before="120" w:after="120"/>
      <w:ind w:firstLine="420"/>
      <w:rPr>
        <w:sz w:val="21"/>
        <w:szCs w:val="21"/>
      </w:rPr>
    </w:pPr>
    <w:r>
      <w:rPr>
        <w:sz w:val="21"/>
        <w:szCs w:val="21"/>
      </w:rPr>
      <w:t>本科毕业设计说明书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Header"/>
      <w:spacing w:before="120" w:after="120"/>
      <w:ind w:firstLine="420"/>
      <w:rPr>
        <w:sz w:val="21"/>
        <w:szCs w:val="21"/>
      </w:rPr>
    </w:pPr>
    <w:r>
      <w:rPr>
        <w:sz w:val="21"/>
        <w:szCs w:val="21"/>
      </w:rPr>
      <w:t>福建农林大学金山学院本科毕业设计说明书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Header"/>
      <w:spacing w:before="120" w:after="120"/>
      <w:ind w:firstLine="36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Header"/>
      <w:spacing w:before="120" w:after="120"/>
      <w:ind w:firstLine="420"/>
      <w:rPr>
        <w:sz w:val="21"/>
        <w:szCs w:val="21"/>
      </w:rPr>
    </w:pPr>
    <w:r>
      <w:rPr>
        <w:sz w:val="21"/>
        <w:szCs w:val="21"/>
      </w:rPr>
      <w:t>本科毕业设计说明书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Header"/>
      <w:spacing w:before="120" w:after="120"/>
      <w:ind w:firstLine="420"/>
      <w:rPr>
        <w:sz w:val="21"/>
        <w:szCs w:val="21"/>
      </w:rPr>
    </w:pPr>
    <w:r>
      <w:rPr>
        <w:sz w:val="21"/>
        <w:szCs w:val="21"/>
      </w:rPr>
      <w:t>福建农林大学金山学院本科毕业设计说明书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Header"/>
      <w:spacing w:before="120" w:after="120"/>
      <w:ind w:firstLine="36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Header"/>
      <w:spacing w:before="120" w:after="120"/>
      <w:ind w:firstLine="420"/>
      <w:rPr>
        <w:sz w:val="21"/>
        <w:szCs w:val="21"/>
      </w:rPr>
    </w:pPr>
    <w:r>
      <w:rPr>
        <w:sz w:val="21"/>
        <w:szCs w:val="21"/>
      </w:rPr>
      <w:t>本科毕业设计说明书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Header"/>
      <w:spacing w:before="120" w:after="120"/>
      <w:ind w:firstLine="420"/>
      <w:rPr>
        <w:sz w:val="21"/>
        <w:szCs w:val="21"/>
      </w:rPr>
    </w:pPr>
    <w:r>
      <w:rPr>
        <w:sz w:val="21"/>
        <w:szCs w:val="21"/>
      </w:rPr>
      <w:t>福建农林大学金山学院本科毕业设计说明书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Header"/>
      <w:spacing w:before="120" w:after="120"/>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Header"/>
      <w:spacing w:before="120" w:after="120"/>
      <w:ind w:firstLine="420"/>
      <w:rPr>
        <w:sz w:val="21"/>
        <w:szCs w:val="21"/>
      </w:rPr>
    </w:pPr>
    <w:r>
      <w:rPr>
        <w:sz w:val="21"/>
        <w:szCs w:val="21"/>
      </w:rPr>
      <w:t>本科毕业设计说明书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Header"/>
      <w:spacing w:before="120" w:after="120"/>
      <w:ind w:firstLine="420"/>
      <w:rPr>
        <w:sz w:val="21"/>
        <w:szCs w:val="21"/>
      </w:rPr>
    </w:pPr>
    <w:r>
      <w:rPr>
        <w:sz w:val="21"/>
        <w:szCs w:val="21"/>
      </w:rPr>
      <w:t>本科毕业设计说明书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Header"/>
      <w:spacing w:before="120" w:after="120"/>
      <w:ind w:firstLine="420"/>
      <w:rPr>
        <w:sz w:val="21"/>
        <w:szCs w:val="21"/>
      </w:rPr>
    </w:pPr>
    <w:r>
      <w:rPr>
        <w:sz w:val="21"/>
        <w:szCs w:val="21"/>
      </w:rPr>
      <w:t>福建农林大学金山学院本科毕业设计说明书</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Header"/>
      <w:spacing w:before="120" w:after="120"/>
      <w:ind w:firstLine="360"/>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Header"/>
      <w:spacing w:before="120" w:after="120"/>
      <w:ind w:firstLine="420"/>
      <w:rPr>
        <w:sz w:val="21"/>
        <w:szCs w:val="21"/>
      </w:rPr>
    </w:pPr>
    <w:r>
      <w:rPr>
        <w:sz w:val="21"/>
        <w:szCs w:val="21"/>
      </w:rPr>
      <w:t>本科毕业设计说明书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Header"/>
      <w:spacing w:before="120" w:after="120"/>
      <w:ind w:firstLine="420"/>
      <w:rPr>
        <w:sz w:val="21"/>
        <w:szCs w:val="21"/>
      </w:rPr>
    </w:pPr>
    <w:r>
      <w:rPr>
        <w:sz w:val="21"/>
        <w:szCs w:val="21"/>
      </w:rPr>
      <w:t>福建农林大学金山学院本科毕业设计说明书</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Header"/>
      <w:spacing w:before="120" w:after="120"/>
      <w:ind w:firstLine="360"/>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Header"/>
      <w:spacing w:before="120" w:after="120"/>
      <w:ind w:firstLine="420"/>
      <w:rPr>
        <w:sz w:val="21"/>
        <w:szCs w:val="21"/>
      </w:rPr>
    </w:pPr>
    <w:r>
      <w:rPr>
        <w:sz w:val="21"/>
        <w:szCs w:val="21"/>
      </w:rPr>
      <w:t>本科毕业设计说明书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Header"/>
      <w:spacing w:before="120" w:after="120"/>
      <w:ind w:firstLine="420"/>
      <w:rPr>
        <w:sz w:val="21"/>
        <w:szCs w:val="21"/>
      </w:rPr>
    </w:pPr>
    <w:r>
      <w:rPr>
        <w:sz w:val="21"/>
        <w:szCs w:val="21"/>
      </w:rPr>
      <w:t>福建农林大学金山学院本科毕业设计说明书</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Header"/>
      <w:spacing w:before="120" w:after="120"/>
      <w:ind w:firstLine="360"/>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Header"/>
      <w:spacing w:before="120" w:after="120"/>
      <w:ind w:firstLine="420"/>
      <w:rPr>
        <w:sz w:val="21"/>
        <w:szCs w:val="21"/>
      </w:rPr>
    </w:pPr>
    <w:r>
      <w:rPr>
        <w:sz w:val="21"/>
        <w:szCs w:val="21"/>
      </w:rPr>
      <w:t>本科毕业设计说明书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ind w:left="480" w:firstLine="0" w:firstLineChars="0"/>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Header"/>
      <w:spacing w:before="120" w:after="120"/>
      <w:ind w:firstLine="420"/>
      <w:rPr>
        <w:sz w:val="21"/>
        <w:szCs w:val="21"/>
      </w:rPr>
    </w:pPr>
    <w:r>
      <w:rPr>
        <w:sz w:val="21"/>
        <w:szCs w:val="21"/>
      </w:rPr>
      <w:t>福建农林大学金山学院本科毕业设计说明书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Header"/>
      <w:spacing w:before="120" w:after="120"/>
      <w:ind w:firstLine="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Header"/>
      <w:spacing w:before="120" w:after="120"/>
      <w:ind w:firstLine="420"/>
      <w:rPr>
        <w:sz w:val="21"/>
        <w:szCs w:val="21"/>
      </w:rPr>
    </w:pPr>
    <w:r>
      <w:rPr>
        <w:sz w:val="21"/>
        <w:szCs w:val="21"/>
      </w:rPr>
      <w:t>本科毕业设计说明书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ind w:left="480" w:firstLine="0" w:firstLineChars="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Header"/>
      <w:spacing w:before="120" w:after="120"/>
      <w:ind w:firstLine="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pStyle w:val="Header"/>
      <w:spacing w:before="120" w:after="120"/>
      <w:ind w:firstLine="420"/>
      <w:rPr>
        <w:sz w:val="21"/>
        <w:szCs w:val="21"/>
      </w:rPr>
    </w:pPr>
    <w:r>
      <w:rPr>
        <w:sz w:val="21"/>
        <w:szCs w:val="21"/>
      </w:rPr>
      <w:t>本科毕业设计说明书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37B0">
    <w:pPr>
      <w:ind w:left="480" w:firstLine="0" w:firstLineChars="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60D4C3E"/>
    <w:multiLevelType w:val="multilevel"/>
    <w:tmpl w:val="360D4C3E"/>
    <w:lvl w:ilvl="0">
      <w:start w:val="1"/>
      <w:numFmt w:val="decimal"/>
      <w:lvlText w:val="[%1]"/>
      <w:lvlJc w:val="left"/>
      <w:pPr>
        <w:tabs>
          <w:tab w:val="left" w:pos="240"/>
        </w:tabs>
        <w:ind w:left="66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proofState w:spelling="clean" w:grammar="clean"/>
  <w:defaultTabStop w:val="420"/>
  <w:drawingGridHorizontalSpacing w:val="120"/>
  <w:drawingGridVerticalSpacing w:val="163"/>
  <w:noPunctuationKerning/>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C6C"/>
    <w:rsid w:val="000023CE"/>
    <w:rsid w:val="0000391F"/>
    <w:rsid w:val="00006AC8"/>
    <w:rsid w:val="00016318"/>
    <w:rsid w:val="00030DBC"/>
    <w:rsid w:val="00040808"/>
    <w:rsid w:val="00053C18"/>
    <w:rsid w:val="00054FAC"/>
    <w:rsid w:val="0005733C"/>
    <w:rsid w:val="00092B8D"/>
    <w:rsid w:val="00097DDD"/>
    <w:rsid w:val="000B2BE1"/>
    <w:rsid w:val="000B323B"/>
    <w:rsid w:val="000B6599"/>
    <w:rsid w:val="000C6DBA"/>
    <w:rsid w:val="000E6709"/>
    <w:rsid w:val="000F1835"/>
    <w:rsid w:val="001006A3"/>
    <w:rsid w:val="001031CD"/>
    <w:rsid w:val="00103815"/>
    <w:rsid w:val="00105873"/>
    <w:rsid w:val="0012046A"/>
    <w:rsid w:val="0012502C"/>
    <w:rsid w:val="001256C7"/>
    <w:rsid w:val="00136C7B"/>
    <w:rsid w:val="00145E24"/>
    <w:rsid w:val="001665D2"/>
    <w:rsid w:val="00175695"/>
    <w:rsid w:val="001830AB"/>
    <w:rsid w:val="00197D86"/>
    <w:rsid w:val="001B021F"/>
    <w:rsid w:val="001B1F7A"/>
    <w:rsid w:val="001B3029"/>
    <w:rsid w:val="001C15F7"/>
    <w:rsid w:val="001C1CE0"/>
    <w:rsid w:val="001C4FF8"/>
    <w:rsid w:val="001C7F9F"/>
    <w:rsid w:val="001F1A93"/>
    <w:rsid w:val="001F2616"/>
    <w:rsid w:val="001F31CE"/>
    <w:rsid w:val="002017F9"/>
    <w:rsid w:val="00201C35"/>
    <w:rsid w:val="00203DDF"/>
    <w:rsid w:val="0020727E"/>
    <w:rsid w:val="00233792"/>
    <w:rsid w:val="00234347"/>
    <w:rsid w:val="002417B0"/>
    <w:rsid w:val="00257576"/>
    <w:rsid w:val="00266F13"/>
    <w:rsid w:val="002851BA"/>
    <w:rsid w:val="00290D83"/>
    <w:rsid w:val="0029452A"/>
    <w:rsid w:val="00294BFD"/>
    <w:rsid w:val="002A5D64"/>
    <w:rsid w:val="002B0FBB"/>
    <w:rsid w:val="002B1956"/>
    <w:rsid w:val="002B2DA6"/>
    <w:rsid w:val="002B54D0"/>
    <w:rsid w:val="002C5E94"/>
    <w:rsid w:val="002D0A63"/>
    <w:rsid w:val="002F791E"/>
    <w:rsid w:val="003051E7"/>
    <w:rsid w:val="00306E85"/>
    <w:rsid w:val="00317307"/>
    <w:rsid w:val="00335793"/>
    <w:rsid w:val="00344E77"/>
    <w:rsid w:val="0035266A"/>
    <w:rsid w:val="00354D1B"/>
    <w:rsid w:val="00356560"/>
    <w:rsid w:val="00360226"/>
    <w:rsid w:val="00361FA9"/>
    <w:rsid w:val="00370267"/>
    <w:rsid w:val="00375F70"/>
    <w:rsid w:val="00383116"/>
    <w:rsid w:val="0039264F"/>
    <w:rsid w:val="00392755"/>
    <w:rsid w:val="003A726F"/>
    <w:rsid w:val="003B258E"/>
    <w:rsid w:val="003D051B"/>
    <w:rsid w:val="003F3D70"/>
    <w:rsid w:val="00405CD6"/>
    <w:rsid w:val="0040603E"/>
    <w:rsid w:val="00413CDF"/>
    <w:rsid w:val="0041546A"/>
    <w:rsid w:val="00424FDE"/>
    <w:rsid w:val="0042662A"/>
    <w:rsid w:val="004303C5"/>
    <w:rsid w:val="004342E6"/>
    <w:rsid w:val="00434B51"/>
    <w:rsid w:val="004422B4"/>
    <w:rsid w:val="00446F4B"/>
    <w:rsid w:val="00447530"/>
    <w:rsid w:val="00450141"/>
    <w:rsid w:val="004546E9"/>
    <w:rsid w:val="00455D05"/>
    <w:rsid w:val="004602FC"/>
    <w:rsid w:val="00461B82"/>
    <w:rsid w:val="00472B38"/>
    <w:rsid w:val="00482284"/>
    <w:rsid w:val="00486009"/>
    <w:rsid w:val="0049161B"/>
    <w:rsid w:val="004921FA"/>
    <w:rsid w:val="004947FC"/>
    <w:rsid w:val="004973C6"/>
    <w:rsid w:val="004A05B8"/>
    <w:rsid w:val="004A5641"/>
    <w:rsid w:val="004B67BC"/>
    <w:rsid w:val="004B78E8"/>
    <w:rsid w:val="004C2612"/>
    <w:rsid w:val="004C7AA4"/>
    <w:rsid w:val="004D6263"/>
    <w:rsid w:val="004D6B62"/>
    <w:rsid w:val="004E1C9F"/>
    <w:rsid w:val="004E415C"/>
    <w:rsid w:val="005043CC"/>
    <w:rsid w:val="00511CF7"/>
    <w:rsid w:val="00513BA9"/>
    <w:rsid w:val="005308E5"/>
    <w:rsid w:val="00544F02"/>
    <w:rsid w:val="0055224A"/>
    <w:rsid w:val="005612A8"/>
    <w:rsid w:val="00561DAB"/>
    <w:rsid w:val="00567E12"/>
    <w:rsid w:val="00573E47"/>
    <w:rsid w:val="00585E04"/>
    <w:rsid w:val="005933CF"/>
    <w:rsid w:val="005A559D"/>
    <w:rsid w:val="005A59AB"/>
    <w:rsid w:val="005A6915"/>
    <w:rsid w:val="005B6578"/>
    <w:rsid w:val="005C0DEB"/>
    <w:rsid w:val="005C1995"/>
    <w:rsid w:val="005C56B3"/>
    <w:rsid w:val="005C6E03"/>
    <w:rsid w:val="005D53C5"/>
    <w:rsid w:val="005F00D2"/>
    <w:rsid w:val="0060755E"/>
    <w:rsid w:val="00611466"/>
    <w:rsid w:val="00621C6C"/>
    <w:rsid w:val="0062595C"/>
    <w:rsid w:val="00625ACB"/>
    <w:rsid w:val="00630C0D"/>
    <w:rsid w:val="00633C4F"/>
    <w:rsid w:val="00640991"/>
    <w:rsid w:val="00662209"/>
    <w:rsid w:val="0066507D"/>
    <w:rsid w:val="00674513"/>
    <w:rsid w:val="00695C62"/>
    <w:rsid w:val="006A2997"/>
    <w:rsid w:val="006B0817"/>
    <w:rsid w:val="006D63AB"/>
    <w:rsid w:val="006E123A"/>
    <w:rsid w:val="006E58FD"/>
    <w:rsid w:val="006E6FD2"/>
    <w:rsid w:val="006F79D0"/>
    <w:rsid w:val="006F79D8"/>
    <w:rsid w:val="00701D9F"/>
    <w:rsid w:val="00714061"/>
    <w:rsid w:val="00716D26"/>
    <w:rsid w:val="00732EE6"/>
    <w:rsid w:val="0073770A"/>
    <w:rsid w:val="00746E57"/>
    <w:rsid w:val="007630EA"/>
    <w:rsid w:val="00773E8B"/>
    <w:rsid w:val="007809FF"/>
    <w:rsid w:val="007812CD"/>
    <w:rsid w:val="00784DEC"/>
    <w:rsid w:val="00790207"/>
    <w:rsid w:val="00790A09"/>
    <w:rsid w:val="007B43DE"/>
    <w:rsid w:val="007C0E1D"/>
    <w:rsid w:val="007C711C"/>
    <w:rsid w:val="007D2DA0"/>
    <w:rsid w:val="007D77D5"/>
    <w:rsid w:val="007E0F59"/>
    <w:rsid w:val="007E2196"/>
    <w:rsid w:val="008029CC"/>
    <w:rsid w:val="0080542B"/>
    <w:rsid w:val="00810930"/>
    <w:rsid w:val="00813810"/>
    <w:rsid w:val="0081506A"/>
    <w:rsid w:val="00821737"/>
    <w:rsid w:val="00825BFA"/>
    <w:rsid w:val="0083006D"/>
    <w:rsid w:val="00840B9E"/>
    <w:rsid w:val="00861256"/>
    <w:rsid w:val="00865224"/>
    <w:rsid w:val="008667BA"/>
    <w:rsid w:val="00874929"/>
    <w:rsid w:val="0088022F"/>
    <w:rsid w:val="00884C60"/>
    <w:rsid w:val="00886458"/>
    <w:rsid w:val="00887441"/>
    <w:rsid w:val="00887522"/>
    <w:rsid w:val="008A26EC"/>
    <w:rsid w:val="008B0850"/>
    <w:rsid w:val="008B239A"/>
    <w:rsid w:val="008D1273"/>
    <w:rsid w:val="008D34AD"/>
    <w:rsid w:val="008D4C67"/>
    <w:rsid w:val="008D74DC"/>
    <w:rsid w:val="008E0CC2"/>
    <w:rsid w:val="008E2FD7"/>
    <w:rsid w:val="008E5CF3"/>
    <w:rsid w:val="008E5F62"/>
    <w:rsid w:val="008F56B7"/>
    <w:rsid w:val="00900B14"/>
    <w:rsid w:val="009432AE"/>
    <w:rsid w:val="00943A40"/>
    <w:rsid w:val="00961C05"/>
    <w:rsid w:val="00970862"/>
    <w:rsid w:val="009800C6"/>
    <w:rsid w:val="009819AD"/>
    <w:rsid w:val="00985D2E"/>
    <w:rsid w:val="0098703B"/>
    <w:rsid w:val="00992741"/>
    <w:rsid w:val="009A05D6"/>
    <w:rsid w:val="009A2DB1"/>
    <w:rsid w:val="009A57AA"/>
    <w:rsid w:val="009D1EEA"/>
    <w:rsid w:val="009F1DA3"/>
    <w:rsid w:val="00A1211F"/>
    <w:rsid w:val="00A23DAA"/>
    <w:rsid w:val="00A31E73"/>
    <w:rsid w:val="00A40222"/>
    <w:rsid w:val="00A4068B"/>
    <w:rsid w:val="00A4557B"/>
    <w:rsid w:val="00A50687"/>
    <w:rsid w:val="00A55CDA"/>
    <w:rsid w:val="00A617E9"/>
    <w:rsid w:val="00A62C70"/>
    <w:rsid w:val="00A66416"/>
    <w:rsid w:val="00A72A45"/>
    <w:rsid w:val="00A737B0"/>
    <w:rsid w:val="00A75962"/>
    <w:rsid w:val="00AB33DD"/>
    <w:rsid w:val="00AC116B"/>
    <w:rsid w:val="00AD75CF"/>
    <w:rsid w:val="00AD78CC"/>
    <w:rsid w:val="00AE14EB"/>
    <w:rsid w:val="00AF11F6"/>
    <w:rsid w:val="00B06441"/>
    <w:rsid w:val="00B16AE4"/>
    <w:rsid w:val="00B24990"/>
    <w:rsid w:val="00B46EB7"/>
    <w:rsid w:val="00B52AF6"/>
    <w:rsid w:val="00B55AE9"/>
    <w:rsid w:val="00B70954"/>
    <w:rsid w:val="00B727C8"/>
    <w:rsid w:val="00B949EB"/>
    <w:rsid w:val="00B95C03"/>
    <w:rsid w:val="00BA6234"/>
    <w:rsid w:val="00BB6A01"/>
    <w:rsid w:val="00BC22C9"/>
    <w:rsid w:val="00BC4455"/>
    <w:rsid w:val="00BD5FE6"/>
    <w:rsid w:val="00BE27FB"/>
    <w:rsid w:val="00BE32C6"/>
    <w:rsid w:val="00BF3E8F"/>
    <w:rsid w:val="00BF4713"/>
    <w:rsid w:val="00C0272D"/>
    <w:rsid w:val="00C04671"/>
    <w:rsid w:val="00C051DA"/>
    <w:rsid w:val="00C108CE"/>
    <w:rsid w:val="00C11C8D"/>
    <w:rsid w:val="00C168D9"/>
    <w:rsid w:val="00C21EC0"/>
    <w:rsid w:val="00C2596B"/>
    <w:rsid w:val="00C25C5A"/>
    <w:rsid w:val="00C30864"/>
    <w:rsid w:val="00C335D1"/>
    <w:rsid w:val="00C345FE"/>
    <w:rsid w:val="00C374FD"/>
    <w:rsid w:val="00C41C03"/>
    <w:rsid w:val="00C502A6"/>
    <w:rsid w:val="00C6283C"/>
    <w:rsid w:val="00C65F22"/>
    <w:rsid w:val="00C770C9"/>
    <w:rsid w:val="00C83F90"/>
    <w:rsid w:val="00C918F3"/>
    <w:rsid w:val="00C91B23"/>
    <w:rsid w:val="00C96C22"/>
    <w:rsid w:val="00CA66D9"/>
    <w:rsid w:val="00CA6F01"/>
    <w:rsid w:val="00CB6505"/>
    <w:rsid w:val="00CC5002"/>
    <w:rsid w:val="00CE2A3C"/>
    <w:rsid w:val="00CE3167"/>
    <w:rsid w:val="00CF25DC"/>
    <w:rsid w:val="00CF2FCD"/>
    <w:rsid w:val="00D04F52"/>
    <w:rsid w:val="00D20D75"/>
    <w:rsid w:val="00D24C07"/>
    <w:rsid w:val="00D259AC"/>
    <w:rsid w:val="00D27196"/>
    <w:rsid w:val="00D31CA4"/>
    <w:rsid w:val="00D3281E"/>
    <w:rsid w:val="00D3317E"/>
    <w:rsid w:val="00D44072"/>
    <w:rsid w:val="00D443EC"/>
    <w:rsid w:val="00D52436"/>
    <w:rsid w:val="00D7501F"/>
    <w:rsid w:val="00D816B7"/>
    <w:rsid w:val="00D81EB6"/>
    <w:rsid w:val="00D90C38"/>
    <w:rsid w:val="00D90D89"/>
    <w:rsid w:val="00D920E6"/>
    <w:rsid w:val="00D97516"/>
    <w:rsid w:val="00DA290B"/>
    <w:rsid w:val="00DA58D1"/>
    <w:rsid w:val="00DA7D83"/>
    <w:rsid w:val="00DB07E9"/>
    <w:rsid w:val="00DB5805"/>
    <w:rsid w:val="00DB6591"/>
    <w:rsid w:val="00DC3CFD"/>
    <w:rsid w:val="00DD332C"/>
    <w:rsid w:val="00DD3513"/>
    <w:rsid w:val="00DD5297"/>
    <w:rsid w:val="00DE5C9E"/>
    <w:rsid w:val="00DE750C"/>
    <w:rsid w:val="00DF1B31"/>
    <w:rsid w:val="00DF2AFD"/>
    <w:rsid w:val="00DF2CDD"/>
    <w:rsid w:val="00E32DB0"/>
    <w:rsid w:val="00E36EE9"/>
    <w:rsid w:val="00E378C6"/>
    <w:rsid w:val="00E45BDA"/>
    <w:rsid w:val="00E47725"/>
    <w:rsid w:val="00E53580"/>
    <w:rsid w:val="00E614EF"/>
    <w:rsid w:val="00E628B5"/>
    <w:rsid w:val="00E7115E"/>
    <w:rsid w:val="00E84289"/>
    <w:rsid w:val="00E84B7C"/>
    <w:rsid w:val="00E91BE2"/>
    <w:rsid w:val="00E96147"/>
    <w:rsid w:val="00EA66C8"/>
    <w:rsid w:val="00EB32F5"/>
    <w:rsid w:val="00ED3149"/>
    <w:rsid w:val="00ED5B4D"/>
    <w:rsid w:val="00EE1366"/>
    <w:rsid w:val="00EF687B"/>
    <w:rsid w:val="00F16FA0"/>
    <w:rsid w:val="00F241B0"/>
    <w:rsid w:val="00F24700"/>
    <w:rsid w:val="00F2510A"/>
    <w:rsid w:val="00F31277"/>
    <w:rsid w:val="00F35714"/>
    <w:rsid w:val="00F42F9E"/>
    <w:rsid w:val="00F435B7"/>
    <w:rsid w:val="00F4441A"/>
    <w:rsid w:val="00F44E8F"/>
    <w:rsid w:val="00F46654"/>
    <w:rsid w:val="00F75434"/>
    <w:rsid w:val="00F77664"/>
    <w:rsid w:val="00F80359"/>
    <w:rsid w:val="00F92812"/>
    <w:rsid w:val="00F947AA"/>
    <w:rsid w:val="00FA17C8"/>
    <w:rsid w:val="00FC274E"/>
    <w:rsid w:val="00FC72F6"/>
    <w:rsid w:val="00FD2D5E"/>
    <w:rsid w:val="00FD3E7E"/>
    <w:rsid w:val="00FD5D9A"/>
    <w:rsid w:val="00FD66D3"/>
    <w:rsid w:val="00FD6CD6"/>
    <w:rsid w:val="00FD7F3B"/>
    <w:rsid w:val="00FE0FE2"/>
    <w:rsid w:val="00FF5B64"/>
    <w:rsid w:val="00FF6FC3"/>
    <w:rsid w:val="1838735A"/>
    <w:rsid w:val="1AF60BE8"/>
    <w:rsid w:val="27BC7D7F"/>
    <w:rsid w:val="2D282CF8"/>
    <w:rsid w:val="31115B93"/>
    <w:rsid w:val="44125871"/>
    <w:rsid w:val="44192BB2"/>
    <w:rsid w:val="59A3256E"/>
    <w:rsid w:val="7C216486"/>
    <w:rsid w:val="7CD74422"/>
    <w:rsid w:val="7DB20A0F"/>
  </w:rsids>
  <m:mathPr>
    <m:mathFont m:val="Cambria Math"/>
    <m:smallFrac/>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toc 3" w:uiPriority="39"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Indent" w:qFormat="1"/>
    <w:lsdException w:name="Subtitle" w:qFormat="1"/>
    <w:lsdException w:name="Hyperlink" w:uiPriority="99"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uiPriority="99" w:unhideWhenUsed="1"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spacing w:line="300" w:lineRule="auto"/>
      <w:ind w:firstLine="200" w:firstLineChars="200"/>
      <w:jc w:val="both"/>
    </w:pPr>
    <w:rPr>
      <w:kern w:val="2"/>
      <w:sz w:val="24"/>
      <w:szCs w:val="24"/>
    </w:rPr>
  </w:style>
  <w:style w:type="paragraph" w:styleId="Heading1">
    <w:name w:val="heading 1"/>
    <w:basedOn w:val="Normal"/>
    <w:next w:val="Normal"/>
    <w:link w:val="1Char"/>
    <w:qFormat/>
    <w:pPr>
      <w:keepNext/>
      <w:keepLines/>
      <w:spacing w:before="100" w:beforeLines="100" w:after="100" w:afterLines="100"/>
      <w:ind w:firstLine="0" w:firstLineChars="0"/>
      <w:jc w:val="center"/>
      <w:outlineLvl w:val="0"/>
    </w:pPr>
    <w:rPr>
      <w:b/>
      <w:bCs/>
      <w:kern w:val="44"/>
      <w:sz w:val="36"/>
      <w:szCs w:val="44"/>
    </w:rPr>
  </w:style>
  <w:style w:type="paragraph" w:styleId="Heading2">
    <w:name w:val="heading 2"/>
    <w:basedOn w:val="Normal"/>
    <w:next w:val="Normal"/>
    <w:link w:val="2Char"/>
    <w:unhideWhenUsed/>
    <w:qFormat/>
    <w:pPr>
      <w:keepNext/>
      <w:keepLines/>
      <w:spacing w:before="50" w:beforeLines="50" w:after="50" w:afterLines="50"/>
      <w:ind w:firstLine="0" w:firstLineChars="0"/>
      <w:outlineLvl w:val="1"/>
    </w:pPr>
    <w:rPr>
      <w:rFonts w:asciiTheme="majorHAnsi" w:eastAsiaTheme="majorEastAsia" w:hAnsiTheme="majorHAnsi" w:cstheme="majorBidi"/>
      <w:b/>
      <w:bCs/>
      <w:sz w:val="30"/>
      <w:szCs w:val="32"/>
    </w:rPr>
  </w:style>
  <w:style w:type="paragraph" w:styleId="Heading3">
    <w:name w:val="heading 3"/>
    <w:basedOn w:val="Normal"/>
    <w:next w:val="Normal"/>
    <w:link w:val="3Char"/>
    <w:unhideWhenUsed/>
    <w:qFormat/>
    <w:pPr>
      <w:keepNext/>
      <w:keepLines/>
      <w:spacing w:before="50" w:beforeLines="50" w:after="50" w:afterLines="50"/>
      <w:ind w:firstLine="0" w:firstLineChars="0"/>
      <w:outlineLvl w:val="2"/>
    </w:pPr>
    <w:rPr>
      <w:b/>
      <w:bCs/>
      <w:szCs w:val="32"/>
    </w:rPr>
  </w:style>
  <w:style w:type="paragraph" w:styleId="Heading4">
    <w:name w:val="heading 4"/>
    <w:basedOn w:val="Normal"/>
    <w:next w:val="Normal"/>
    <w:link w:val="4Char"/>
    <w:semiHidden/>
    <w:unhideWhenUsed/>
    <w:qFormat/>
    <w:pPr>
      <w:keepNext/>
      <w:keepLines/>
      <w:outlineLvl w:val="3"/>
    </w:pPr>
    <w:rPr>
      <w:rFonts w:asciiTheme="majorHAnsi" w:eastAsiaTheme="majorEastAsia" w:hAnsiTheme="majorHAnsi" w:cstheme="maj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qFormat/>
    <w:pPr>
      <w:spacing w:line="500" w:lineRule="exact"/>
      <w:ind w:firstLine="435"/>
    </w:pPr>
    <w:rPr>
      <w:rFonts w:ascii="仿宋_GB2312" w:eastAsia="仿宋_GB2312" w:hAnsi="宋体"/>
      <w:sz w:val="28"/>
    </w:rPr>
  </w:style>
  <w:style w:type="paragraph" w:styleId="TOC3">
    <w:name w:val="toc 3"/>
    <w:basedOn w:val="Normal"/>
    <w:next w:val="Normal"/>
    <w:uiPriority w:val="39"/>
    <w:unhideWhenUsed/>
    <w:qFormat/>
    <w:pPr>
      <w:widowControl/>
      <w:spacing w:after="100" w:line="276" w:lineRule="auto"/>
      <w:ind w:left="440" w:firstLine="0" w:firstLineChars="0"/>
      <w:jc w:val="left"/>
    </w:pPr>
    <w:rPr>
      <w:rFonts w:asciiTheme="minorHAnsi" w:eastAsiaTheme="minorEastAsia" w:hAnsiTheme="minorHAnsi" w:cstheme="minorBidi"/>
      <w:kern w:val="0"/>
      <w:sz w:val="22"/>
      <w:szCs w:val="22"/>
    </w:rPr>
  </w:style>
  <w:style w:type="paragraph" w:styleId="PlainText">
    <w:name w:val="Plain Text"/>
    <w:basedOn w:val="Normal"/>
    <w:qFormat/>
    <w:rPr>
      <w:rFonts w:ascii="宋体" w:hAnsi="Courier New" w:cs="Courier New"/>
      <w:szCs w:val="21"/>
    </w:rPr>
  </w:style>
  <w:style w:type="paragraph" w:styleId="BalloonText">
    <w:name w:val="Balloon Text"/>
    <w:basedOn w:val="Normal"/>
    <w:link w:val="Char"/>
    <w:qFormat/>
    <w:rPr>
      <w:sz w:val="18"/>
      <w:szCs w:val="18"/>
    </w:rPr>
  </w:style>
  <w:style w:type="paragraph" w:styleId="Footer">
    <w:name w:val="footer"/>
    <w:basedOn w:val="Normal"/>
    <w:qFormat/>
    <w:pPr>
      <w:tabs>
        <w:tab w:val="center" w:pos="4153"/>
        <w:tab w:val="right" w:pos="8306"/>
      </w:tabs>
      <w:snapToGrid w:val="0"/>
    </w:pPr>
    <w:rPr>
      <w:rFonts w:asciiTheme="minorHAnsi" w:eastAsiaTheme="minorEastAsia" w:hAnsiTheme="minorHAnsi" w:cstheme="minorBidi"/>
      <w:sz w:val="18"/>
      <w:szCs w:val="18"/>
    </w:rPr>
  </w:style>
  <w:style w:type="paragraph" w:styleId="Header">
    <w:name w:val="header"/>
    <w:basedOn w:val="Normal"/>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TOC1">
    <w:name w:val="toc 1"/>
    <w:basedOn w:val="Normal"/>
    <w:next w:val="Normal"/>
    <w:uiPriority w:val="39"/>
    <w:unhideWhenUsed/>
    <w:qFormat/>
    <w:pPr>
      <w:widowControl/>
      <w:spacing w:after="100" w:line="276" w:lineRule="auto"/>
      <w:ind w:firstLine="0" w:firstLineChars="0"/>
      <w:jc w:val="left"/>
    </w:pPr>
    <w:rPr>
      <w:rFonts w:asciiTheme="minorHAnsi" w:eastAsiaTheme="minorEastAsia" w:hAnsiTheme="minorHAnsi" w:cstheme="minorBidi"/>
      <w:kern w:val="0"/>
      <w:sz w:val="22"/>
      <w:szCs w:val="22"/>
    </w:rPr>
  </w:style>
  <w:style w:type="paragraph" w:styleId="Subtitle">
    <w:name w:val="Subtitle"/>
    <w:basedOn w:val="Normal"/>
    <w:qFormat/>
    <w:pPr>
      <w:spacing w:line="312" w:lineRule="auto"/>
      <w:jc w:val="center"/>
      <w:outlineLvl w:val="1"/>
    </w:pPr>
    <w:rPr>
      <w:rFonts w:ascii="Arial" w:hAnsi="Arial"/>
      <w:b/>
      <w:kern w:val="28"/>
      <w:sz w:val="32"/>
    </w:rPr>
  </w:style>
  <w:style w:type="paragraph" w:styleId="TOC2">
    <w:name w:val="toc 2"/>
    <w:basedOn w:val="Normal"/>
    <w:next w:val="Normal"/>
    <w:uiPriority w:val="39"/>
    <w:unhideWhenUsed/>
    <w:qFormat/>
    <w:pPr>
      <w:widowControl/>
      <w:spacing w:after="100" w:line="276" w:lineRule="auto"/>
      <w:ind w:left="220" w:firstLine="0" w:firstLineChars="0"/>
      <w:jc w:val="left"/>
    </w:pPr>
    <w:rPr>
      <w:rFonts w:asciiTheme="minorHAnsi" w:eastAsiaTheme="minorEastAsia" w:hAnsiTheme="minorHAnsi" w:cstheme="minorBidi"/>
      <w:kern w:val="0"/>
      <w:sz w:val="22"/>
      <w:szCs w:val="22"/>
    </w:rPr>
  </w:style>
  <w:style w:type="paragraph" w:styleId="NormalWeb">
    <w:name w:val="Normal (Web)"/>
    <w:basedOn w:val="Normal"/>
    <w:qFormat/>
    <w:pPr>
      <w:widowControl/>
      <w:spacing w:beforeAutospacing="1" w:afterAutospacing="1"/>
    </w:pPr>
    <w:rPr>
      <w:rFonts w:ascii="宋体" w:hAnsi="宋体" w:cs="宋体"/>
      <w:kern w:val="0"/>
    </w:rPr>
  </w:style>
  <w:style w:type="paragraph" w:styleId="Title">
    <w:name w:val="Title"/>
    <w:basedOn w:val="Normal"/>
    <w:next w:val="Normal"/>
    <w:link w:val="Char0"/>
    <w:qFormat/>
    <w:pPr>
      <w:spacing w:before="240" w:after="60"/>
      <w:jc w:val="center"/>
      <w:outlineLvl w:val="0"/>
    </w:pPr>
    <w:rPr>
      <w:rFonts w:asciiTheme="majorHAnsi" w:hAnsiTheme="majorHAnsi" w:cstheme="majorBidi"/>
      <w:b/>
      <w:bCs/>
      <w:sz w:val="32"/>
      <w:szCs w:val="32"/>
    </w:rPr>
  </w:style>
  <w:style w:type="character" w:styleId="Strong">
    <w:name w:val="Strong"/>
    <w:basedOn w:val="DefaultParagraphFont"/>
    <w:uiPriority w:val="22"/>
    <w:qFormat/>
    <w:rPr>
      <w:b/>
      <w:bCs/>
    </w:rPr>
  </w:style>
  <w:style w:type="character" w:styleId="PageNumber">
    <w:name w:val="page number"/>
    <w:basedOn w:val="DefaultParagraphFont"/>
    <w:qFormat/>
  </w:style>
  <w:style w:type="character" w:styleId="Hyperlink">
    <w:name w:val="Hyperlink"/>
    <w:basedOn w:val="DefaultParagraphFont"/>
    <w:uiPriority w:val="99"/>
    <w:qFormat/>
    <w:rPr>
      <w:color w:val="0000FF"/>
      <w:u w:val="single"/>
    </w:rPr>
  </w:style>
  <w:style w:type="paragraph" w:customStyle="1" w:styleId="1">
    <w:name w:val="节标题1"/>
    <w:basedOn w:val="Subtitle"/>
    <w:qFormat/>
    <w:pPr>
      <w:jc w:val="left"/>
    </w:pPr>
    <w:rPr>
      <w:rFonts w:eastAsia="黑体"/>
      <w:sz w:val="24"/>
    </w:rPr>
  </w:style>
  <w:style w:type="paragraph" w:customStyle="1" w:styleId="p0">
    <w:name w:val="p0"/>
    <w:basedOn w:val="Normal"/>
    <w:link w:val="p0858D7CFB-ED40-4347-BF05-701D383B685F"/>
    <w:qFormat/>
    <w:pPr>
      <w:widowControl/>
    </w:pPr>
    <w:rPr>
      <w:kern w:val="0"/>
      <w:szCs w:val="21"/>
    </w:rPr>
  </w:style>
  <w:style w:type="character" w:customStyle="1" w:styleId="p0858D7CFB-ED40-4347-BF05-701D383B685F">
    <w:name w:val="p0{858D7CFB-ED40-4347-BF05-701D383B685F}"/>
    <w:link w:val="p0"/>
    <w:qFormat/>
    <w:rPr>
      <w:kern w:val="0"/>
      <w:szCs w:val="21"/>
    </w:rPr>
  </w:style>
  <w:style w:type="character" w:customStyle="1" w:styleId="Char">
    <w:name w:val="批注框文本 Char"/>
    <w:basedOn w:val="DefaultParagraphFont"/>
    <w:link w:val="BalloonText"/>
    <w:qFormat/>
    <w:rPr>
      <w:kern w:val="2"/>
      <w:sz w:val="18"/>
      <w:szCs w:val="18"/>
    </w:rPr>
  </w:style>
  <w:style w:type="character" w:customStyle="1" w:styleId="1Char">
    <w:name w:val="标题 1 Char"/>
    <w:basedOn w:val="DefaultParagraphFont"/>
    <w:link w:val="Heading1"/>
    <w:qFormat/>
    <w:rPr>
      <w:b/>
      <w:bCs/>
      <w:kern w:val="44"/>
      <w:sz w:val="36"/>
      <w:szCs w:val="44"/>
    </w:rPr>
  </w:style>
  <w:style w:type="character" w:customStyle="1" w:styleId="2Char">
    <w:name w:val="标题 2 Char"/>
    <w:basedOn w:val="DefaultParagraphFont"/>
    <w:link w:val="Heading2"/>
    <w:qFormat/>
    <w:rPr>
      <w:rFonts w:asciiTheme="majorHAnsi" w:eastAsiaTheme="majorEastAsia" w:hAnsiTheme="majorHAnsi" w:cstheme="majorBidi"/>
      <w:b/>
      <w:bCs/>
      <w:kern w:val="2"/>
      <w:sz w:val="30"/>
      <w:szCs w:val="32"/>
    </w:rPr>
  </w:style>
  <w:style w:type="character" w:customStyle="1" w:styleId="3Char">
    <w:name w:val="标题 3 Char"/>
    <w:basedOn w:val="DefaultParagraphFont"/>
    <w:link w:val="Heading3"/>
    <w:qFormat/>
    <w:rPr>
      <w:b/>
      <w:bCs/>
      <w:kern w:val="2"/>
      <w:sz w:val="24"/>
      <w:szCs w:val="32"/>
    </w:rPr>
  </w:style>
  <w:style w:type="character" w:customStyle="1" w:styleId="mgnl10">
    <w:name w:val="mgn_l10"/>
    <w:basedOn w:val="DefaultParagraphFont"/>
    <w:qFormat/>
  </w:style>
  <w:style w:type="character" w:customStyle="1" w:styleId="apple-converted-space">
    <w:name w:val="apple-converted-space"/>
    <w:basedOn w:val="DefaultParagraphFont"/>
    <w:qFormat/>
  </w:style>
  <w:style w:type="paragraph" w:customStyle="1" w:styleId="10">
    <w:name w:val="列出段落1"/>
    <w:basedOn w:val="Normal"/>
    <w:qFormat/>
    <w:pPr>
      <w:adjustRightInd w:val="0"/>
      <w:ind w:firstLine="420"/>
      <w:textAlignment w:val="baseline"/>
    </w:pPr>
    <w:rPr>
      <w:szCs w:val="20"/>
    </w:rPr>
  </w:style>
  <w:style w:type="character" w:customStyle="1" w:styleId="4Char">
    <w:name w:val="标题 4 Char"/>
    <w:basedOn w:val="DefaultParagraphFont"/>
    <w:link w:val="Heading4"/>
    <w:semiHidden/>
    <w:qFormat/>
    <w:rPr>
      <w:rFonts w:asciiTheme="majorHAnsi" w:eastAsiaTheme="majorEastAsia" w:hAnsiTheme="majorHAnsi" w:cstheme="majorBidi"/>
      <w:b/>
      <w:bCs/>
      <w:kern w:val="2"/>
      <w:sz w:val="24"/>
      <w:szCs w:val="28"/>
    </w:rPr>
  </w:style>
  <w:style w:type="paragraph" w:styleId="ListParagraph">
    <w:name w:val="List Paragraph"/>
    <w:basedOn w:val="Normal"/>
    <w:uiPriority w:val="99"/>
    <w:unhideWhenUsed/>
    <w:qFormat/>
    <w:pPr>
      <w:ind w:firstLine="420"/>
    </w:pPr>
  </w:style>
  <w:style w:type="character" w:styleId="PlaceholderText">
    <w:name w:val="Placeholder Text"/>
    <w:basedOn w:val="DefaultParagraphFont"/>
    <w:uiPriority w:val="99"/>
    <w:unhideWhenUsed/>
    <w:qFormat/>
    <w:rPr>
      <w:color w:val="808080"/>
    </w:rPr>
  </w:style>
  <w:style w:type="character" w:customStyle="1" w:styleId="Char0">
    <w:name w:val="标题 Char"/>
    <w:basedOn w:val="DefaultParagraphFont"/>
    <w:link w:val="Title"/>
    <w:qFormat/>
    <w:rPr>
      <w:rFonts w:asciiTheme="majorHAnsi" w:hAnsiTheme="majorHAnsi" w:cstheme="majorBidi"/>
      <w:b/>
      <w:bCs/>
      <w:kern w:val="2"/>
      <w:sz w:val="32"/>
      <w:szCs w:val="32"/>
    </w:rPr>
  </w:style>
  <w:style w:type="paragraph" w:customStyle="1" w:styleId="TOC10">
    <w:name w:val="TOC 标题1"/>
    <w:basedOn w:val="Heading1"/>
    <w:next w:val="Normal"/>
    <w:uiPriority w:val="39"/>
    <w:unhideWhenUsed/>
    <w:qFormat/>
    <w:pPr>
      <w:widowControl/>
      <w:spacing w:before="480" w:beforeLines="0" w:after="0" w:afterLines="0" w:line="276" w:lineRule="auto"/>
      <w:jc w:val="left"/>
      <w:outlineLvl w:val="9"/>
    </w:pPr>
    <w:rPr>
      <w:rFonts w:asciiTheme="majorHAnsi" w:eastAsiaTheme="majorEastAsia" w:hAnsiTheme="majorHAnsi" w:cstheme="majorBidi"/>
      <w:color w:val="2E74B5" w:themeColor="accent1" w:themeShade="BF"/>
      <w:kern w:val="0"/>
      <w:sz w:val="28"/>
      <w:szCs w:val="28"/>
    </w:rPr>
  </w:style>
  <w:style w:type="paragraph" w:styleId="TOCHeading">
    <w:name w:val="TOC Heading"/>
    <w:basedOn w:val="Heading1"/>
    <w:next w:val="Normal"/>
    <w:uiPriority w:val="39"/>
    <w:semiHidden/>
    <w:unhideWhenUsed/>
    <w:qFormat/>
    <w:rsid w:val="0035266A"/>
    <w:pPr>
      <w:widowControl/>
      <w:spacing w:before="480" w:beforeLines="0" w:after="0" w:afterLines="0" w:line="276" w:lineRule="auto"/>
      <w:jc w:val="left"/>
      <w:outlineLvl w:val="9"/>
    </w:pPr>
    <w:rPr>
      <w:rFonts w:asciiTheme="majorHAnsi" w:eastAsiaTheme="majorEastAsia" w:hAnsiTheme="majorHAnsi" w:cstheme="majorBidi"/>
      <w:color w:val="2E74B5"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header" Target="header5.xml" /><Relationship Id="rId16" Type="http://schemas.openxmlformats.org/officeDocument/2006/relationships/footer" Target="footer4.xml" /><Relationship Id="rId17" Type="http://schemas.openxmlformats.org/officeDocument/2006/relationships/footer" Target="footer5.xml" /><Relationship Id="rId18" Type="http://schemas.openxmlformats.org/officeDocument/2006/relationships/header" Target="header6.xml" /><Relationship Id="rId19" Type="http://schemas.openxmlformats.org/officeDocument/2006/relationships/footer" Target="footer6.xml" /><Relationship Id="rId2" Type="http://schemas.openxmlformats.org/officeDocument/2006/relationships/endnotes" Target="endnote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footer" Target="footer7.xml" /><Relationship Id="rId23" Type="http://schemas.openxmlformats.org/officeDocument/2006/relationships/footer" Target="footer8.xml" /><Relationship Id="rId24" Type="http://schemas.openxmlformats.org/officeDocument/2006/relationships/header" Target="header9.xml" /><Relationship Id="rId25" Type="http://schemas.openxmlformats.org/officeDocument/2006/relationships/footer" Target="footer9.xml" /><Relationship Id="rId26" Type="http://schemas.openxmlformats.org/officeDocument/2006/relationships/header" Target="header10.xml" /><Relationship Id="rId27" Type="http://schemas.openxmlformats.org/officeDocument/2006/relationships/header" Target="header11.xml" /><Relationship Id="rId28" Type="http://schemas.openxmlformats.org/officeDocument/2006/relationships/footer" Target="footer10.xml" /><Relationship Id="rId29" Type="http://schemas.openxmlformats.org/officeDocument/2006/relationships/footer" Target="footer11.xml" /><Relationship Id="rId3" Type="http://schemas.openxmlformats.org/officeDocument/2006/relationships/settings" Target="settings.xml" /><Relationship Id="rId30" Type="http://schemas.openxmlformats.org/officeDocument/2006/relationships/header" Target="header12.xml" /><Relationship Id="rId31" Type="http://schemas.openxmlformats.org/officeDocument/2006/relationships/footer" Target="footer12.xml" /><Relationship Id="rId32" Type="http://schemas.openxmlformats.org/officeDocument/2006/relationships/header" Target="header13.xml" /><Relationship Id="rId33" Type="http://schemas.openxmlformats.org/officeDocument/2006/relationships/header" Target="header14.xml" /><Relationship Id="rId34" Type="http://schemas.openxmlformats.org/officeDocument/2006/relationships/footer" Target="footer13.xml" /><Relationship Id="rId35" Type="http://schemas.openxmlformats.org/officeDocument/2006/relationships/footer" Target="footer14.xml" /><Relationship Id="rId36" Type="http://schemas.openxmlformats.org/officeDocument/2006/relationships/header" Target="header15.xml" /><Relationship Id="rId37" Type="http://schemas.openxmlformats.org/officeDocument/2006/relationships/footer" Target="footer15.xml" /><Relationship Id="rId38" Type="http://schemas.openxmlformats.org/officeDocument/2006/relationships/header" Target="header16.xml" /><Relationship Id="rId39" Type="http://schemas.openxmlformats.org/officeDocument/2006/relationships/header" Target="header17.xml" /><Relationship Id="rId4" Type="http://schemas.openxmlformats.org/officeDocument/2006/relationships/webSettings" Target="webSettings.xml" /><Relationship Id="rId40" Type="http://schemas.openxmlformats.org/officeDocument/2006/relationships/footer" Target="footer16.xml" /><Relationship Id="rId41" Type="http://schemas.openxmlformats.org/officeDocument/2006/relationships/footer" Target="footer17.xml" /><Relationship Id="rId42" Type="http://schemas.openxmlformats.org/officeDocument/2006/relationships/header" Target="header18.xml" /><Relationship Id="rId43" Type="http://schemas.openxmlformats.org/officeDocument/2006/relationships/footer" Target="footer18.xml" /><Relationship Id="rId44" Type="http://schemas.openxmlformats.org/officeDocument/2006/relationships/header" Target="header19.xml" /><Relationship Id="rId45" Type="http://schemas.openxmlformats.org/officeDocument/2006/relationships/header" Target="header20.xml" /><Relationship Id="rId46" Type="http://schemas.openxmlformats.org/officeDocument/2006/relationships/footer" Target="footer19.xml" /><Relationship Id="rId47" Type="http://schemas.openxmlformats.org/officeDocument/2006/relationships/footer" Target="footer20.xml" /><Relationship Id="rId48" Type="http://schemas.openxmlformats.org/officeDocument/2006/relationships/header" Target="header21.xml" /><Relationship Id="rId49" Type="http://schemas.openxmlformats.org/officeDocument/2006/relationships/footer" Target="footer21.xml" /><Relationship Id="rId5" Type="http://schemas.openxmlformats.org/officeDocument/2006/relationships/fontTable" Target="fontTable.xml" /><Relationship Id="rId50" Type="http://schemas.openxmlformats.org/officeDocument/2006/relationships/image" Target="media/image1.png" /><Relationship Id="rId51" Type="http://schemas.openxmlformats.org/officeDocument/2006/relationships/header" Target="header22.xml" /><Relationship Id="rId52" Type="http://schemas.openxmlformats.org/officeDocument/2006/relationships/header" Target="header23.xml" /><Relationship Id="rId53" Type="http://schemas.openxmlformats.org/officeDocument/2006/relationships/footer" Target="footer22.xml" /><Relationship Id="rId54" Type="http://schemas.openxmlformats.org/officeDocument/2006/relationships/footer" Target="footer23.xml" /><Relationship Id="rId55" Type="http://schemas.openxmlformats.org/officeDocument/2006/relationships/header" Target="header24.xml" /><Relationship Id="rId56" Type="http://schemas.openxmlformats.org/officeDocument/2006/relationships/footer" Target="footer24.xml" /><Relationship Id="rId57" Type="http://schemas.openxmlformats.org/officeDocument/2006/relationships/image" Target="media/image2.png" /><Relationship Id="rId58" Type="http://schemas.openxmlformats.org/officeDocument/2006/relationships/image" Target="media/image3.png" /><Relationship Id="rId59" Type="http://schemas.openxmlformats.org/officeDocument/2006/relationships/header" Target="header25.xml" /><Relationship Id="rId6" Type="http://schemas.openxmlformats.org/officeDocument/2006/relationships/customXml" Target="../customXml/item1.xml" /><Relationship Id="rId60" Type="http://schemas.openxmlformats.org/officeDocument/2006/relationships/header" Target="header26.xml" /><Relationship Id="rId61" Type="http://schemas.openxmlformats.org/officeDocument/2006/relationships/footer" Target="footer25.xml" /><Relationship Id="rId62" Type="http://schemas.openxmlformats.org/officeDocument/2006/relationships/footer" Target="footer26.xml" /><Relationship Id="rId63" Type="http://schemas.openxmlformats.org/officeDocument/2006/relationships/header" Target="header27.xml" /><Relationship Id="rId64" Type="http://schemas.openxmlformats.org/officeDocument/2006/relationships/footer" Target="footer27.xml" /><Relationship Id="rId65" Type="http://schemas.openxmlformats.org/officeDocument/2006/relationships/image" Target="media/image4.png" /><Relationship Id="rId66" Type="http://schemas.openxmlformats.org/officeDocument/2006/relationships/hyperlink" Target="https://d.book118.com/226002241212010050" TargetMode="External" /><Relationship Id="rId67" Type="http://schemas.openxmlformats.org/officeDocument/2006/relationships/header" Target="header28.xml" /><Relationship Id="rId68" Type="http://schemas.openxmlformats.org/officeDocument/2006/relationships/header" Target="header29.xml" /><Relationship Id="rId69" Type="http://schemas.openxmlformats.org/officeDocument/2006/relationships/footer" Target="footer28.xml" /><Relationship Id="rId7" Type="http://schemas.openxmlformats.org/officeDocument/2006/relationships/customXml" Target="../customXml/item2.xml" /><Relationship Id="rId70" Type="http://schemas.openxmlformats.org/officeDocument/2006/relationships/footer" Target="footer29.xml" /><Relationship Id="rId71" Type="http://schemas.openxmlformats.org/officeDocument/2006/relationships/header" Target="header30.xml" /><Relationship Id="rId72" Type="http://schemas.openxmlformats.org/officeDocument/2006/relationships/footer" Target="footer30.xml" /><Relationship Id="rId73" Type="http://schemas.openxmlformats.org/officeDocument/2006/relationships/theme" Target="theme/theme1.xml" /><Relationship Id="rId74" Type="http://schemas.openxmlformats.org/officeDocument/2006/relationships/numbering" Target="numbering.xml" /><Relationship Id="rId75" Type="http://schemas.openxmlformats.org/officeDocument/2006/relationships/styles" Target="styl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BD8B9A-5A7B-475A-A43F-C6A6D852C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10</Pages>
  <Words>2185</Words>
  <Characters>12457</Characters>
  <Application>Microsoft Office Word</Application>
  <DocSecurity>0</DocSecurity>
  <Lines>103</Lines>
  <Paragraphs>29</Paragraphs>
  <ScaleCrop>false</ScaleCrop>
  <Company>China</Company>
  <LinksUpToDate>false</LinksUpToDate>
  <CharactersWithSpaces>14613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ausu1</dc:creator>
  <cp:lastModifiedBy>Administrator</cp:lastModifiedBy>
  <cp:revision>183</cp:revision>
  <dcterms:created xsi:type="dcterms:W3CDTF">2014-10-29T12:08:00Z</dcterms:created>
  <dcterms:modified xsi:type="dcterms:W3CDTF">2024-02-19T14:06:00Z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A0DCE3B90AF4434992A8047A56971594</vt:lpwstr>
  </property>
  <property fmtid="{D5CDD505-2E9C-101B-9397-08002B2CF9AE}" pid="3" name="KSOProductBuildVer">
    <vt:lpwstr>2052-11.1.0.10356</vt:lpwstr>
  </property>
</Properties>
</file>