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47" w:history="1">
        <w:r>
          <w:rPr>
            <w:rFonts w:ascii="仿宋" w:eastAsia="仿宋" w:hAnsi="仿宋" w:cs="仿宋" w:hint="eastAsia"/>
            <w:lang w:eastAsia="zh-CN"/>
          </w:rPr>
          <w:t>前言</w:t>
        </w:r>
        <w:r>
          <w:tab/>
        </w:r>
        <w:r>
          <w:fldChar w:fldCharType="begin"/>
        </w:r>
        <w:r>
          <w:instrText xml:space="preserve"> PAGEREF _Toc23147 \h </w:instrText>
        </w:r>
        <w:r>
          <w:fldChar w:fldCharType="separate"/>
        </w:r>
        <w:r>
          <w:t>3</w:t>
        </w:r>
        <w:r>
          <w:fldChar w:fldCharType="end"/>
        </w:r>
      </w:hyperlink>
    </w:p>
    <w:p>
      <w:pPr>
        <w:pStyle w:val="TOC1"/>
        <w:tabs>
          <w:tab w:val="right" w:leader="dot" w:pos="8306"/>
        </w:tabs>
      </w:pPr>
      <w:hyperlink w:anchor="_Toc4827" w:history="1">
        <w:r>
          <w:rPr>
            <w:rFonts w:ascii="仿宋" w:eastAsia="仿宋" w:hAnsi="仿宋" w:cs="仿宋" w:hint="eastAsia"/>
            <w:lang w:eastAsia="zh-CN"/>
          </w:rPr>
          <w:t>一、市场分析、调研</w:t>
        </w:r>
        <w:r>
          <w:tab/>
        </w:r>
        <w:r>
          <w:fldChar w:fldCharType="begin"/>
        </w:r>
        <w:r>
          <w:instrText xml:space="preserve"> PAGEREF _Toc4827 \h </w:instrText>
        </w:r>
        <w:r>
          <w:fldChar w:fldCharType="separate"/>
        </w:r>
        <w:r>
          <w:t>3</w:t>
        </w:r>
        <w:r>
          <w:fldChar w:fldCharType="end"/>
        </w:r>
      </w:hyperlink>
    </w:p>
    <w:p>
      <w:pPr>
        <w:pStyle w:val="TOC2"/>
        <w:tabs>
          <w:tab w:val="right" w:leader="dot" w:pos="8306"/>
        </w:tabs>
      </w:pPr>
      <w:hyperlink w:anchor="_Toc31953" w:history="1">
        <w:r>
          <w:rPr>
            <w:rFonts w:ascii="仿宋" w:eastAsia="仿宋" w:hAnsi="仿宋" w:cs="仿宋" w:hint="eastAsia"/>
            <w:lang w:eastAsia="zh-CN"/>
          </w:rPr>
          <w:t>(一)、钛铁行业分析</w:t>
        </w:r>
        <w:r>
          <w:tab/>
        </w:r>
        <w:r>
          <w:fldChar w:fldCharType="begin"/>
        </w:r>
        <w:r>
          <w:instrText xml:space="preserve"> PAGEREF _Toc31953 \h </w:instrText>
        </w:r>
        <w:r>
          <w:fldChar w:fldCharType="separate"/>
        </w:r>
        <w:r>
          <w:t>3</w:t>
        </w:r>
        <w:r>
          <w:fldChar w:fldCharType="end"/>
        </w:r>
      </w:hyperlink>
    </w:p>
    <w:p>
      <w:pPr>
        <w:pStyle w:val="TOC2"/>
        <w:tabs>
          <w:tab w:val="right" w:leader="dot" w:pos="8306"/>
        </w:tabs>
      </w:pPr>
      <w:hyperlink w:anchor="_Toc15499" w:history="1">
        <w:r>
          <w:rPr>
            <w:rFonts w:ascii="仿宋" w:eastAsia="仿宋" w:hAnsi="仿宋" w:cs="仿宋" w:hint="eastAsia"/>
            <w:lang w:eastAsia="zh-CN"/>
          </w:rPr>
          <w:t>(二)、钛铁市场分析预测</w:t>
        </w:r>
        <w:r>
          <w:tab/>
        </w:r>
        <w:r>
          <w:fldChar w:fldCharType="begin"/>
        </w:r>
        <w:r>
          <w:instrText xml:space="preserve"> PAGEREF _Toc15499 \h </w:instrText>
        </w:r>
        <w:r>
          <w:fldChar w:fldCharType="separate"/>
        </w:r>
        <w:r>
          <w:t>4</w:t>
        </w:r>
        <w:r>
          <w:fldChar w:fldCharType="end"/>
        </w:r>
      </w:hyperlink>
    </w:p>
    <w:p>
      <w:pPr>
        <w:pStyle w:val="TOC1"/>
        <w:tabs>
          <w:tab w:val="right" w:leader="dot" w:pos="8306"/>
        </w:tabs>
      </w:pPr>
      <w:hyperlink w:anchor="_Toc7740" w:history="1">
        <w:r>
          <w:rPr>
            <w:rFonts w:ascii="仿宋" w:eastAsia="仿宋" w:hAnsi="仿宋" w:cs="仿宋" w:hint="eastAsia"/>
            <w:lang w:eastAsia="zh-CN"/>
          </w:rPr>
          <w:t>二、钛铁项目概论</w:t>
        </w:r>
        <w:r>
          <w:tab/>
        </w:r>
        <w:r>
          <w:fldChar w:fldCharType="begin"/>
        </w:r>
        <w:r>
          <w:instrText xml:space="preserve"> PAGEREF _Toc7740 \h </w:instrText>
        </w:r>
        <w:r>
          <w:fldChar w:fldCharType="separate"/>
        </w:r>
        <w:r>
          <w:t>4</w:t>
        </w:r>
        <w:r>
          <w:fldChar w:fldCharType="end"/>
        </w:r>
      </w:hyperlink>
    </w:p>
    <w:p>
      <w:pPr>
        <w:pStyle w:val="TOC2"/>
        <w:tabs>
          <w:tab w:val="right" w:leader="dot" w:pos="8306"/>
        </w:tabs>
      </w:pPr>
      <w:hyperlink w:anchor="_Toc2426" w:history="1">
        <w:r>
          <w:rPr>
            <w:rFonts w:ascii="仿宋" w:eastAsia="仿宋" w:hAnsi="仿宋" w:cs="仿宋" w:hint="eastAsia"/>
            <w:lang w:eastAsia="zh-CN"/>
          </w:rPr>
          <w:t>(一)、钛铁项目概况</w:t>
        </w:r>
        <w:r>
          <w:tab/>
        </w:r>
        <w:r>
          <w:fldChar w:fldCharType="begin"/>
        </w:r>
        <w:r>
          <w:instrText xml:space="preserve"> PAGEREF _Toc2426 \h </w:instrText>
        </w:r>
        <w:r>
          <w:fldChar w:fldCharType="separate"/>
        </w:r>
        <w:r>
          <w:t>4</w:t>
        </w:r>
        <w:r>
          <w:fldChar w:fldCharType="end"/>
        </w:r>
      </w:hyperlink>
    </w:p>
    <w:p>
      <w:pPr>
        <w:pStyle w:val="TOC2"/>
        <w:tabs>
          <w:tab w:val="right" w:leader="dot" w:pos="8306"/>
        </w:tabs>
      </w:pPr>
      <w:hyperlink w:anchor="_Toc32257" w:history="1">
        <w:r>
          <w:rPr>
            <w:rFonts w:ascii="仿宋" w:eastAsia="仿宋" w:hAnsi="仿宋" w:cs="仿宋" w:hint="eastAsia"/>
            <w:lang w:eastAsia="zh-CN"/>
          </w:rPr>
          <w:t>(二)、钛铁项目目标</w:t>
        </w:r>
        <w:r>
          <w:tab/>
        </w:r>
        <w:r>
          <w:fldChar w:fldCharType="begin"/>
        </w:r>
        <w:r>
          <w:instrText xml:space="preserve"> PAGEREF _Toc32257 \h </w:instrText>
        </w:r>
        <w:r>
          <w:fldChar w:fldCharType="separate"/>
        </w:r>
        <w:r>
          <w:t>7</w:t>
        </w:r>
        <w:r>
          <w:fldChar w:fldCharType="end"/>
        </w:r>
      </w:hyperlink>
    </w:p>
    <w:p>
      <w:pPr>
        <w:pStyle w:val="TOC2"/>
        <w:tabs>
          <w:tab w:val="right" w:leader="dot" w:pos="8306"/>
        </w:tabs>
      </w:pPr>
      <w:hyperlink w:anchor="_Toc2075" w:history="1">
        <w:r>
          <w:rPr>
            <w:rFonts w:ascii="仿宋" w:eastAsia="仿宋" w:hAnsi="仿宋" w:cs="仿宋" w:hint="eastAsia"/>
            <w:lang w:eastAsia="zh-CN"/>
          </w:rPr>
          <w:t>(三)、钛铁项目提出的理由</w:t>
        </w:r>
        <w:r>
          <w:tab/>
        </w:r>
        <w:r>
          <w:fldChar w:fldCharType="begin"/>
        </w:r>
        <w:r>
          <w:instrText xml:space="preserve"> PAGEREF _Toc2075 \h </w:instrText>
        </w:r>
        <w:r>
          <w:fldChar w:fldCharType="separate"/>
        </w:r>
        <w:r>
          <w:t>7</w:t>
        </w:r>
        <w:r>
          <w:fldChar w:fldCharType="end"/>
        </w:r>
      </w:hyperlink>
    </w:p>
    <w:p>
      <w:pPr>
        <w:pStyle w:val="TOC2"/>
        <w:tabs>
          <w:tab w:val="right" w:leader="dot" w:pos="8306"/>
        </w:tabs>
      </w:pPr>
      <w:hyperlink w:anchor="_Toc21356" w:history="1">
        <w:r>
          <w:rPr>
            <w:rFonts w:ascii="仿宋" w:eastAsia="仿宋" w:hAnsi="仿宋" w:cs="仿宋" w:hint="eastAsia"/>
            <w:lang w:eastAsia="zh-CN"/>
          </w:rPr>
          <w:t>(四)、钛铁项目意义</w:t>
        </w:r>
        <w:r>
          <w:tab/>
        </w:r>
        <w:r>
          <w:fldChar w:fldCharType="begin"/>
        </w:r>
        <w:r>
          <w:instrText xml:space="preserve"> PAGEREF _Toc21356 \h </w:instrText>
        </w:r>
        <w:r>
          <w:fldChar w:fldCharType="separate"/>
        </w:r>
        <w:r>
          <w:t>9</w:t>
        </w:r>
        <w:r>
          <w:fldChar w:fldCharType="end"/>
        </w:r>
      </w:hyperlink>
    </w:p>
    <w:p>
      <w:pPr>
        <w:pStyle w:val="TOC2"/>
        <w:tabs>
          <w:tab w:val="right" w:leader="dot" w:pos="8306"/>
        </w:tabs>
      </w:pPr>
      <w:hyperlink w:anchor="_Toc4749" w:history="1">
        <w:r>
          <w:rPr>
            <w:rFonts w:ascii="仿宋" w:eastAsia="仿宋" w:hAnsi="仿宋" w:cs="仿宋" w:hint="eastAsia"/>
            <w:lang w:eastAsia="zh-CN"/>
          </w:rPr>
          <w:t>(五)、钛铁项目背景</w:t>
        </w:r>
        <w:r>
          <w:tab/>
        </w:r>
        <w:r>
          <w:fldChar w:fldCharType="begin"/>
        </w:r>
        <w:r>
          <w:instrText xml:space="preserve"> PAGEREF _Toc4749 \h </w:instrText>
        </w:r>
        <w:r>
          <w:fldChar w:fldCharType="separate"/>
        </w:r>
        <w:r>
          <w:t>10</w:t>
        </w:r>
        <w:r>
          <w:fldChar w:fldCharType="end"/>
        </w:r>
      </w:hyperlink>
    </w:p>
    <w:p>
      <w:pPr>
        <w:pStyle w:val="TOC1"/>
        <w:tabs>
          <w:tab w:val="right" w:leader="dot" w:pos="8306"/>
        </w:tabs>
      </w:pPr>
      <w:hyperlink w:anchor="_Toc6173" w:history="1">
        <w:r>
          <w:rPr>
            <w:rFonts w:ascii="仿宋" w:eastAsia="仿宋" w:hAnsi="仿宋" w:cs="仿宋" w:hint="eastAsia"/>
            <w:lang w:eastAsia="zh-CN"/>
          </w:rPr>
          <w:t>三、工艺说明</w:t>
        </w:r>
        <w:r>
          <w:tab/>
        </w:r>
        <w:r>
          <w:fldChar w:fldCharType="begin"/>
        </w:r>
        <w:r>
          <w:instrText xml:space="preserve"> PAGEREF _Toc6173 \h </w:instrText>
        </w:r>
        <w:r>
          <w:fldChar w:fldCharType="separate"/>
        </w:r>
        <w:r>
          <w:t>11</w:t>
        </w:r>
        <w:r>
          <w:fldChar w:fldCharType="end"/>
        </w:r>
      </w:hyperlink>
    </w:p>
    <w:p>
      <w:pPr>
        <w:pStyle w:val="TOC2"/>
        <w:tabs>
          <w:tab w:val="right" w:leader="dot" w:pos="8306"/>
        </w:tabs>
      </w:pPr>
      <w:hyperlink w:anchor="_Toc3072" w:history="1">
        <w:r>
          <w:rPr>
            <w:rFonts w:ascii="仿宋" w:eastAsia="仿宋" w:hAnsi="仿宋" w:cs="仿宋" w:hint="eastAsia"/>
            <w:lang w:eastAsia="zh-CN"/>
          </w:rPr>
          <w:t>(一)、技术管理特点</w:t>
        </w:r>
        <w:r>
          <w:tab/>
        </w:r>
        <w:r>
          <w:fldChar w:fldCharType="begin"/>
        </w:r>
        <w:r>
          <w:instrText xml:space="preserve"> PAGEREF _Toc3072 \h </w:instrText>
        </w:r>
        <w:r>
          <w:fldChar w:fldCharType="separate"/>
        </w:r>
        <w:r>
          <w:t>11</w:t>
        </w:r>
        <w:r>
          <w:fldChar w:fldCharType="end"/>
        </w:r>
      </w:hyperlink>
    </w:p>
    <w:p>
      <w:pPr>
        <w:pStyle w:val="TOC2"/>
        <w:tabs>
          <w:tab w:val="right" w:leader="dot" w:pos="8306"/>
        </w:tabs>
      </w:pPr>
      <w:hyperlink w:anchor="_Toc31313" w:history="1">
        <w:r>
          <w:rPr>
            <w:rFonts w:ascii="仿宋" w:eastAsia="仿宋" w:hAnsi="仿宋" w:cs="仿宋" w:hint="eastAsia"/>
            <w:lang w:eastAsia="zh-CN"/>
          </w:rPr>
          <w:t>(二)、钛铁项目工艺技术设计方案</w:t>
        </w:r>
        <w:r>
          <w:tab/>
        </w:r>
        <w:r>
          <w:fldChar w:fldCharType="begin"/>
        </w:r>
        <w:r>
          <w:instrText xml:space="preserve"> PAGEREF _Toc31313 \h </w:instrText>
        </w:r>
        <w:r>
          <w:fldChar w:fldCharType="separate"/>
        </w:r>
        <w:r>
          <w:t>12</w:t>
        </w:r>
        <w:r>
          <w:fldChar w:fldCharType="end"/>
        </w:r>
      </w:hyperlink>
    </w:p>
    <w:p>
      <w:pPr>
        <w:pStyle w:val="TOC2"/>
        <w:tabs>
          <w:tab w:val="right" w:leader="dot" w:pos="8306"/>
        </w:tabs>
      </w:pPr>
      <w:hyperlink w:anchor="_Toc2658" w:history="1">
        <w:r>
          <w:rPr>
            <w:rFonts w:ascii="仿宋" w:eastAsia="仿宋" w:hAnsi="仿宋" w:cs="仿宋" w:hint="eastAsia"/>
            <w:lang w:eastAsia="zh-CN"/>
          </w:rPr>
          <w:t>(三)、设备选型方案</w:t>
        </w:r>
        <w:r>
          <w:tab/>
        </w:r>
        <w:r>
          <w:fldChar w:fldCharType="begin"/>
        </w:r>
        <w:r>
          <w:instrText xml:space="preserve"> PAGEREF _Toc2658 \h </w:instrText>
        </w:r>
        <w:r>
          <w:fldChar w:fldCharType="separate"/>
        </w:r>
        <w:r>
          <w:t>13</w:t>
        </w:r>
        <w:r>
          <w:fldChar w:fldCharType="end"/>
        </w:r>
      </w:hyperlink>
    </w:p>
    <w:p>
      <w:pPr>
        <w:pStyle w:val="TOC1"/>
        <w:tabs>
          <w:tab w:val="right" w:leader="dot" w:pos="8306"/>
        </w:tabs>
      </w:pPr>
      <w:hyperlink w:anchor="_Toc24149" w:history="1">
        <w:r>
          <w:rPr>
            <w:rFonts w:ascii="仿宋" w:eastAsia="仿宋" w:hAnsi="仿宋" w:cs="仿宋" w:hint="eastAsia"/>
            <w:lang w:eastAsia="zh-CN"/>
          </w:rPr>
          <w:t>四、钛铁项目危机管理</w:t>
        </w:r>
        <w:r>
          <w:tab/>
        </w:r>
        <w:r>
          <w:fldChar w:fldCharType="begin"/>
        </w:r>
        <w:r>
          <w:instrText xml:space="preserve"> PAGEREF _Toc24149 \h </w:instrText>
        </w:r>
        <w:r>
          <w:fldChar w:fldCharType="separate"/>
        </w:r>
        <w:r>
          <w:t>14</w:t>
        </w:r>
        <w:r>
          <w:fldChar w:fldCharType="end"/>
        </w:r>
      </w:hyperlink>
    </w:p>
    <w:p>
      <w:pPr>
        <w:pStyle w:val="TOC2"/>
        <w:tabs>
          <w:tab w:val="right" w:leader="dot" w:pos="8306"/>
        </w:tabs>
      </w:pPr>
      <w:hyperlink w:anchor="_Toc22139" w:history="1">
        <w:r>
          <w:rPr>
            <w:rFonts w:ascii="仿宋" w:eastAsia="仿宋" w:hAnsi="仿宋" w:cs="仿宋" w:hint="eastAsia"/>
            <w:lang w:eastAsia="zh-CN"/>
          </w:rPr>
          <w:t>(一)、危机预警与识别</w:t>
        </w:r>
        <w:r>
          <w:tab/>
        </w:r>
        <w:r>
          <w:fldChar w:fldCharType="begin"/>
        </w:r>
        <w:r>
          <w:instrText xml:space="preserve"> PAGEREF _Toc22139 \h </w:instrText>
        </w:r>
        <w:r>
          <w:fldChar w:fldCharType="separate"/>
        </w:r>
        <w:r>
          <w:t>14</w:t>
        </w:r>
        <w:r>
          <w:fldChar w:fldCharType="end"/>
        </w:r>
      </w:hyperlink>
    </w:p>
    <w:p>
      <w:pPr>
        <w:pStyle w:val="TOC2"/>
        <w:tabs>
          <w:tab w:val="right" w:leader="dot" w:pos="8306"/>
        </w:tabs>
      </w:pPr>
      <w:hyperlink w:anchor="_Toc20665" w:history="1">
        <w:r>
          <w:rPr>
            <w:rFonts w:ascii="仿宋" w:eastAsia="仿宋" w:hAnsi="仿宋" w:cs="仿宋" w:hint="eastAsia"/>
            <w:lang w:eastAsia="zh-CN"/>
          </w:rPr>
          <w:t>(二)、危机应对与恢复</w:t>
        </w:r>
        <w:r>
          <w:tab/>
        </w:r>
        <w:r>
          <w:fldChar w:fldCharType="begin"/>
        </w:r>
        <w:r>
          <w:instrText xml:space="preserve"> PAGEREF _Toc20665 \h </w:instrText>
        </w:r>
        <w:r>
          <w:fldChar w:fldCharType="separate"/>
        </w:r>
        <w:r>
          <w:t>15</w:t>
        </w:r>
        <w:r>
          <w:fldChar w:fldCharType="end"/>
        </w:r>
      </w:hyperlink>
    </w:p>
    <w:p>
      <w:pPr>
        <w:pStyle w:val="TOC1"/>
        <w:tabs>
          <w:tab w:val="right" w:leader="dot" w:pos="8306"/>
        </w:tabs>
      </w:pPr>
      <w:hyperlink w:anchor="_Toc15838" w:history="1">
        <w:r>
          <w:rPr>
            <w:rFonts w:ascii="仿宋" w:eastAsia="仿宋" w:hAnsi="仿宋" w:cs="仿宋" w:hint="eastAsia"/>
            <w:lang w:eastAsia="zh-CN"/>
          </w:rPr>
          <w:t>五、钛铁项目建设单位说明</w:t>
        </w:r>
        <w:r>
          <w:tab/>
        </w:r>
        <w:r>
          <w:fldChar w:fldCharType="begin"/>
        </w:r>
        <w:r>
          <w:instrText xml:space="preserve"> PAGEREF _Toc15838 \h </w:instrText>
        </w:r>
        <w:r>
          <w:fldChar w:fldCharType="separate"/>
        </w:r>
        <w:r>
          <w:t>17</w:t>
        </w:r>
        <w:r>
          <w:fldChar w:fldCharType="end"/>
        </w:r>
      </w:hyperlink>
    </w:p>
    <w:p>
      <w:pPr>
        <w:pStyle w:val="TOC2"/>
        <w:tabs>
          <w:tab w:val="right" w:leader="dot" w:pos="8306"/>
        </w:tabs>
      </w:pPr>
      <w:hyperlink w:anchor="_Toc5888" w:history="1">
        <w:r>
          <w:rPr>
            <w:rFonts w:ascii="仿宋" w:eastAsia="仿宋" w:hAnsi="仿宋" w:cs="仿宋" w:hint="eastAsia"/>
            <w:lang w:eastAsia="zh-CN"/>
          </w:rPr>
          <w:t>(一)、钛铁项目承办单位基本情况</w:t>
        </w:r>
        <w:r>
          <w:tab/>
        </w:r>
        <w:r>
          <w:fldChar w:fldCharType="begin"/>
        </w:r>
        <w:r>
          <w:instrText xml:space="preserve"> PAGEREF _Toc5888 \h </w:instrText>
        </w:r>
        <w:r>
          <w:fldChar w:fldCharType="separate"/>
        </w:r>
        <w:r>
          <w:t>17</w:t>
        </w:r>
        <w:r>
          <w:fldChar w:fldCharType="end"/>
        </w:r>
      </w:hyperlink>
    </w:p>
    <w:p>
      <w:pPr>
        <w:pStyle w:val="TOC2"/>
        <w:tabs>
          <w:tab w:val="right" w:leader="dot" w:pos="8306"/>
        </w:tabs>
      </w:pPr>
      <w:hyperlink w:anchor="_Toc19796" w:history="1">
        <w:r>
          <w:rPr>
            <w:rFonts w:ascii="仿宋" w:eastAsia="仿宋" w:hAnsi="仿宋" w:cs="仿宋" w:hint="eastAsia"/>
            <w:lang w:eastAsia="zh-CN"/>
          </w:rPr>
          <w:t>(二)、公司经济效益分析</w:t>
        </w:r>
        <w:r>
          <w:tab/>
        </w:r>
        <w:r>
          <w:fldChar w:fldCharType="begin"/>
        </w:r>
        <w:r>
          <w:instrText xml:space="preserve"> PAGEREF _Toc19796 \h </w:instrText>
        </w:r>
        <w:r>
          <w:fldChar w:fldCharType="separate"/>
        </w:r>
        <w:r>
          <w:t>17</w:t>
        </w:r>
        <w:r>
          <w:fldChar w:fldCharType="end"/>
        </w:r>
      </w:hyperlink>
    </w:p>
    <w:p>
      <w:pPr>
        <w:pStyle w:val="TOC1"/>
        <w:tabs>
          <w:tab w:val="right" w:leader="dot" w:pos="8306"/>
        </w:tabs>
      </w:pPr>
      <w:hyperlink w:anchor="_Toc15067" w:history="1">
        <w:r>
          <w:rPr>
            <w:rFonts w:ascii="仿宋" w:eastAsia="仿宋" w:hAnsi="仿宋" w:cs="仿宋" w:hint="eastAsia"/>
            <w:lang w:eastAsia="zh-CN"/>
          </w:rPr>
          <w:t>六、钛铁项目选址可行性分析</w:t>
        </w:r>
        <w:r>
          <w:tab/>
        </w:r>
        <w:r>
          <w:fldChar w:fldCharType="begin"/>
        </w:r>
        <w:r>
          <w:instrText xml:space="preserve"> PAGEREF _Toc15067 \h </w:instrText>
        </w:r>
        <w:r>
          <w:fldChar w:fldCharType="separate"/>
        </w:r>
        <w:r>
          <w:t>18</w:t>
        </w:r>
        <w:r>
          <w:fldChar w:fldCharType="end"/>
        </w:r>
      </w:hyperlink>
    </w:p>
    <w:p>
      <w:pPr>
        <w:pStyle w:val="TOC2"/>
        <w:tabs>
          <w:tab w:val="right" w:leader="dot" w:pos="8306"/>
        </w:tabs>
      </w:pPr>
      <w:hyperlink w:anchor="_Toc32685" w:history="1">
        <w:r>
          <w:rPr>
            <w:rFonts w:ascii="仿宋" w:eastAsia="仿宋" w:hAnsi="仿宋" w:cs="仿宋" w:hint="eastAsia"/>
            <w:lang w:eastAsia="zh-CN"/>
          </w:rPr>
          <w:t>(一)、钛铁项目选址</w:t>
        </w:r>
        <w:r>
          <w:tab/>
        </w:r>
        <w:r>
          <w:fldChar w:fldCharType="begin"/>
        </w:r>
        <w:r>
          <w:instrText xml:space="preserve"> PAGEREF _Toc32685 \h </w:instrText>
        </w:r>
        <w:r>
          <w:fldChar w:fldCharType="separate"/>
        </w:r>
        <w:r>
          <w:t>18</w:t>
        </w:r>
        <w:r>
          <w:fldChar w:fldCharType="end"/>
        </w:r>
      </w:hyperlink>
    </w:p>
    <w:p>
      <w:pPr>
        <w:pStyle w:val="TOC2"/>
        <w:tabs>
          <w:tab w:val="right" w:leader="dot" w:pos="8306"/>
        </w:tabs>
      </w:pPr>
      <w:hyperlink w:anchor="_Toc3123" w:history="1">
        <w:r>
          <w:rPr>
            <w:rFonts w:ascii="仿宋" w:eastAsia="仿宋" w:hAnsi="仿宋" w:cs="仿宋" w:hint="eastAsia"/>
            <w:lang w:eastAsia="zh-CN"/>
          </w:rPr>
          <w:t>(二)、用地控制指标</w:t>
        </w:r>
        <w:r>
          <w:tab/>
        </w:r>
        <w:r>
          <w:fldChar w:fldCharType="begin"/>
        </w:r>
        <w:r>
          <w:instrText xml:space="preserve"> PAGEREF _Toc3123 \h </w:instrText>
        </w:r>
        <w:r>
          <w:fldChar w:fldCharType="separate"/>
        </w:r>
        <w:r>
          <w:t>18</w:t>
        </w:r>
        <w:r>
          <w:fldChar w:fldCharType="end"/>
        </w:r>
      </w:hyperlink>
    </w:p>
    <w:p>
      <w:pPr>
        <w:pStyle w:val="TOC2"/>
        <w:tabs>
          <w:tab w:val="right" w:leader="dot" w:pos="8306"/>
        </w:tabs>
      </w:pPr>
      <w:hyperlink w:anchor="_Toc3103" w:history="1">
        <w:r>
          <w:rPr>
            <w:rFonts w:ascii="仿宋" w:eastAsia="仿宋" w:hAnsi="仿宋" w:cs="仿宋" w:hint="eastAsia"/>
            <w:lang w:eastAsia="zh-CN"/>
          </w:rPr>
          <w:t>(三)、节约用地措施</w:t>
        </w:r>
        <w:r>
          <w:tab/>
        </w:r>
        <w:r>
          <w:fldChar w:fldCharType="begin"/>
        </w:r>
        <w:r>
          <w:instrText xml:space="preserve"> PAGEREF _Toc3103 \h </w:instrText>
        </w:r>
        <w:r>
          <w:fldChar w:fldCharType="separate"/>
        </w:r>
        <w:r>
          <w:t>20</w:t>
        </w:r>
        <w:r>
          <w:fldChar w:fldCharType="end"/>
        </w:r>
      </w:hyperlink>
    </w:p>
    <w:p>
      <w:pPr>
        <w:pStyle w:val="TOC2"/>
        <w:tabs>
          <w:tab w:val="right" w:leader="dot" w:pos="8306"/>
        </w:tabs>
      </w:pPr>
      <w:hyperlink w:anchor="_Toc14478" w:history="1">
        <w:r>
          <w:rPr>
            <w:rFonts w:ascii="仿宋" w:eastAsia="仿宋" w:hAnsi="仿宋" w:cs="仿宋" w:hint="eastAsia"/>
            <w:lang w:eastAsia="zh-CN"/>
          </w:rPr>
          <w:t>(四)、总图布置方案</w:t>
        </w:r>
        <w:r>
          <w:tab/>
        </w:r>
        <w:r>
          <w:fldChar w:fldCharType="begin"/>
        </w:r>
        <w:r>
          <w:instrText xml:space="preserve"> PAGEREF _Toc14478 \h </w:instrText>
        </w:r>
        <w:r>
          <w:fldChar w:fldCharType="separate"/>
        </w:r>
        <w:r>
          <w:t>21</w:t>
        </w:r>
        <w:r>
          <w:fldChar w:fldCharType="end"/>
        </w:r>
      </w:hyperlink>
    </w:p>
    <w:p>
      <w:pPr>
        <w:pStyle w:val="TOC2"/>
        <w:tabs>
          <w:tab w:val="right" w:leader="dot" w:pos="8306"/>
        </w:tabs>
      </w:pPr>
      <w:hyperlink w:anchor="_Toc6300" w:history="1">
        <w:r>
          <w:rPr>
            <w:rFonts w:ascii="仿宋" w:eastAsia="仿宋" w:hAnsi="仿宋" w:cs="仿宋" w:hint="eastAsia"/>
            <w:lang w:eastAsia="zh-CN"/>
          </w:rPr>
          <w:t>(五)、选址综合评价</w:t>
        </w:r>
        <w:r>
          <w:tab/>
        </w:r>
        <w:r>
          <w:fldChar w:fldCharType="begin"/>
        </w:r>
        <w:r>
          <w:instrText xml:space="preserve"> PAGEREF _Toc6300 \h </w:instrText>
        </w:r>
        <w:r>
          <w:fldChar w:fldCharType="separate"/>
        </w:r>
        <w:r>
          <w:t>22</w:t>
        </w:r>
        <w:r>
          <w:fldChar w:fldCharType="end"/>
        </w:r>
      </w:hyperlink>
    </w:p>
    <w:p>
      <w:pPr>
        <w:pStyle w:val="TOC1"/>
        <w:tabs>
          <w:tab w:val="right" w:leader="dot" w:pos="8306"/>
        </w:tabs>
      </w:pPr>
      <w:hyperlink w:anchor="_Toc19091" w:history="1">
        <w:r>
          <w:rPr>
            <w:rFonts w:ascii="仿宋" w:eastAsia="仿宋" w:hAnsi="仿宋" w:cs="仿宋" w:hint="eastAsia"/>
            <w:lang w:eastAsia="zh-CN"/>
          </w:rPr>
          <w:t>七、钛铁项目创新与研发</w:t>
        </w:r>
        <w:r>
          <w:tab/>
        </w:r>
        <w:r>
          <w:fldChar w:fldCharType="begin"/>
        </w:r>
        <w:r>
          <w:instrText xml:space="preserve"> PAGEREF _Toc19091 \h </w:instrText>
        </w:r>
        <w:r>
          <w:fldChar w:fldCharType="separate"/>
        </w:r>
        <w:r>
          <w:t>23</w:t>
        </w:r>
        <w:r>
          <w:fldChar w:fldCharType="end"/>
        </w:r>
      </w:hyperlink>
    </w:p>
    <w:p>
      <w:pPr>
        <w:pStyle w:val="TOC2"/>
        <w:tabs>
          <w:tab w:val="right" w:leader="dot" w:pos="8306"/>
        </w:tabs>
      </w:pPr>
      <w:hyperlink w:anchor="_Toc30654" w:history="1">
        <w:r>
          <w:rPr>
            <w:rFonts w:ascii="仿宋" w:eastAsia="仿宋" w:hAnsi="仿宋" w:cs="仿宋" w:hint="eastAsia"/>
            <w:lang w:eastAsia="zh-CN"/>
          </w:rPr>
          <w:t>(一)、创新策略与方向</w:t>
        </w:r>
        <w:r>
          <w:tab/>
        </w:r>
        <w:r>
          <w:fldChar w:fldCharType="begin"/>
        </w:r>
        <w:r>
          <w:instrText xml:space="preserve"> PAGEREF _Toc30654 \h </w:instrText>
        </w:r>
        <w:r>
          <w:fldChar w:fldCharType="separate"/>
        </w:r>
        <w:r>
          <w:t>23</w:t>
        </w:r>
        <w:r>
          <w:fldChar w:fldCharType="end"/>
        </w:r>
      </w:hyperlink>
    </w:p>
    <w:p>
      <w:pPr>
        <w:pStyle w:val="TOC2"/>
        <w:tabs>
          <w:tab w:val="right" w:leader="dot" w:pos="8306"/>
        </w:tabs>
      </w:pPr>
      <w:hyperlink w:anchor="_Toc15033" w:history="1">
        <w:r>
          <w:rPr>
            <w:rFonts w:ascii="仿宋" w:eastAsia="仿宋" w:hAnsi="仿宋" w:cs="仿宋" w:hint="eastAsia"/>
            <w:lang w:eastAsia="zh-CN"/>
          </w:rPr>
          <w:t>(二)、研发规划与投入</w:t>
        </w:r>
        <w:r>
          <w:tab/>
        </w:r>
        <w:r>
          <w:fldChar w:fldCharType="begin"/>
        </w:r>
        <w:r>
          <w:instrText xml:space="preserve"> PAGEREF _Toc15033 \h </w:instrText>
        </w:r>
        <w:r>
          <w:fldChar w:fldCharType="separate"/>
        </w:r>
        <w:r>
          <w:t>25</w:t>
        </w:r>
        <w:r>
          <w:fldChar w:fldCharType="end"/>
        </w:r>
      </w:hyperlink>
    </w:p>
    <w:p>
      <w:pPr>
        <w:pStyle w:val="TOC1"/>
        <w:tabs>
          <w:tab w:val="right" w:leader="dot" w:pos="8306"/>
        </w:tabs>
      </w:pPr>
      <w:hyperlink w:anchor="_Toc5954" w:history="1">
        <w:r>
          <w:rPr>
            <w:rFonts w:ascii="仿宋" w:eastAsia="仿宋" w:hAnsi="仿宋" w:cs="仿宋" w:hint="eastAsia"/>
            <w:lang w:eastAsia="zh-CN"/>
          </w:rPr>
          <w:t>八、钛铁项目社会影响</w:t>
        </w:r>
        <w:r>
          <w:tab/>
        </w:r>
        <w:r>
          <w:fldChar w:fldCharType="begin"/>
        </w:r>
        <w:r>
          <w:instrText xml:space="preserve"> PAGEREF _Toc5954 \h </w:instrText>
        </w:r>
        <w:r>
          <w:fldChar w:fldCharType="separate"/>
        </w:r>
        <w:r>
          <w:t>26</w:t>
        </w:r>
        <w:r>
          <w:fldChar w:fldCharType="end"/>
        </w:r>
      </w:hyperlink>
    </w:p>
    <w:p>
      <w:pPr>
        <w:pStyle w:val="TOC2"/>
        <w:tabs>
          <w:tab w:val="right" w:leader="dot" w:pos="8306"/>
        </w:tabs>
      </w:pPr>
      <w:hyperlink w:anchor="_Toc16999" w:history="1">
        <w:r>
          <w:rPr>
            <w:rFonts w:ascii="仿宋" w:eastAsia="仿宋" w:hAnsi="仿宋" w:cs="仿宋" w:hint="eastAsia"/>
            <w:lang w:eastAsia="zh-CN"/>
          </w:rPr>
          <w:t>(一)、社会责任与义务</w:t>
        </w:r>
        <w:r>
          <w:tab/>
        </w:r>
        <w:r>
          <w:fldChar w:fldCharType="begin"/>
        </w:r>
        <w:r>
          <w:instrText xml:space="preserve"> PAGEREF _Toc16999 \h </w:instrText>
        </w:r>
        <w:r>
          <w:fldChar w:fldCharType="separate"/>
        </w:r>
        <w:r>
          <w:t>26</w:t>
        </w:r>
        <w:r>
          <w:fldChar w:fldCharType="end"/>
        </w:r>
      </w:hyperlink>
    </w:p>
    <w:p>
      <w:pPr>
        <w:pStyle w:val="TOC2"/>
        <w:tabs>
          <w:tab w:val="right" w:leader="dot" w:pos="8306"/>
        </w:tabs>
      </w:pPr>
      <w:hyperlink w:anchor="_Toc11047" w:history="1">
        <w:r>
          <w:rPr>
            <w:rFonts w:ascii="仿宋" w:eastAsia="仿宋" w:hAnsi="仿宋" w:cs="仿宋" w:hint="eastAsia"/>
            <w:lang w:eastAsia="zh-CN"/>
          </w:rPr>
          <w:t>(二)、社会参与与沟通</w:t>
        </w:r>
        <w:r>
          <w:tab/>
        </w:r>
        <w:r>
          <w:fldChar w:fldCharType="begin"/>
        </w:r>
        <w:r>
          <w:instrText xml:space="preserve"> PAGEREF _Toc11047 \h </w:instrText>
        </w:r>
        <w:r>
          <w:fldChar w:fldCharType="separate"/>
        </w:r>
        <w:r>
          <w:t>27</w:t>
        </w:r>
        <w:r>
          <w:fldChar w:fldCharType="end"/>
        </w:r>
      </w:hyperlink>
    </w:p>
    <w:p>
      <w:pPr>
        <w:pStyle w:val="TOC1"/>
        <w:tabs>
          <w:tab w:val="right" w:leader="dot" w:pos="8306"/>
        </w:tabs>
      </w:pPr>
      <w:hyperlink w:anchor="_Toc27915" w:history="1">
        <w:r>
          <w:rPr>
            <w:rFonts w:ascii="仿宋" w:eastAsia="仿宋" w:hAnsi="仿宋" w:cs="仿宋" w:hint="eastAsia"/>
            <w:lang w:eastAsia="zh-CN"/>
          </w:rPr>
          <w:t>九、钛铁项目人力资源培养与发展</w:t>
        </w:r>
        <w:r>
          <w:tab/>
        </w:r>
        <w:r>
          <w:fldChar w:fldCharType="begin"/>
        </w:r>
        <w:r>
          <w:instrText xml:space="preserve"> PAGEREF _Toc27915 \h </w:instrText>
        </w:r>
        <w:r>
          <w:fldChar w:fldCharType="separate"/>
        </w:r>
        <w:r>
          <w:t>28</w:t>
        </w:r>
        <w:r>
          <w:fldChar w:fldCharType="end"/>
        </w:r>
      </w:hyperlink>
    </w:p>
    <w:p>
      <w:pPr>
        <w:pStyle w:val="TOC2"/>
        <w:tabs>
          <w:tab w:val="right" w:leader="dot" w:pos="8306"/>
        </w:tabs>
      </w:pPr>
      <w:hyperlink w:anchor="_Toc17126" w:history="1">
        <w:r>
          <w:rPr>
            <w:rFonts w:ascii="仿宋" w:eastAsia="仿宋" w:hAnsi="仿宋" w:cs="仿宋" w:hint="eastAsia"/>
            <w:lang w:eastAsia="zh-CN"/>
          </w:rPr>
          <w:t>(一)、人才需求与规划</w:t>
        </w:r>
        <w:r>
          <w:tab/>
        </w:r>
        <w:r>
          <w:fldChar w:fldCharType="begin"/>
        </w:r>
        <w:r>
          <w:instrText xml:space="preserve"> PAGEREF _Toc17126 \h </w:instrText>
        </w:r>
        <w:r>
          <w:fldChar w:fldCharType="separate"/>
        </w:r>
        <w:r>
          <w:t>28</w:t>
        </w:r>
        <w:r>
          <w:fldChar w:fldCharType="end"/>
        </w:r>
      </w:hyperlink>
    </w:p>
    <w:p>
      <w:pPr>
        <w:pStyle w:val="TOC2"/>
        <w:tabs>
          <w:tab w:val="right" w:leader="dot" w:pos="8306"/>
        </w:tabs>
      </w:pPr>
      <w:hyperlink w:anchor="_Toc32498" w:history="1">
        <w:r>
          <w:rPr>
            <w:rFonts w:ascii="仿宋" w:eastAsia="仿宋" w:hAnsi="仿宋" w:cs="仿宋" w:hint="eastAsia"/>
            <w:lang w:eastAsia="zh-CN"/>
          </w:rPr>
          <w:t>(二)、培训与发展计划</w:t>
        </w:r>
        <w:r>
          <w:tab/>
        </w:r>
        <w:r>
          <w:fldChar w:fldCharType="begin"/>
        </w:r>
        <w:r>
          <w:instrText xml:space="preserve"> PAGEREF _Toc32498 \h </w:instrText>
        </w:r>
        <w:r>
          <w:fldChar w:fldCharType="separate"/>
        </w:r>
        <w:r>
          <w:t>28</w:t>
        </w:r>
        <w:r>
          <w:fldChar w:fldCharType="end"/>
        </w:r>
      </w:hyperlink>
    </w:p>
    <w:p>
      <w:pPr>
        <w:pStyle w:val="TOC1"/>
        <w:tabs>
          <w:tab w:val="right" w:leader="dot" w:pos="8306"/>
        </w:tabs>
      </w:pPr>
      <w:hyperlink w:anchor="_Toc8552" w:history="1">
        <w:r>
          <w:rPr>
            <w:rFonts w:ascii="仿宋" w:eastAsia="仿宋" w:hAnsi="仿宋" w:cs="仿宋" w:hint="eastAsia"/>
            <w:lang w:eastAsia="zh-CN"/>
          </w:rPr>
          <w:t>十、钛铁项目财务管理</w:t>
        </w:r>
        <w:r>
          <w:tab/>
        </w:r>
        <w:r>
          <w:fldChar w:fldCharType="begin"/>
        </w:r>
        <w:r>
          <w:instrText xml:space="preserve"> PAGEREF _Toc8552 \h </w:instrText>
        </w:r>
        <w:r>
          <w:fldChar w:fldCharType="separate"/>
        </w:r>
        <w:r>
          <w:t>29</w:t>
        </w:r>
        <w:r>
          <w:fldChar w:fldCharType="end"/>
        </w:r>
      </w:hyperlink>
    </w:p>
    <w:p>
      <w:pPr>
        <w:pStyle w:val="TOC2"/>
        <w:tabs>
          <w:tab w:val="right" w:leader="dot" w:pos="8306"/>
        </w:tabs>
      </w:pPr>
      <w:hyperlink w:anchor="_Toc18412" w:history="1">
        <w:r>
          <w:rPr>
            <w:rFonts w:ascii="仿宋" w:eastAsia="仿宋" w:hAnsi="仿宋" w:cs="仿宋" w:hint="eastAsia"/>
            <w:lang w:eastAsia="zh-CN"/>
          </w:rPr>
          <w:t>(一)、资金需求大</w:t>
        </w:r>
        <w:r>
          <w:tab/>
        </w:r>
        <w:r>
          <w:fldChar w:fldCharType="begin"/>
        </w:r>
        <w:r>
          <w:instrText xml:space="preserve"> PAGEREF _Toc18412 \h </w:instrText>
        </w:r>
        <w:r>
          <w:fldChar w:fldCharType="separate"/>
        </w:r>
        <w:r>
          <w:t>29</w:t>
        </w:r>
        <w:r>
          <w:fldChar w:fldCharType="end"/>
        </w:r>
      </w:hyperlink>
    </w:p>
    <w:p>
      <w:pPr>
        <w:pStyle w:val="TOC2"/>
        <w:tabs>
          <w:tab w:val="right" w:leader="dot" w:pos="8306"/>
        </w:tabs>
      </w:pPr>
      <w:hyperlink w:anchor="_Toc13725" w:history="1">
        <w:r>
          <w:rPr>
            <w:rFonts w:ascii="仿宋" w:eastAsia="仿宋" w:hAnsi="仿宋" w:cs="仿宋" w:hint="eastAsia"/>
            <w:lang w:eastAsia="zh-CN"/>
          </w:rPr>
          <w:t>(二)、研发周期长</w:t>
        </w:r>
        <w:r>
          <w:tab/>
        </w:r>
        <w:r>
          <w:fldChar w:fldCharType="begin"/>
        </w:r>
        <w:r>
          <w:instrText xml:space="preserve"> PAGEREF _Toc13725 \h </w:instrText>
        </w:r>
        <w:r>
          <w:fldChar w:fldCharType="separate"/>
        </w:r>
        <w:r>
          <w:t>30</w:t>
        </w:r>
        <w:r>
          <w:fldChar w:fldCharType="end"/>
        </w:r>
      </w:hyperlink>
    </w:p>
    <w:p>
      <w:pPr>
        <w:pStyle w:val="TOC2"/>
        <w:tabs>
          <w:tab w:val="right" w:leader="dot" w:pos="8306"/>
        </w:tabs>
      </w:pPr>
      <w:hyperlink w:anchor="_Toc26623" w:history="1">
        <w:r>
          <w:rPr>
            <w:rFonts w:ascii="仿宋" w:eastAsia="仿宋" w:hAnsi="仿宋" w:cs="仿宋" w:hint="eastAsia"/>
            <w:lang w:eastAsia="zh-CN"/>
          </w:rPr>
          <w:t>(三)、市场风险大</w:t>
        </w:r>
        <w:r>
          <w:tab/>
        </w:r>
        <w:r>
          <w:fldChar w:fldCharType="begin"/>
        </w:r>
        <w:r>
          <w:instrText xml:space="preserve"> PAGEREF _Toc26623 \h </w:instrText>
        </w:r>
        <w:r>
          <w:fldChar w:fldCharType="separate"/>
        </w:r>
        <w:r>
          <w:t>31</w:t>
        </w:r>
        <w:r>
          <w:fldChar w:fldCharType="end"/>
        </w:r>
      </w:hyperlink>
    </w:p>
    <w:p>
      <w:pPr>
        <w:pStyle w:val="TOC2"/>
        <w:tabs>
          <w:tab w:val="right" w:leader="dot" w:pos="8306"/>
        </w:tabs>
      </w:pPr>
      <w:hyperlink w:anchor="_Toc16616" w:history="1">
        <w:r>
          <w:rPr>
            <w:rFonts w:ascii="仿宋" w:eastAsia="仿宋" w:hAnsi="仿宋" w:cs="仿宋" w:hint="eastAsia"/>
            <w:lang w:eastAsia="zh-CN"/>
          </w:rPr>
          <w:t>(四)、利润率高</w:t>
        </w:r>
        <w:r>
          <w:tab/>
        </w:r>
        <w:r>
          <w:fldChar w:fldCharType="begin"/>
        </w:r>
        <w:r>
          <w:instrText xml:space="preserve"> PAGEREF _Toc16616 \h </w:instrText>
        </w:r>
        <w:r>
          <w:fldChar w:fldCharType="separate"/>
        </w:r>
        <w:r>
          <w:t>34</w:t>
        </w:r>
        <w:r>
          <w:fldChar w:fldCharType="end"/>
        </w:r>
      </w:hyperlink>
    </w:p>
    <w:p>
      <w:pPr>
        <w:pStyle w:val="TOC1"/>
        <w:tabs>
          <w:tab w:val="right" w:leader="dot" w:pos="8306"/>
        </w:tabs>
      </w:pPr>
      <w:hyperlink w:anchor="_Toc32435" w:history="1">
        <w:r>
          <w:rPr>
            <w:rFonts w:ascii="仿宋" w:eastAsia="仿宋" w:hAnsi="仿宋" w:cs="仿宋" w:hint="eastAsia"/>
            <w:lang w:eastAsia="zh-CN"/>
          </w:rPr>
          <w:t>十一、钛铁项目投资规划</w:t>
        </w:r>
        <w:r>
          <w:tab/>
        </w:r>
        <w:r>
          <w:fldChar w:fldCharType="begin"/>
        </w:r>
        <w:r>
          <w:instrText xml:space="preserve"> PAGEREF _Toc32435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11" w:history="1">
        <w:r>
          <w:rPr>
            <w:rFonts w:ascii="仿宋" w:eastAsia="仿宋" w:hAnsi="仿宋" w:cs="仿宋" w:hint="eastAsia"/>
            <w:lang w:eastAsia="zh-CN"/>
          </w:rPr>
          <w:t>(一)、钛铁项目总投资估算</w:t>
        </w:r>
        <w:r>
          <w:tab/>
        </w:r>
        <w:r>
          <w:fldChar w:fldCharType="begin"/>
        </w:r>
        <w:r>
          <w:instrText xml:space="preserve"> PAGEREF _Toc25011 \h </w:instrText>
        </w:r>
        <w:r>
          <w:fldChar w:fldCharType="separate"/>
        </w:r>
        <w:r>
          <w:t>36</w:t>
        </w:r>
        <w:r>
          <w:fldChar w:fldCharType="end"/>
        </w:r>
      </w:hyperlink>
    </w:p>
    <w:p>
      <w:pPr>
        <w:pStyle w:val="TOC2"/>
        <w:tabs>
          <w:tab w:val="right" w:leader="dot" w:pos="8306"/>
        </w:tabs>
      </w:pPr>
      <w:hyperlink w:anchor="_Toc16829" w:history="1">
        <w:r>
          <w:rPr>
            <w:rFonts w:ascii="仿宋" w:eastAsia="仿宋" w:hAnsi="仿宋" w:cs="仿宋" w:hint="eastAsia"/>
            <w:lang w:eastAsia="zh-CN"/>
          </w:rPr>
          <w:t>(二)、资金筹措</w:t>
        </w:r>
        <w:r>
          <w:tab/>
        </w:r>
        <w:r>
          <w:fldChar w:fldCharType="begin"/>
        </w:r>
        <w:r>
          <w:instrText xml:space="preserve"> PAGEREF _Toc16829 \h </w:instrText>
        </w:r>
        <w:r>
          <w:fldChar w:fldCharType="separate"/>
        </w:r>
        <w:r>
          <w:t>37</w:t>
        </w:r>
        <w:r>
          <w:fldChar w:fldCharType="end"/>
        </w:r>
      </w:hyperlink>
    </w:p>
    <w:p>
      <w:pPr>
        <w:pStyle w:val="TOC1"/>
        <w:tabs>
          <w:tab w:val="right" w:leader="dot" w:pos="8306"/>
        </w:tabs>
      </w:pPr>
      <w:hyperlink w:anchor="_Toc11247" w:history="1">
        <w:r>
          <w:rPr>
            <w:rFonts w:ascii="仿宋" w:eastAsia="仿宋" w:hAnsi="仿宋" w:cs="仿宋" w:hint="eastAsia"/>
            <w:lang w:eastAsia="zh-CN"/>
          </w:rPr>
          <w:t>十二、钛铁项目风险管理</w:t>
        </w:r>
        <w:r>
          <w:tab/>
        </w:r>
        <w:r>
          <w:fldChar w:fldCharType="begin"/>
        </w:r>
        <w:r>
          <w:instrText xml:space="preserve"> PAGEREF _Toc11247 \h </w:instrText>
        </w:r>
        <w:r>
          <w:fldChar w:fldCharType="separate"/>
        </w:r>
        <w:r>
          <w:t>38</w:t>
        </w:r>
        <w:r>
          <w:fldChar w:fldCharType="end"/>
        </w:r>
      </w:hyperlink>
    </w:p>
    <w:p>
      <w:pPr>
        <w:pStyle w:val="TOC2"/>
        <w:tabs>
          <w:tab w:val="right" w:leader="dot" w:pos="8306"/>
        </w:tabs>
      </w:pPr>
      <w:hyperlink w:anchor="_Toc7705" w:history="1">
        <w:r>
          <w:rPr>
            <w:rFonts w:ascii="仿宋" w:eastAsia="仿宋" w:hAnsi="仿宋" w:cs="仿宋" w:hint="eastAsia"/>
            <w:lang w:eastAsia="zh-CN"/>
          </w:rPr>
          <w:t>(一)、风险识别与评估</w:t>
        </w:r>
        <w:r>
          <w:tab/>
        </w:r>
        <w:r>
          <w:fldChar w:fldCharType="begin"/>
        </w:r>
        <w:r>
          <w:instrText xml:space="preserve"> PAGEREF _Toc7705 \h </w:instrText>
        </w:r>
        <w:r>
          <w:fldChar w:fldCharType="separate"/>
        </w:r>
        <w:r>
          <w:t>38</w:t>
        </w:r>
        <w:r>
          <w:fldChar w:fldCharType="end"/>
        </w:r>
      </w:hyperlink>
    </w:p>
    <w:p>
      <w:pPr>
        <w:pStyle w:val="TOC2"/>
        <w:tabs>
          <w:tab w:val="right" w:leader="dot" w:pos="8306"/>
        </w:tabs>
      </w:pPr>
      <w:hyperlink w:anchor="_Toc1612" w:history="1">
        <w:r>
          <w:rPr>
            <w:rFonts w:ascii="仿宋" w:eastAsia="仿宋" w:hAnsi="仿宋" w:cs="仿宋" w:hint="eastAsia"/>
            <w:lang w:eastAsia="zh-CN"/>
          </w:rPr>
          <w:t>(二)、风险应对策略</w:t>
        </w:r>
        <w:r>
          <w:tab/>
        </w:r>
        <w:r>
          <w:fldChar w:fldCharType="begin"/>
        </w:r>
        <w:r>
          <w:instrText xml:space="preserve"> PAGEREF _Toc1612 \h </w:instrText>
        </w:r>
        <w:r>
          <w:fldChar w:fldCharType="separate"/>
        </w:r>
        <w:r>
          <w:t>39</w:t>
        </w:r>
        <w:r>
          <w:fldChar w:fldCharType="end"/>
        </w:r>
      </w:hyperlink>
    </w:p>
    <w:p>
      <w:pPr>
        <w:pStyle w:val="TOC2"/>
        <w:tabs>
          <w:tab w:val="right" w:leader="dot" w:pos="8306"/>
        </w:tabs>
      </w:pPr>
      <w:hyperlink w:anchor="_Toc24269" w:history="1">
        <w:r>
          <w:rPr>
            <w:rFonts w:ascii="仿宋" w:eastAsia="仿宋" w:hAnsi="仿宋" w:cs="仿宋" w:hint="eastAsia"/>
            <w:lang w:eastAsia="zh-CN"/>
          </w:rPr>
          <w:t>(三)、风险监控与控制</w:t>
        </w:r>
        <w:r>
          <w:tab/>
        </w:r>
        <w:r>
          <w:fldChar w:fldCharType="begin"/>
        </w:r>
        <w:r>
          <w:instrText xml:space="preserve"> PAGEREF _Toc24269 \h </w:instrText>
        </w:r>
        <w:r>
          <w:fldChar w:fldCharType="separate"/>
        </w:r>
        <w:r>
          <w:t>41</w:t>
        </w:r>
        <w:r>
          <w:fldChar w:fldCharType="end"/>
        </w:r>
      </w:hyperlink>
    </w:p>
    <w:p>
      <w:pPr>
        <w:pStyle w:val="TOC1"/>
        <w:tabs>
          <w:tab w:val="right" w:leader="dot" w:pos="8306"/>
        </w:tabs>
      </w:pPr>
      <w:hyperlink w:anchor="_Toc31336" w:history="1">
        <w:r>
          <w:rPr>
            <w:rFonts w:ascii="仿宋" w:eastAsia="仿宋" w:hAnsi="仿宋" w:cs="仿宋" w:hint="eastAsia"/>
            <w:lang w:eastAsia="zh-CN"/>
          </w:rPr>
          <w:t>十三、利益相关者分析与沟通计划</w:t>
        </w:r>
        <w:r>
          <w:tab/>
        </w:r>
        <w:r>
          <w:fldChar w:fldCharType="begin"/>
        </w:r>
        <w:r>
          <w:instrText xml:space="preserve"> PAGEREF _Toc31336 \h </w:instrText>
        </w:r>
        <w:r>
          <w:fldChar w:fldCharType="separate"/>
        </w:r>
        <w:r>
          <w:t>42</w:t>
        </w:r>
        <w:r>
          <w:fldChar w:fldCharType="end"/>
        </w:r>
      </w:hyperlink>
    </w:p>
    <w:p>
      <w:pPr>
        <w:pStyle w:val="TOC2"/>
        <w:tabs>
          <w:tab w:val="right" w:leader="dot" w:pos="8306"/>
        </w:tabs>
      </w:pPr>
      <w:hyperlink w:anchor="_Toc28397" w:history="1">
        <w:r>
          <w:rPr>
            <w:rFonts w:ascii="仿宋" w:eastAsia="仿宋" w:hAnsi="仿宋" w:cs="仿宋" w:hint="eastAsia"/>
            <w:lang w:eastAsia="zh-CN"/>
          </w:rPr>
          <w:t>(一)、利益相关者分析</w:t>
        </w:r>
        <w:r>
          <w:tab/>
        </w:r>
        <w:r>
          <w:fldChar w:fldCharType="begin"/>
        </w:r>
        <w:r>
          <w:instrText xml:space="preserve"> PAGEREF _Toc28397 \h </w:instrText>
        </w:r>
        <w:r>
          <w:fldChar w:fldCharType="separate"/>
        </w:r>
        <w:r>
          <w:t>42</w:t>
        </w:r>
        <w:r>
          <w:fldChar w:fldCharType="end"/>
        </w:r>
      </w:hyperlink>
    </w:p>
    <w:p>
      <w:pPr>
        <w:pStyle w:val="TOC2"/>
        <w:tabs>
          <w:tab w:val="right" w:leader="dot" w:pos="8306"/>
        </w:tabs>
      </w:pPr>
      <w:hyperlink w:anchor="_Toc22347" w:history="1">
        <w:r>
          <w:rPr>
            <w:rFonts w:ascii="仿宋" w:eastAsia="仿宋" w:hAnsi="仿宋" w:cs="仿宋" w:hint="eastAsia"/>
            <w:lang w:eastAsia="zh-CN"/>
          </w:rPr>
          <w:t>(二)、沟通计划</w:t>
        </w:r>
        <w:r>
          <w:tab/>
        </w:r>
        <w:r>
          <w:fldChar w:fldCharType="begin"/>
        </w:r>
        <w:r>
          <w:instrText xml:space="preserve"> PAGEREF _Toc22347 \h </w:instrText>
        </w:r>
        <w:r>
          <w:fldChar w:fldCharType="separate"/>
        </w:r>
        <w:r>
          <w:t>43</w:t>
        </w:r>
        <w:r>
          <w:fldChar w:fldCharType="end"/>
        </w:r>
      </w:hyperlink>
    </w:p>
    <w:p>
      <w:pPr>
        <w:pStyle w:val="TOC1"/>
        <w:tabs>
          <w:tab w:val="right" w:leader="dot" w:pos="8306"/>
        </w:tabs>
      </w:pPr>
      <w:hyperlink w:anchor="_Toc14490" w:history="1">
        <w:r>
          <w:rPr>
            <w:rFonts w:ascii="仿宋" w:eastAsia="仿宋" w:hAnsi="仿宋" w:cs="仿宋" w:hint="eastAsia"/>
            <w:lang w:eastAsia="zh-CN"/>
          </w:rPr>
          <w:t>十四、质量管理体系</w:t>
        </w:r>
        <w:r>
          <w:tab/>
        </w:r>
        <w:r>
          <w:fldChar w:fldCharType="begin"/>
        </w:r>
        <w:r>
          <w:instrText xml:space="preserve"> PAGEREF _Toc14490 \h </w:instrText>
        </w:r>
        <w:r>
          <w:fldChar w:fldCharType="separate"/>
        </w:r>
        <w:r>
          <w:t>44</w:t>
        </w:r>
        <w:r>
          <w:fldChar w:fldCharType="end"/>
        </w:r>
      </w:hyperlink>
    </w:p>
    <w:p>
      <w:pPr>
        <w:pStyle w:val="TOC2"/>
        <w:tabs>
          <w:tab w:val="right" w:leader="dot" w:pos="8306"/>
        </w:tabs>
      </w:pPr>
      <w:hyperlink w:anchor="_Toc16614" w:history="1">
        <w:r>
          <w:rPr>
            <w:rFonts w:ascii="仿宋" w:eastAsia="仿宋" w:hAnsi="仿宋" w:cs="仿宋" w:hint="eastAsia"/>
            <w:lang w:eastAsia="zh-CN"/>
          </w:rPr>
          <w:t>(一)、质量目标与方针</w:t>
        </w:r>
        <w:r>
          <w:tab/>
        </w:r>
        <w:r>
          <w:fldChar w:fldCharType="begin"/>
        </w:r>
        <w:r>
          <w:instrText xml:space="preserve"> PAGEREF _Toc16614 \h </w:instrText>
        </w:r>
        <w:r>
          <w:fldChar w:fldCharType="separate"/>
        </w:r>
        <w:r>
          <w:t>44</w:t>
        </w:r>
        <w:r>
          <w:fldChar w:fldCharType="end"/>
        </w:r>
      </w:hyperlink>
    </w:p>
    <w:p>
      <w:pPr>
        <w:pStyle w:val="TOC2"/>
        <w:tabs>
          <w:tab w:val="right" w:leader="dot" w:pos="8306"/>
        </w:tabs>
      </w:pPr>
      <w:hyperlink w:anchor="_Toc28938" w:history="1">
        <w:r>
          <w:rPr>
            <w:rFonts w:ascii="仿宋" w:eastAsia="仿宋" w:hAnsi="仿宋" w:cs="仿宋" w:hint="eastAsia"/>
            <w:lang w:eastAsia="zh-CN"/>
          </w:rPr>
          <w:t>(二)、质量管理责任</w:t>
        </w:r>
        <w:r>
          <w:tab/>
        </w:r>
        <w:r>
          <w:fldChar w:fldCharType="begin"/>
        </w:r>
        <w:r>
          <w:instrText xml:space="preserve"> PAGEREF _Toc28938 \h </w:instrText>
        </w:r>
        <w:r>
          <w:fldChar w:fldCharType="separate"/>
        </w:r>
        <w:r>
          <w:t>45</w:t>
        </w:r>
        <w:r>
          <w:fldChar w:fldCharType="end"/>
        </w:r>
      </w:hyperlink>
    </w:p>
    <w:p>
      <w:pPr>
        <w:pStyle w:val="TOC2"/>
        <w:tabs>
          <w:tab w:val="right" w:leader="dot" w:pos="8306"/>
        </w:tabs>
      </w:pPr>
      <w:hyperlink w:anchor="_Toc23667" w:history="1">
        <w:r>
          <w:rPr>
            <w:rFonts w:ascii="仿宋" w:eastAsia="仿宋" w:hAnsi="仿宋" w:cs="仿宋" w:hint="eastAsia"/>
            <w:lang w:eastAsia="zh-CN"/>
          </w:rPr>
          <w:t>(三)、质量管理体系文件</w:t>
        </w:r>
        <w:r>
          <w:tab/>
        </w:r>
        <w:r>
          <w:fldChar w:fldCharType="begin"/>
        </w:r>
        <w:r>
          <w:instrText xml:space="preserve"> PAGEREF _Toc23667 \h </w:instrText>
        </w:r>
        <w:r>
          <w:fldChar w:fldCharType="separate"/>
        </w:r>
        <w:r>
          <w:t>46</w:t>
        </w:r>
        <w:r>
          <w:fldChar w:fldCharType="end"/>
        </w:r>
      </w:hyperlink>
    </w:p>
    <w:p>
      <w:pPr>
        <w:pStyle w:val="TOC2"/>
        <w:tabs>
          <w:tab w:val="right" w:leader="dot" w:pos="8306"/>
        </w:tabs>
      </w:pPr>
      <w:hyperlink w:anchor="_Toc25065" w:history="1">
        <w:r>
          <w:rPr>
            <w:rFonts w:ascii="仿宋" w:eastAsia="仿宋" w:hAnsi="仿宋" w:cs="仿宋" w:hint="eastAsia"/>
            <w:lang w:eastAsia="zh-CN"/>
          </w:rPr>
          <w:t>(四)、质量培训与教育</w:t>
        </w:r>
        <w:r>
          <w:tab/>
        </w:r>
        <w:r>
          <w:fldChar w:fldCharType="begin"/>
        </w:r>
        <w:r>
          <w:instrText xml:space="preserve"> PAGEREF _Toc25065 \h </w:instrText>
        </w:r>
        <w:r>
          <w:fldChar w:fldCharType="separate"/>
        </w:r>
        <w:r>
          <w:t>48</w:t>
        </w:r>
        <w:r>
          <w:fldChar w:fldCharType="end"/>
        </w:r>
      </w:hyperlink>
    </w:p>
    <w:p>
      <w:pPr>
        <w:pStyle w:val="TOC2"/>
        <w:tabs>
          <w:tab w:val="right" w:leader="dot" w:pos="8306"/>
        </w:tabs>
      </w:pPr>
      <w:hyperlink w:anchor="_Toc2278" w:history="1">
        <w:r>
          <w:rPr>
            <w:rFonts w:ascii="仿宋" w:eastAsia="仿宋" w:hAnsi="仿宋" w:cs="仿宋" w:hint="eastAsia"/>
            <w:lang w:eastAsia="zh-CN"/>
          </w:rPr>
          <w:t>(五)、质量审核与评价</w:t>
        </w:r>
        <w:r>
          <w:tab/>
        </w:r>
        <w:r>
          <w:fldChar w:fldCharType="begin"/>
        </w:r>
        <w:r>
          <w:instrText xml:space="preserve"> PAGEREF _Toc2278 \h </w:instrText>
        </w:r>
        <w:r>
          <w:fldChar w:fldCharType="separate"/>
        </w:r>
        <w:r>
          <w:t>50</w:t>
        </w:r>
        <w:r>
          <w:fldChar w:fldCharType="end"/>
        </w:r>
      </w:hyperlink>
    </w:p>
    <w:p>
      <w:pPr>
        <w:pStyle w:val="TOC2"/>
        <w:tabs>
          <w:tab w:val="right" w:leader="dot" w:pos="8306"/>
        </w:tabs>
      </w:pPr>
      <w:hyperlink w:anchor="_Toc647" w:history="1">
        <w:r>
          <w:rPr>
            <w:rFonts w:ascii="仿宋" w:eastAsia="仿宋" w:hAnsi="仿宋" w:cs="仿宋" w:hint="eastAsia"/>
            <w:lang w:eastAsia="zh-CN"/>
          </w:rPr>
          <w:t>(六)、不符合与纠正措施</w:t>
        </w:r>
        <w:r>
          <w:tab/>
        </w:r>
        <w:r>
          <w:fldChar w:fldCharType="begin"/>
        </w:r>
        <w:r>
          <w:instrText xml:space="preserve"> PAGEREF _Toc647 \h </w:instrText>
        </w:r>
        <w:r>
          <w:fldChar w:fldCharType="separate"/>
        </w:r>
        <w:r>
          <w:t>51</w:t>
        </w:r>
        <w:r>
          <w:fldChar w:fldCharType="end"/>
        </w:r>
      </w:hyperlink>
    </w:p>
    <w:p>
      <w:pPr>
        <w:pStyle w:val="TOC1"/>
        <w:tabs>
          <w:tab w:val="right" w:leader="dot" w:pos="8306"/>
        </w:tabs>
      </w:pPr>
      <w:hyperlink w:anchor="_Toc19404" w:history="1">
        <w:r>
          <w:rPr>
            <w:rFonts w:ascii="仿宋" w:eastAsia="仿宋" w:hAnsi="仿宋" w:cs="仿宋" w:hint="eastAsia"/>
            <w:lang w:eastAsia="zh-CN"/>
          </w:rPr>
          <w:t>十五、营销与推广策略</w:t>
        </w:r>
        <w:r>
          <w:tab/>
        </w:r>
        <w:r>
          <w:fldChar w:fldCharType="begin"/>
        </w:r>
        <w:r>
          <w:instrText xml:space="preserve"> PAGEREF _Toc19404 \h </w:instrText>
        </w:r>
        <w:r>
          <w:fldChar w:fldCharType="separate"/>
        </w:r>
        <w:r>
          <w:t>52</w:t>
        </w:r>
        <w:r>
          <w:fldChar w:fldCharType="end"/>
        </w:r>
      </w:hyperlink>
    </w:p>
    <w:p>
      <w:pPr>
        <w:pStyle w:val="TOC2"/>
        <w:tabs>
          <w:tab w:val="right" w:leader="dot" w:pos="8306"/>
        </w:tabs>
      </w:pPr>
      <w:hyperlink w:anchor="_Toc1969" w:history="1">
        <w:r>
          <w:rPr>
            <w:rFonts w:ascii="仿宋" w:eastAsia="仿宋" w:hAnsi="仿宋" w:cs="仿宋" w:hint="eastAsia"/>
            <w:lang w:eastAsia="zh-CN"/>
          </w:rPr>
          <w:t>(一)、产品/服务定位与特点</w:t>
        </w:r>
        <w:r>
          <w:tab/>
        </w:r>
        <w:r>
          <w:fldChar w:fldCharType="begin"/>
        </w:r>
        <w:r>
          <w:instrText xml:space="preserve"> PAGEREF _Toc1969 \h </w:instrText>
        </w:r>
        <w:r>
          <w:fldChar w:fldCharType="separate"/>
        </w:r>
        <w:r>
          <w:t>52</w:t>
        </w:r>
        <w:r>
          <w:fldChar w:fldCharType="end"/>
        </w:r>
      </w:hyperlink>
    </w:p>
    <w:p>
      <w:pPr>
        <w:pStyle w:val="TOC2"/>
        <w:tabs>
          <w:tab w:val="right" w:leader="dot" w:pos="8306"/>
        </w:tabs>
      </w:pPr>
      <w:hyperlink w:anchor="_Toc7764" w:history="1">
        <w:r>
          <w:rPr>
            <w:rFonts w:ascii="仿宋" w:eastAsia="仿宋" w:hAnsi="仿宋" w:cs="仿宋" w:hint="eastAsia"/>
            <w:lang w:eastAsia="zh-CN"/>
          </w:rPr>
          <w:t>(二)、市场定位与竞争分析</w:t>
        </w:r>
        <w:r>
          <w:tab/>
        </w:r>
        <w:r>
          <w:fldChar w:fldCharType="begin"/>
        </w:r>
        <w:r>
          <w:instrText xml:space="preserve"> PAGEREF _Toc7764 \h </w:instrText>
        </w:r>
        <w:r>
          <w:fldChar w:fldCharType="separate"/>
        </w:r>
        <w:r>
          <w:t>53</w:t>
        </w:r>
        <w:r>
          <w:fldChar w:fldCharType="end"/>
        </w:r>
      </w:hyperlink>
    </w:p>
    <w:p>
      <w:pPr>
        <w:pStyle w:val="TOC2"/>
        <w:tabs>
          <w:tab w:val="right" w:leader="dot" w:pos="8306"/>
        </w:tabs>
      </w:pPr>
      <w:hyperlink w:anchor="_Toc1837" w:history="1">
        <w:r>
          <w:rPr>
            <w:rFonts w:ascii="仿宋" w:eastAsia="仿宋" w:hAnsi="仿宋" w:cs="仿宋" w:hint="eastAsia"/>
            <w:lang w:eastAsia="zh-CN"/>
          </w:rPr>
          <w:t>(三)、营销渠道与策略</w:t>
        </w:r>
        <w:r>
          <w:tab/>
        </w:r>
        <w:r>
          <w:fldChar w:fldCharType="begin"/>
        </w:r>
        <w:r>
          <w:instrText xml:space="preserve"> PAGEREF _Toc1837 \h </w:instrText>
        </w:r>
        <w:r>
          <w:fldChar w:fldCharType="separate"/>
        </w:r>
        <w:r>
          <w:t>54</w:t>
        </w:r>
        <w:r>
          <w:fldChar w:fldCharType="end"/>
        </w:r>
      </w:hyperlink>
    </w:p>
    <w:p>
      <w:pPr>
        <w:pStyle w:val="TOC2"/>
        <w:tabs>
          <w:tab w:val="right" w:leader="dot" w:pos="8306"/>
        </w:tabs>
      </w:pPr>
      <w:hyperlink w:anchor="_Toc25417" w:history="1">
        <w:r>
          <w:rPr>
            <w:rFonts w:ascii="仿宋" w:eastAsia="仿宋" w:hAnsi="仿宋" w:cs="仿宋" w:hint="eastAsia"/>
            <w:lang w:eastAsia="zh-CN"/>
          </w:rPr>
          <w:t>(四)、推广与宣传活动</w:t>
        </w:r>
        <w:r>
          <w:tab/>
        </w:r>
        <w:r>
          <w:fldChar w:fldCharType="begin"/>
        </w:r>
        <w:r>
          <w:instrText xml:space="preserve"> PAGEREF _Toc25417 \h </w:instrText>
        </w:r>
        <w:r>
          <w:fldChar w:fldCharType="separate"/>
        </w:r>
        <w:r>
          <w:t>56</w:t>
        </w:r>
        <w:r>
          <w:fldChar w:fldCharType="end"/>
        </w:r>
      </w:hyperlink>
    </w:p>
    <w:p>
      <w:pPr>
        <w:pStyle w:val="TOC1"/>
        <w:tabs>
          <w:tab w:val="right" w:leader="dot" w:pos="8306"/>
        </w:tabs>
      </w:pPr>
      <w:hyperlink w:anchor="_Toc29740" w:history="1">
        <w:r>
          <w:rPr>
            <w:rFonts w:ascii="仿宋" w:eastAsia="仿宋" w:hAnsi="仿宋" w:cs="仿宋" w:hint="eastAsia"/>
            <w:lang w:eastAsia="zh-CN"/>
          </w:rPr>
          <w:t>十六、供应链管理</w:t>
        </w:r>
        <w:r>
          <w:tab/>
        </w:r>
        <w:r>
          <w:fldChar w:fldCharType="begin"/>
        </w:r>
        <w:r>
          <w:instrText xml:space="preserve"> PAGEREF _Toc29740 \h </w:instrText>
        </w:r>
        <w:r>
          <w:fldChar w:fldCharType="separate"/>
        </w:r>
        <w:r>
          <w:t>61</w:t>
        </w:r>
        <w:r>
          <w:fldChar w:fldCharType="end"/>
        </w:r>
      </w:hyperlink>
    </w:p>
    <w:p>
      <w:pPr>
        <w:pStyle w:val="TOC2"/>
        <w:tabs>
          <w:tab w:val="right" w:leader="dot" w:pos="8306"/>
        </w:tabs>
      </w:pPr>
      <w:hyperlink w:anchor="_Toc22096" w:history="1">
        <w:r>
          <w:rPr>
            <w:rFonts w:ascii="仿宋" w:eastAsia="仿宋" w:hAnsi="仿宋" w:cs="仿宋" w:hint="eastAsia"/>
            <w:lang w:eastAsia="zh-CN"/>
          </w:rPr>
          <w:t>(一)、供应链战略规划</w:t>
        </w:r>
        <w:r>
          <w:tab/>
        </w:r>
        <w:r>
          <w:fldChar w:fldCharType="begin"/>
        </w:r>
        <w:r>
          <w:instrText xml:space="preserve"> PAGEREF _Toc22096 \h </w:instrText>
        </w:r>
        <w:r>
          <w:fldChar w:fldCharType="separate"/>
        </w:r>
        <w:r>
          <w:t>61</w:t>
        </w:r>
        <w:r>
          <w:fldChar w:fldCharType="end"/>
        </w:r>
      </w:hyperlink>
    </w:p>
    <w:p>
      <w:pPr>
        <w:pStyle w:val="TOC2"/>
        <w:tabs>
          <w:tab w:val="right" w:leader="dot" w:pos="8306"/>
        </w:tabs>
      </w:pPr>
      <w:hyperlink w:anchor="_Toc9262" w:history="1">
        <w:r>
          <w:rPr>
            <w:rFonts w:ascii="仿宋" w:eastAsia="仿宋" w:hAnsi="仿宋" w:cs="仿宋" w:hint="eastAsia"/>
            <w:lang w:eastAsia="zh-CN"/>
          </w:rPr>
          <w:t>(二)、供应商选择与合作</w:t>
        </w:r>
        <w:r>
          <w:tab/>
        </w:r>
        <w:r>
          <w:fldChar w:fldCharType="begin"/>
        </w:r>
        <w:r>
          <w:instrText xml:space="preserve"> PAGEREF _Toc9262 \h </w:instrText>
        </w:r>
        <w:r>
          <w:fldChar w:fldCharType="separate"/>
        </w:r>
        <w:r>
          <w:t>62</w:t>
        </w:r>
        <w:r>
          <w:fldChar w:fldCharType="end"/>
        </w:r>
      </w:hyperlink>
    </w:p>
    <w:p>
      <w:pPr>
        <w:pStyle w:val="TOC2"/>
        <w:tabs>
          <w:tab w:val="right" w:leader="dot" w:pos="8306"/>
        </w:tabs>
      </w:pPr>
      <w:hyperlink w:anchor="_Toc1447" w:history="1">
        <w:r>
          <w:rPr>
            <w:rFonts w:ascii="仿宋" w:eastAsia="仿宋" w:hAnsi="仿宋" w:cs="仿宋" w:hint="eastAsia"/>
            <w:lang w:eastAsia="zh-CN"/>
          </w:rPr>
          <w:t>(三)、物流与库存管理</w:t>
        </w:r>
        <w:r>
          <w:tab/>
        </w:r>
        <w:r>
          <w:fldChar w:fldCharType="begin"/>
        </w:r>
        <w:r>
          <w:instrText xml:space="preserve"> PAGEREF _Toc1447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82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953"/>
      <w:r>
        <w:rPr>
          <w:rFonts w:ascii="仿宋" w:eastAsia="仿宋" w:hAnsi="仿宋" w:cs="仿宋" w:hint="eastAsia"/>
          <w:lang w:eastAsia="zh-CN"/>
        </w:rPr>
        <w:t>(一)、钛铁行业分析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钛铁行业一直以来都是市场的关注焦点。行业内的发展趋势、竞争态势以及潜在机会都对钛铁项目的推进产生深远的影响。通过深入研究行业的整体概貌，我们将更好地理解行业的核心特征，为钛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铁行业，技术一直是推动创新和发展的关键因素。我们将对当前技术趋势进行详尽分析，包括但不限于人工智能、大数据应用、先进制造技术等。这有助于钛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钛铁项目成功的基础。我们将对主要竞争对手进行深入研究，包括其市场份额、产品特点、市场定位等。通过全面了解竞争对手的优势和劣势，钛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499"/>
      <w:r>
        <w:rPr>
          <w:rFonts w:ascii="仿宋" w:eastAsia="仿宋" w:hAnsi="仿宋" w:cs="仿宋" w:hint="eastAsia"/>
          <w:sz w:val="28"/>
          <w:lang w:eastAsia="zh-CN"/>
        </w:rPr>
        <w:t>(二)、钛铁市场分析预测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通过对市场规模的深入调研，我们将预测钛铁市场未来的增长趋势。这包括市场的整体规模、各细分领域的发展趋势等。钛铁项目可以根据市场的扩张速度和潜在机会，制定更符合市场需求的发展策略。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了解消费者的需求是市场分析的核心。我们将通过调查研究，深入挖掘目标消费者的需求特点、购买习惯以及对产品和服务的期望。这有助于钛铁项目更好地定位目标市场，提供更符合消费者期待的解决方案。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钛铁项目实施过程中需要充分考虑的因素。我们将对市场风险进行全面评估，包括但不限于政策法规风险、市场竞争风险、技术变革风险等。通过对潜在风险的深入分析，钛铁项目可以制定相应的风险缓解策略，降低不确定性对钛铁项目的影响。</w:t>
      </w:r>
    </w:p>
    <w:p>
      <w:pPr>
        <w:pStyle w:val="Heading1"/>
        <w:ind w:firstLine="560" w:firstLineChars="200"/>
        <w:rPr>
          <w:rFonts w:ascii="仿宋" w:eastAsia="仿宋" w:hAnsi="仿宋" w:cs="仿宋" w:hint="eastAsia"/>
          <w:sz w:val="28"/>
          <w:lang w:eastAsia="zh-CN"/>
        </w:rPr>
      </w:pPr>
      <w:bookmarkStart w:id="5" w:name="_Toc7740"/>
      <w:r>
        <w:rPr>
          <w:rFonts w:ascii="仿宋" w:eastAsia="仿宋" w:hAnsi="仿宋" w:cs="仿宋" w:hint="eastAsia"/>
          <w:sz w:val="28"/>
          <w:lang w:eastAsia="zh-CN"/>
        </w:rPr>
        <w:t>二、钛铁项目概论</w:t>
      </w:r>
      <w:bookmarkEnd w:id="5"/>
    </w:p>
    <w:p>
      <w:pPr>
        <w:pStyle w:val="Heading2"/>
        <w:rPr>
          <w:rFonts w:ascii="仿宋" w:eastAsia="仿宋" w:hAnsi="仿宋" w:cs="仿宋" w:hint="eastAsia"/>
          <w:lang w:eastAsia="zh-CN"/>
        </w:rPr>
      </w:pPr>
      <w:bookmarkStart w:id="6" w:name="_Toc2426"/>
      <w:r>
        <w:rPr>
          <w:rFonts w:ascii="仿宋" w:eastAsia="仿宋" w:hAnsi="仿宋" w:cs="仿宋" w:hint="eastAsia"/>
          <w:lang w:eastAsia="zh-CN"/>
        </w:rPr>
        <w:t>(一)、钛铁项目概况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起源追溯至对市场的深入洞察。市场的不断演变与变革为钛铁项目提供了难得的机遇。当前市场存在的需求缺口和变革的大环境共同构成了钛铁项目的背景。这个钛铁项目旨在充分利用市场机遇，填补行业中尚未满足的需求，为客户提供全新的解决方案。市场的变革和需求的增长使得这个钛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钛铁项目名称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钛铁项目正式命名为钛铁。这个名称不仅仅是一个标识，更代表了钛铁项目的核心理念和愿景。它蕴含着钛铁项目所要解决问题的关键字，具有强烈的表达和辨识度，为钛铁项目树立了鲜明的品牌形象。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钛铁项目目标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核心目标是提供一种全新、高效的解决方案，满足客户日益增长的需求。钛铁项目追求的不仅仅是满足市场需求，更是在市场中获得卓越的竞争优势。通过不断提升产品或服务的质量和创新水平，钛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钛铁项目范围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全面涵盖了产品研发、制造、市场推广和售后服务，确保从产品设计到最终用户体验的全方位关注。这一全面的钛铁项目范围是为了确保钛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钛铁项目时间表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钛铁项目计划在未来18个月内完成，包括研发、测试、市场试点和正式推出等不同阶段。这个时间表的合理设计是为了确保钛铁项目各个阶段的顺利推进，以便按时交付高质量的成果。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钛铁项目预算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钛铁项目总预算估算为XX百万美元，主要分配在研发、市场推广、人员培训和运营等方面。这一充足的预算为钛铁项目提供了充足的资源，确保钛铁项目在各个方面都能取得优异的表现。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钛铁项目风险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钛铁项目可能面临的风险包括市场接受度低、技术难题、竞争激烈等。钛铁项目团队已经制定了相应的风险应对计划，通过前瞻性的风险管理，确保钛铁项目在面对不确定性时能够迅速做出应对。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钛铁项目团队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钛铁项目汇聚了一支经验丰富、多领域专业素养的核心团队，确保钛铁项目在各个方面都能拥有高水平的执行力。团队的协同作战是钛铁项目成功的关键因素之一。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钛铁项目背景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钛铁项目的背景根植于市场对更高效、创新产品的渴望，同时也受到科技发展对行业格局的深刻改变的影响。这为钛铁项目提供了广阔的发展空间和市场需求。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钛铁项目现状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截至目前，钛铁项目已完成市场调研和技术验证，取得了初步的成功。这为钛铁项目在未来的发展奠定了坚实的基础，为更远大的目标打下了坚实的基石。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2257"/>
      <w:r>
        <w:rPr>
          <w:rFonts w:ascii="仿宋" w:eastAsia="仿宋" w:hAnsi="仿宋" w:cs="仿宋" w:hint="eastAsia"/>
          <w:sz w:val="28"/>
          <w:lang w:eastAsia="zh-CN"/>
        </w:rPr>
        <w:t>(二)、钛铁项目目标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keyword》钛铁项目首要业务目标是在市场中占据有利地位，实现产品/服务的成功推广和销售。通过不断提升产品质量、创新性，钛铁项目追求成为行业中的领导者，赢得更多客户的青睐。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在科技迅速发展的时代，钛铁项目着眼于技术创新。通过持续的研发和技术升级，钛铁项目旨在推出更具创新性的产品或服务，以满足市场对新鲜、先进解决方案的需求。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为了建立可持续的客户关系，钛铁项目设定了客户满意度目标。通过提供卓越的产品质量和优质的客户服务，钛铁项目追求赢得客户的信任和忠诚度，确保他们的满意度达到行业领先水平。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钛铁项目注重社会责任和可持续发展。通过实施环保、社会责任钛铁项目，钛铁项目致力于在经济发展的同时保护环境，促进社会公平，实现可持续经营。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钛铁项目的团队是实现目标的核心驱动力。因此，钛铁项目设定了团队发展目标，包括提升团队成员的专业技能、培养领导力，以及搭建协同高效的团队工作氛围。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75"/>
      <w:r>
        <w:rPr>
          <w:rFonts w:ascii="仿宋" w:eastAsia="仿宋" w:hAnsi="仿宋" w:cs="仿宋" w:hint="eastAsia"/>
          <w:sz w:val="28"/>
          <w:lang w:eastAsia="zh-CN"/>
        </w:rPr>
        <w:t>(三)、钛铁项目提出的理由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钛铁项目提出的理由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提出源于对市场机遇的深刻洞察。当前市场中存在的需求缺口和行业发展趋势表明，有巨大的商业机会等待被开发。通过准确捕捉市场机遇，钛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理念基于对技术创新的信仰。通过持续的研发和技术投入，钛铁项目有望推出更具创新性的产品或服务。在科技飞速发展的当下，钛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提出是为了增强企业的行业竞争力。通过提升产品或服务的质量和独特性，钛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响应了消费者需求的变化。随着社会和科技的不断发展，消费者对产品和服务的需求也在发生变化。通过深入了解并及时回应消费者的新需求，钛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钛铁项目的提出是企业战略发展规划的一部分。在面对日益激烈的市场竞争和不断变化的商业环境中，钛铁项目作为企业战略的一环，旨在为企业开辟新的增长领域，巩固企业在行业中的地位。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钛铁项目的提出不仅仅是基于商业考量，还注重社会责任。通过推出环保、社会责任等方面的钛铁项目，钛铁企业可以在社会中树立积极形象，为社会做出积极贡献，实现经济效益和社会效益的双赢。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钛铁项目的提出反映了对利益相关者期望的关注。包括客户、员工、投资者等利益相关者在企业发展中都有着各自的期望，钛铁项目力求在满足这些期望的同时，取得更大的共赢。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356"/>
      <w:r>
        <w:rPr>
          <w:rFonts w:ascii="仿宋" w:eastAsia="仿宋" w:hAnsi="仿宋" w:cs="仿宋" w:hint="eastAsia"/>
          <w:sz w:val="28"/>
          <w:lang w:eastAsia="zh-CN"/>
        </w:rPr>
        <w:t>(四)、钛铁项目意义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在实施钛铁项目的过程中，我们不仅仅是在追逐商业成功，更是为企业和社会的多个层面创造了深远的意义。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首要意义在于提升企业的市场竞争力。通过持续的创新和对产品质量的高标准要求，钛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钛铁项目的推进将促使行业技术水平的提升。通过引入先进技术和创新性解决方案，钛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在社会层面，钛铁项目不仅创造了大量就业机会，提高了就业水平，还注重社会责任和环保。通过参与社会公益事业和推动环保钛铁项目，钛铁项目为社会贡献了一份力量，体现了企业对社会的积极回馈。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综合而言，钛铁项目意义重大，不仅推动了企业的发展，也为行业和社会的进步贡献了积极力量。这是一个全面而深刻的影响，将在未来产生可持续的正面效应。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749"/>
      <w:r>
        <w:rPr>
          <w:rFonts w:ascii="仿宋" w:eastAsia="仿宋" w:hAnsi="仿宋" w:cs="仿宋" w:hint="eastAsia"/>
          <w:sz w:val="28"/>
          <w:lang w:eastAsia="zh-CN"/>
        </w:rPr>
        <w:t>(五)、钛铁项目背景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在当今迅猛发展的商业环境中，钛铁项目的动因根植于对多方面因素的审慎考量。这个钛铁项目的提出并非孤立的决策，而是对企业所处背景深入思考的产物。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市场的不断演变是钛铁项目背后的首要原因。科技的迅速发展和全球市场的快速变化使得企业必须灵活应对。钛铁项目应运而生，旨在通过创新性的解决方案迎合市场的多变需求，赢得竞争中的先机。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竞争的激烈程度也是钛铁项目背景中不可忽视的一环。企业需要在激烈竞争中脱颖而出，为此，钛铁项目致力于打破常规，提供独特的价值主张，以吸引客户并确保市场份额的增长。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技术的迅速发展为企业带来了机遇与挑战。作为钛铁项目启动的背景之一，对新兴技术的应用将有助于提升企业的技术水平，使其在不断演进的商业环境中保持竞争优势。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此外，社会对企业责任的期望也在逐渐升高。钛铁项目充分融入了社会责任的理念，通过可持续经营和社会公益钛铁项目，企图为社会贡献一份力量，在商业成功的同时关注社会价值。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17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07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技术管理特点体现在其创新导向。通过引入最先进的技术趋势和解决方案，钛铁项目致力于提升科技含量、提高质量和效率水平。这意味着我们将采用最新的工具和方法，确保钛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钛铁项目技术管理的显著特征。通过整合不同领域的技术资源，我们实现了跨学科的协同工作。这有助于优化技术架构，提高整体效能。此外，整合性策略还促进了不同技术团队之间的紧密沟通和高效合作，确保钛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钛铁项目所采用的技术。通过不断优化技术方案，钛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钛铁项目团队将在钛铁项目初期识别可能的技术风险，并采取相应的预防和应对措施。通过建立健全的风险评估机制，钛铁项目能够在实施过程中及时发现并解决潜在的技术问题，保障钛铁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通过这些独特的技术管理特点，我们确信在钛铁项目中，技术将成为钛铁项目成功的有力支持。这一深度剖析揭示了技术管理在钛铁项目实施中的关键作用，为钛铁项目的技术基础奠定了坚实的基础。</w:t>
      </w:r>
    </w:p>
    <w:p>
      <w:pPr>
        <w:pStyle w:val="Heading2"/>
        <w:ind w:firstLine="560" w:firstLineChars="200"/>
        <w:rPr>
          <w:rFonts w:ascii="仿宋" w:eastAsia="仿宋" w:hAnsi="仿宋" w:cs="仿宋" w:hint="eastAsia"/>
          <w:sz w:val="28"/>
          <w:lang w:eastAsia="zh-CN"/>
        </w:rPr>
      </w:pPr>
      <w:bookmarkStart w:id="13" w:name="_Toc31313"/>
      <w:r>
        <w:rPr>
          <w:rFonts w:ascii="仿宋" w:eastAsia="仿宋" w:hAnsi="仿宋" w:cs="仿宋" w:hint="eastAsia"/>
          <w:sz w:val="28"/>
          <w:lang w:eastAsia="zh-CN"/>
        </w:rPr>
        <w:t>(二)、钛铁项目工艺技术设计方案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钛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钛铁项目将严格按照相关行业规范要求进行组织。通过有效控制产品质量，钛铁项目将致力于为顾客提供优质的钛铁项目产品和良好的服务。这体现了钛铁项目对于生产活动合规性和质量标准的高度重视，为钛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钛铁项目注重生态效益和清洁生产原则。钛铁项目建设将紧密结合地方特色经济发展，与社会经济发展规划和区域环境保护规划方案相协调一致。通过与当地区域自然生态系统的结合，钛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钛铁项目产品具有多样化的客户需求和个性化的特点。因此，钛铁项目产品规格品种多样，且单批生产数量较小。为满足这一特点，钛铁项目承办单位将建设先进的柔性制造生产线。通过广泛应用柔性制造技术，钛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总体而言，钛铁项目采用的技术具有较高的技术含量和自动化水平，处于国内先进水平。这一技术选用不仅体现了对生产效率、质量和环境友好性的高标准要求，同时为钛铁项目的可持续发展奠定了坚实的基础。</w:t>
      </w:r>
    </w:p>
    <w:p>
      <w:pPr>
        <w:pStyle w:val="Heading2"/>
        <w:ind w:firstLine="560" w:firstLineChars="200"/>
        <w:rPr>
          <w:rFonts w:ascii="仿宋" w:eastAsia="仿宋" w:hAnsi="仿宋" w:cs="仿宋" w:hint="eastAsia"/>
          <w:sz w:val="28"/>
          <w:lang w:eastAsia="zh-CN"/>
        </w:rPr>
      </w:pPr>
      <w:bookmarkStart w:id="14" w:name="_Toc265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为确保钛铁项目的高效生产和技术实施，我们制定了一套精心设计的设备选型方案，以满足钛铁项目生产、质量和环保的要求。该方案的主要特点如下：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钛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针对钛铁项目产品的多样性和小批量生产的特点，我们将建设柔性制造生产线。通过在设备选型中考虑柔性制造技术，可以灵活应对不同产品规格和生产需求，实现生产线的高度灵活性和适应性。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4149"/>
      <w:r>
        <w:rPr>
          <w:rFonts w:ascii="仿宋" w:eastAsia="仿宋" w:hAnsi="仿宋" w:cs="仿宋" w:hint="eastAsia"/>
          <w:sz w:val="28"/>
          <w:lang w:eastAsia="zh-CN"/>
        </w:rPr>
        <w:t>四、钛铁项目危机管理</w:t>
      </w:r>
      <w:bookmarkEnd w:id="15"/>
    </w:p>
    <w:p>
      <w:pPr>
        <w:pStyle w:val="Heading2"/>
        <w:rPr>
          <w:rFonts w:ascii="仿宋" w:eastAsia="仿宋" w:hAnsi="仿宋" w:cs="仿宋" w:hint="eastAsia"/>
          <w:lang w:eastAsia="zh-CN"/>
        </w:rPr>
      </w:pPr>
      <w:bookmarkStart w:id="16" w:name="_Toc2213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钛铁项目危机管理中，危机预警与识别是确保钛铁项目稳健运行的核心步骤。通过建立全面的监测机制，钛铁项目团队旨在及时发现和理解潜在的风险和危机因素，以便采取及时的预防和应对措施，确保钛铁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首先，通过深入的风险评估，钛铁项目团队全面分析了整个钛铁项目和各个阶段可能存在的威胁。这包括准确评估每个潜在风险的发生概率和可能影响的程度，为后续危机预警提供了有力支持。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钛铁项目团队着重于明确定义钛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钛铁项目进展的持续监控，团队能够及时发现潜在问题并作出迅速反应。钛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在这一阶段，团队的专业素养和反应速度将发挥至关重要的作用，以确保潜在危机能够在初期得到有效的处理，最大程度地减轻负面影响。通过危机预警与识别，钛铁项目得以更有序、可控地推进。</w:t>
      </w:r>
    </w:p>
    <w:p>
      <w:pPr>
        <w:pStyle w:val="Heading2"/>
        <w:ind w:firstLine="560" w:firstLineChars="200"/>
        <w:rPr>
          <w:rFonts w:ascii="仿宋" w:eastAsia="仿宋" w:hAnsi="仿宋" w:cs="仿宋" w:hint="eastAsia"/>
          <w:sz w:val="28"/>
          <w:lang w:eastAsia="zh-CN"/>
        </w:rPr>
      </w:pPr>
      <w:bookmarkStart w:id="17" w:name="_Toc2066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在危机发生时，钛铁项目团队立即行动，成立了应急小组。该小组的任务是迅速制定并实施紧急应对措施，以最小化潜在损失。以下是采取的主要措施：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暂停钛铁项目进度：为遏制危机蔓延，钛铁项目暂时停止进行，以便全面评估当前状况。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资源重新分配：重新评估钛铁项目资源的分配，确保最大限度地减小损失。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实时沟通：与关键利益相关者建立实时沟通机制，向他们传递钛铁项目危机的实际状况，保障钛铁项目核心利益。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在紧急应对的同时，钛铁项目团队强调了团队协作和有效沟通的重要性。以下是团队协作的关键举措：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信息共享机制：建立了信息共享平台，确保团队成员能够及时获取钛铁项目危机的实时信息。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领导者沟通：钛铁项目领导者通过定期会议和即时沟通工具，指导团队应对危机，保持团队稳定运行。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随着危机得到初步控制，钛铁项目团队转向制定恢复计划，以确保钛铁项目能够从中迅速恢复。主要恢复计划包括：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修复受损的进度计划：重新评估钛铁项目进度，制定修复计划，确保钛铁项目尽快回归正常进程。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重新调整资源分配：优化资源分配，确保钛铁项目在有限资源下高效运转。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风险管理机制加强：对钛铁项目风险进行全面评估，制定更强化的风险管理策略，以预防未来可能的危机。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https://d.book118.com/226032212045010031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572B29"/>
    <w:rsid w:val="79572B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032212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2024-01-02T02:30:00Z</dcterms:created>
  <dcterms:modified xsi:type="dcterms:W3CDTF">2024-01-02T02:30:46Z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ECE20E7CB03449C8A0B2F3DA88404AC5_11</vt:lpwstr>
  </property>
  <property fmtid="{D5CDD505-2E9C-101B-9397-08002B2CF9AE}" pid="3" name="KSOProductBuildVer">
    <vt:lpwstr>2052-12.1.0.16120</vt:lpwstr>
  </property>
</Properties>
</file>