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工程项目管理服务项目计划设计方案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0" w:history="1">
        <w:r>
          <w:rPr>
            <w:rFonts w:ascii="仿宋" w:eastAsia="仿宋" w:hAnsi="仿宋" w:cs="仿宋" w:hint="eastAsia"/>
            <w:lang w:eastAsia="zh-CN"/>
          </w:rPr>
          <w:t>前言</w:t>
        </w:r>
        <w:r>
          <w:tab/>
        </w:r>
        <w:r>
          <w:fldChar w:fldCharType="begin"/>
        </w:r>
        <w:r>
          <w:instrText xml:space="preserve"> PAGEREF _Toc2310 \h </w:instrText>
        </w:r>
        <w:r>
          <w:fldChar w:fldCharType="separate"/>
        </w:r>
        <w:r>
          <w:t>3</w:t>
        </w:r>
        <w:r>
          <w:fldChar w:fldCharType="end"/>
        </w:r>
      </w:hyperlink>
    </w:p>
    <w:p>
      <w:pPr>
        <w:pStyle w:val="TOC1"/>
        <w:tabs>
          <w:tab w:val="right" w:leader="dot" w:pos="8306"/>
        </w:tabs>
      </w:pPr>
      <w:hyperlink w:anchor="_Toc8067" w:history="1">
        <w:r>
          <w:rPr>
            <w:rFonts w:ascii="仿宋" w:eastAsia="仿宋" w:hAnsi="仿宋" w:cs="仿宋" w:hint="eastAsia"/>
            <w:lang w:eastAsia="zh-CN"/>
          </w:rPr>
          <w:t>一、工程项目管理服务项目选址可行性分析</w:t>
        </w:r>
        <w:r>
          <w:tab/>
        </w:r>
        <w:r>
          <w:fldChar w:fldCharType="begin"/>
        </w:r>
        <w:r>
          <w:instrText xml:space="preserve"> PAGEREF _Toc8067 \h </w:instrText>
        </w:r>
        <w:r>
          <w:fldChar w:fldCharType="separate"/>
        </w:r>
        <w:r>
          <w:t>3</w:t>
        </w:r>
        <w:r>
          <w:fldChar w:fldCharType="end"/>
        </w:r>
      </w:hyperlink>
    </w:p>
    <w:p>
      <w:pPr>
        <w:pStyle w:val="TOC2"/>
        <w:tabs>
          <w:tab w:val="right" w:leader="dot" w:pos="8306"/>
        </w:tabs>
      </w:pPr>
      <w:hyperlink w:anchor="_Toc7983" w:history="1">
        <w:r>
          <w:rPr>
            <w:rFonts w:ascii="仿宋" w:eastAsia="仿宋" w:hAnsi="仿宋" w:cs="仿宋" w:hint="eastAsia"/>
            <w:lang w:eastAsia="zh-CN"/>
          </w:rPr>
          <w:t>(一)、工程项目管理服务项目选址</w:t>
        </w:r>
        <w:r>
          <w:tab/>
        </w:r>
        <w:r>
          <w:fldChar w:fldCharType="begin"/>
        </w:r>
        <w:r>
          <w:instrText xml:space="preserve"> PAGEREF _Toc7983 \h </w:instrText>
        </w:r>
        <w:r>
          <w:fldChar w:fldCharType="separate"/>
        </w:r>
        <w:r>
          <w:t>3</w:t>
        </w:r>
        <w:r>
          <w:fldChar w:fldCharType="end"/>
        </w:r>
      </w:hyperlink>
    </w:p>
    <w:p>
      <w:pPr>
        <w:pStyle w:val="TOC2"/>
        <w:tabs>
          <w:tab w:val="right" w:leader="dot" w:pos="8306"/>
        </w:tabs>
      </w:pPr>
      <w:hyperlink w:anchor="_Toc18229" w:history="1">
        <w:r>
          <w:rPr>
            <w:rFonts w:ascii="仿宋" w:eastAsia="仿宋" w:hAnsi="仿宋" w:cs="仿宋" w:hint="eastAsia"/>
            <w:lang w:eastAsia="zh-CN"/>
          </w:rPr>
          <w:t>(二)、用地控制指标</w:t>
        </w:r>
        <w:r>
          <w:tab/>
        </w:r>
        <w:r>
          <w:fldChar w:fldCharType="begin"/>
        </w:r>
        <w:r>
          <w:instrText xml:space="preserve"> PAGEREF _Toc18229 \h </w:instrText>
        </w:r>
        <w:r>
          <w:fldChar w:fldCharType="separate"/>
        </w:r>
        <w:r>
          <w:t>3</w:t>
        </w:r>
        <w:r>
          <w:fldChar w:fldCharType="end"/>
        </w:r>
      </w:hyperlink>
    </w:p>
    <w:p>
      <w:pPr>
        <w:pStyle w:val="TOC2"/>
        <w:tabs>
          <w:tab w:val="right" w:leader="dot" w:pos="8306"/>
        </w:tabs>
      </w:pPr>
      <w:hyperlink w:anchor="_Toc18607" w:history="1">
        <w:r>
          <w:rPr>
            <w:rFonts w:ascii="仿宋" w:eastAsia="仿宋" w:hAnsi="仿宋" w:cs="仿宋" w:hint="eastAsia"/>
            <w:lang w:eastAsia="zh-CN"/>
          </w:rPr>
          <w:t>(三)、节约用地措施</w:t>
        </w:r>
        <w:r>
          <w:tab/>
        </w:r>
        <w:r>
          <w:fldChar w:fldCharType="begin"/>
        </w:r>
        <w:r>
          <w:instrText xml:space="preserve"> PAGEREF _Toc18607 \h </w:instrText>
        </w:r>
        <w:r>
          <w:fldChar w:fldCharType="separate"/>
        </w:r>
        <w:r>
          <w:t>5</w:t>
        </w:r>
        <w:r>
          <w:fldChar w:fldCharType="end"/>
        </w:r>
      </w:hyperlink>
    </w:p>
    <w:p>
      <w:pPr>
        <w:pStyle w:val="TOC2"/>
        <w:tabs>
          <w:tab w:val="right" w:leader="dot" w:pos="8306"/>
        </w:tabs>
      </w:pPr>
      <w:hyperlink w:anchor="_Toc19341" w:history="1">
        <w:r>
          <w:rPr>
            <w:rFonts w:ascii="仿宋" w:eastAsia="仿宋" w:hAnsi="仿宋" w:cs="仿宋" w:hint="eastAsia"/>
            <w:lang w:eastAsia="zh-CN"/>
          </w:rPr>
          <w:t>(四)、总图布置方案</w:t>
        </w:r>
        <w:r>
          <w:tab/>
        </w:r>
        <w:r>
          <w:fldChar w:fldCharType="begin"/>
        </w:r>
        <w:r>
          <w:instrText xml:space="preserve"> PAGEREF _Toc19341 \h </w:instrText>
        </w:r>
        <w:r>
          <w:fldChar w:fldCharType="separate"/>
        </w:r>
        <w:r>
          <w:t>6</w:t>
        </w:r>
        <w:r>
          <w:fldChar w:fldCharType="end"/>
        </w:r>
      </w:hyperlink>
    </w:p>
    <w:p>
      <w:pPr>
        <w:pStyle w:val="TOC2"/>
        <w:tabs>
          <w:tab w:val="right" w:leader="dot" w:pos="8306"/>
        </w:tabs>
      </w:pPr>
      <w:hyperlink w:anchor="_Toc4418" w:history="1">
        <w:r>
          <w:rPr>
            <w:rFonts w:ascii="仿宋" w:eastAsia="仿宋" w:hAnsi="仿宋" w:cs="仿宋" w:hint="eastAsia"/>
            <w:lang w:eastAsia="zh-CN"/>
          </w:rPr>
          <w:t>(五)、选址综合评价</w:t>
        </w:r>
        <w:r>
          <w:tab/>
        </w:r>
        <w:r>
          <w:fldChar w:fldCharType="begin"/>
        </w:r>
        <w:r>
          <w:instrText xml:space="preserve"> PAGEREF _Toc4418 \h </w:instrText>
        </w:r>
        <w:r>
          <w:fldChar w:fldCharType="separate"/>
        </w:r>
        <w:r>
          <w:t>7</w:t>
        </w:r>
        <w:r>
          <w:fldChar w:fldCharType="end"/>
        </w:r>
      </w:hyperlink>
    </w:p>
    <w:p>
      <w:pPr>
        <w:pStyle w:val="TOC1"/>
        <w:tabs>
          <w:tab w:val="right" w:leader="dot" w:pos="8306"/>
        </w:tabs>
      </w:pPr>
      <w:hyperlink w:anchor="_Toc26792" w:history="1">
        <w:r>
          <w:rPr>
            <w:rFonts w:ascii="仿宋" w:eastAsia="仿宋" w:hAnsi="仿宋" w:cs="仿宋" w:hint="eastAsia"/>
            <w:lang w:eastAsia="zh-CN"/>
          </w:rPr>
          <w:t>二、工程项目管理服务项目建设单位说明</w:t>
        </w:r>
        <w:r>
          <w:tab/>
        </w:r>
        <w:r>
          <w:fldChar w:fldCharType="begin"/>
        </w:r>
        <w:r>
          <w:instrText xml:space="preserve"> PAGEREF _Toc26792 \h </w:instrText>
        </w:r>
        <w:r>
          <w:fldChar w:fldCharType="separate"/>
        </w:r>
        <w:r>
          <w:t>9</w:t>
        </w:r>
        <w:r>
          <w:fldChar w:fldCharType="end"/>
        </w:r>
      </w:hyperlink>
    </w:p>
    <w:p>
      <w:pPr>
        <w:pStyle w:val="TOC2"/>
        <w:tabs>
          <w:tab w:val="right" w:leader="dot" w:pos="8306"/>
        </w:tabs>
      </w:pPr>
      <w:hyperlink w:anchor="_Toc28309" w:history="1">
        <w:r>
          <w:rPr>
            <w:rFonts w:ascii="仿宋" w:eastAsia="仿宋" w:hAnsi="仿宋" w:cs="仿宋" w:hint="eastAsia"/>
            <w:lang w:eastAsia="zh-CN"/>
          </w:rPr>
          <w:t>(一)、工程项目管理服务项目承办单位基本情况</w:t>
        </w:r>
        <w:r>
          <w:tab/>
        </w:r>
        <w:r>
          <w:fldChar w:fldCharType="begin"/>
        </w:r>
        <w:r>
          <w:instrText xml:space="preserve"> PAGEREF _Toc28309 \h </w:instrText>
        </w:r>
        <w:r>
          <w:fldChar w:fldCharType="separate"/>
        </w:r>
        <w:r>
          <w:t>9</w:t>
        </w:r>
        <w:r>
          <w:fldChar w:fldCharType="end"/>
        </w:r>
      </w:hyperlink>
    </w:p>
    <w:p>
      <w:pPr>
        <w:pStyle w:val="TOC2"/>
        <w:tabs>
          <w:tab w:val="right" w:leader="dot" w:pos="8306"/>
        </w:tabs>
      </w:pPr>
      <w:hyperlink w:anchor="_Toc26466" w:history="1">
        <w:r>
          <w:rPr>
            <w:rFonts w:ascii="仿宋" w:eastAsia="仿宋" w:hAnsi="仿宋" w:cs="仿宋" w:hint="eastAsia"/>
            <w:lang w:eastAsia="zh-CN"/>
          </w:rPr>
          <w:t>(二)、公司经济效益分析</w:t>
        </w:r>
        <w:r>
          <w:tab/>
        </w:r>
        <w:r>
          <w:fldChar w:fldCharType="begin"/>
        </w:r>
        <w:r>
          <w:instrText xml:space="preserve"> PAGEREF _Toc26466 \h </w:instrText>
        </w:r>
        <w:r>
          <w:fldChar w:fldCharType="separate"/>
        </w:r>
        <w:r>
          <w:t>9</w:t>
        </w:r>
        <w:r>
          <w:fldChar w:fldCharType="end"/>
        </w:r>
      </w:hyperlink>
    </w:p>
    <w:p>
      <w:pPr>
        <w:pStyle w:val="TOC1"/>
        <w:tabs>
          <w:tab w:val="right" w:leader="dot" w:pos="8306"/>
        </w:tabs>
      </w:pPr>
      <w:hyperlink w:anchor="_Toc4209" w:history="1">
        <w:r>
          <w:rPr>
            <w:rFonts w:ascii="仿宋" w:eastAsia="仿宋" w:hAnsi="仿宋" w:cs="仿宋" w:hint="eastAsia"/>
            <w:lang w:eastAsia="zh-CN"/>
          </w:rPr>
          <w:t>三、工程项目管理服务项目可持续发展</w:t>
        </w:r>
        <w:r>
          <w:tab/>
        </w:r>
        <w:r>
          <w:fldChar w:fldCharType="begin"/>
        </w:r>
        <w:r>
          <w:instrText xml:space="preserve"> PAGEREF _Toc4209 \h </w:instrText>
        </w:r>
        <w:r>
          <w:fldChar w:fldCharType="separate"/>
        </w:r>
        <w:r>
          <w:t>10</w:t>
        </w:r>
        <w:r>
          <w:fldChar w:fldCharType="end"/>
        </w:r>
      </w:hyperlink>
    </w:p>
    <w:p>
      <w:pPr>
        <w:pStyle w:val="TOC2"/>
        <w:tabs>
          <w:tab w:val="right" w:leader="dot" w:pos="8306"/>
        </w:tabs>
      </w:pPr>
      <w:hyperlink w:anchor="_Toc336" w:history="1">
        <w:r>
          <w:rPr>
            <w:rFonts w:ascii="仿宋" w:eastAsia="仿宋" w:hAnsi="仿宋" w:cs="仿宋" w:hint="eastAsia"/>
            <w:lang w:eastAsia="zh-CN"/>
          </w:rPr>
          <w:t>(一)、可持续战略与实践</w:t>
        </w:r>
        <w:r>
          <w:tab/>
        </w:r>
        <w:r>
          <w:fldChar w:fldCharType="begin"/>
        </w:r>
        <w:r>
          <w:instrText xml:space="preserve"> PAGEREF _Toc336 \h </w:instrText>
        </w:r>
        <w:r>
          <w:fldChar w:fldCharType="separate"/>
        </w:r>
        <w:r>
          <w:t>10</w:t>
        </w:r>
        <w:r>
          <w:fldChar w:fldCharType="end"/>
        </w:r>
      </w:hyperlink>
    </w:p>
    <w:p>
      <w:pPr>
        <w:pStyle w:val="TOC2"/>
        <w:tabs>
          <w:tab w:val="right" w:leader="dot" w:pos="8306"/>
        </w:tabs>
      </w:pPr>
      <w:hyperlink w:anchor="_Toc14145" w:history="1">
        <w:r>
          <w:rPr>
            <w:rFonts w:ascii="仿宋" w:eastAsia="仿宋" w:hAnsi="仿宋" w:cs="仿宋" w:hint="eastAsia"/>
            <w:lang w:eastAsia="zh-CN"/>
          </w:rPr>
          <w:t>(二)、环保与社会责任</w:t>
        </w:r>
        <w:r>
          <w:tab/>
        </w:r>
        <w:r>
          <w:fldChar w:fldCharType="begin"/>
        </w:r>
        <w:r>
          <w:instrText xml:space="preserve"> PAGEREF _Toc14145 \h </w:instrText>
        </w:r>
        <w:r>
          <w:fldChar w:fldCharType="separate"/>
        </w:r>
        <w:r>
          <w:t>11</w:t>
        </w:r>
        <w:r>
          <w:fldChar w:fldCharType="end"/>
        </w:r>
      </w:hyperlink>
    </w:p>
    <w:p>
      <w:pPr>
        <w:pStyle w:val="TOC1"/>
        <w:tabs>
          <w:tab w:val="right" w:leader="dot" w:pos="8306"/>
        </w:tabs>
      </w:pPr>
      <w:hyperlink w:anchor="_Toc21941" w:history="1">
        <w:r>
          <w:rPr>
            <w:rFonts w:ascii="仿宋" w:eastAsia="仿宋" w:hAnsi="仿宋" w:cs="仿宋" w:hint="eastAsia"/>
            <w:lang w:eastAsia="zh-CN"/>
          </w:rPr>
          <w:t>四、工艺说明</w:t>
        </w:r>
        <w:r>
          <w:tab/>
        </w:r>
        <w:r>
          <w:fldChar w:fldCharType="begin"/>
        </w:r>
        <w:r>
          <w:instrText xml:space="preserve"> PAGEREF _Toc21941 \h </w:instrText>
        </w:r>
        <w:r>
          <w:fldChar w:fldCharType="separate"/>
        </w:r>
        <w:r>
          <w:t>12</w:t>
        </w:r>
        <w:r>
          <w:fldChar w:fldCharType="end"/>
        </w:r>
      </w:hyperlink>
    </w:p>
    <w:p>
      <w:pPr>
        <w:pStyle w:val="TOC2"/>
        <w:tabs>
          <w:tab w:val="right" w:leader="dot" w:pos="8306"/>
        </w:tabs>
      </w:pPr>
      <w:hyperlink w:anchor="_Toc27572" w:history="1">
        <w:r>
          <w:rPr>
            <w:rFonts w:ascii="仿宋" w:eastAsia="仿宋" w:hAnsi="仿宋" w:cs="仿宋" w:hint="eastAsia"/>
            <w:lang w:eastAsia="zh-CN"/>
          </w:rPr>
          <w:t>(一)、技术管理特点</w:t>
        </w:r>
        <w:r>
          <w:tab/>
        </w:r>
        <w:r>
          <w:fldChar w:fldCharType="begin"/>
        </w:r>
        <w:r>
          <w:instrText xml:space="preserve"> PAGEREF _Toc27572 \h </w:instrText>
        </w:r>
        <w:r>
          <w:fldChar w:fldCharType="separate"/>
        </w:r>
        <w:r>
          <w:t>12</w:t>
        </w:r>
        <w:r>
          <w:fldChar w:fldCharType="end"/>
        </w:r>
      </w:hyperlink>
    </w:p>
    <w:p>
      <w:pPr>
        <w:pStyle w:val="TOC2"/>
        <w:tabs>
          <w:tab w:val="right" w:leader="dot" w:pos="8306"/>
        </w:tabs>
      </w:pPr>
      <w:hyperlink w:anchor="_Toc32531" w:history="1">
        <w:r>
          <w:rPr>
            <w:rFonts w:ascii="仿宋" w:eastAsia="仿宋" w:hAnsi="仿宋" w:cs="仿宋" w:hint="eastAsia"/>
            <w:lang w:eastAsia="zh-CN"/>
          </w:rPr>
          <w:t>(二)、工程项目管理服务项目工艺技术设计方案</w:t>
        </w:r>
        <w:r>
          <w:tab/>
        </w:r>
        <w:r>
          <w:fldChar w:fldCharType="begin"/>
        </w:r>
        <w:r>
          <w:instrText xml:space="preserve"> PAGEREF _Toc32531 \h </w:instrText>
        </w:r>
        <w:r>
          <w:fldChar w:fldCharType="separate"/>
        </w:r>
        <w:r>
          <w:t>13</w:t>
        </w:r>
        <w:r>
          <w:fldChar w:fldCharType="end"/>
        </w:r>
      </w:hyperlink>
    </w:p>
    <w:p>
      <w:pPr>
        <w:pStyle w:val="TOC2"/>
        <w:tabs>
          <w:tab w:val="right" w:leader="dot" w:pos="8306"/>
        </w:tabs>
      </w:pPr>
      <w:hyperlink w:anchor="_Toc2191" w:history="1">
        <w:r>
          <w:rPr>
            <w:rFonts w:ascii="仿宋" w:eastAsia="仿宋" w:hAnsi="仿宋" w:cs="仿宋" w:hint="eastAsia"/>
            <w:lang w:eastAsia="zh-CN"/>
          </w:rPr>
          <w:t>(三)、设备选型方案</w:t>
        </w:r>
        <w:r>
          <w:tab/>
        </w:r>
        <w:r>
          <w:fldChar w:fldCharType="begin"/>
        </w:r>
        <w:r>
          <w:instrText xml:space="preserve"> PAGEREF _Toc2191 \h </w:instrText>
        </w:r>
        <w:r>
          <w:fldChar w:fldCharType="separate"/>
        </w:r>
        <w:r>
          <w:t>14</w:t>
        </w:r>
        <w:r>
          <w:fldChar w:fldCharType="end"/>
        </w:r>
      </w:hyperlink>
    </w:p>
    <w:p>
      <w:pPr>
        <w:pStyle w:val="TOC1"/>
        <w:tabs>
          <w:tab w:val="right" w:leader="dot" w:pos="8306"/>
        </w:tabs>
      </w:pPr>
      <w:hyperlink w:anchor="_Toc5697" w:history="1">
        <w:r>
          <w:rPr>
            <w:rFonts w:ascii="仿宋" w:eastAsia="仿宋" w:hAnsi="仿宋" w:cs="仿宋" w:hint="eastAsia"/>
            <w:lang w:eastAsia="zh-CN"/>
          </w:rPr>
          <w:t>五、工程项目管理服务项目绩效评估</w:t>
        </w:r>
        <w:r>
          <w:tab/>
        </w:r>
        <w:r>
          <w:fldChar w:fldCharType="begin"/>
        </w:r>
        <w:r>
          <w:instrText xml:space="preserve"> PAGEREF _Toc5697 \h </w:instrText>
        </w:r>
        <w:r>
          <w:fldChar w:fldCharType="separate"/>
        </w:r>
        <w:r>
          <w:t>16</w:t>
        </w:r>
        <w:r>
          <w:fldChar w:fldCharType="end"/>
        </w:r>
      </w:hyperlink>
    </w:p>
    <w:p>
      <w:pPr>
        <w:pStyle w:val="TOC2"/>
        <w:tabs>
          <w:tab w:val="right" w:leader="dot" w:pos="8306"/>
        </w:tabs>
      </w:pPr>
      <w:hyperlink w:anchor="_Toc20457" w:history="1">
        <w:r>
          <w:rPr>
            <w:rFonts w:ascii="仿宋" w:eastAsia="仿宋" w:hAnsi="仿宋" w:cs="仿宋" w:hint="eastAsia"/>
            <w:lang w:eastAsia="zh-CN"/>
          </w:rPr>
          <w:t>(一)、绩效评估指标</w:t>
        </w:r>
        <w:r>
          <w:tab/>
        </w:r>
        <w:r>
          <w:fldChar w:fldCharType="begin"/>
        </w:r>
        <w:r>
          <w:instrText xml:space="preserve"> PAGEREF _Toc20457 \h </w:instrText>
        </w:r>
        <w:r>
          <w:fldChar w:fldCharType="separate"/>
        </w:r>
        <w:r>
          <w:t>16</w:t>
        </w:r>
        <w:r>
          <w:fldChar w:fldCharType="end"/>
        </w:r>
      </w:hyperlink>
    </w:p>
    <w:p>
      <w:pPr>
        <w:pStyle w:val="TOC2"/>
        <w:tabs>
          <w:tab w:val="right" w:leader="dot" w:pos="8306"/>
        </w:tabs>
      </w:pPr>
      <w:hyperlink w:anchor="_Toc5931" w:history="1">
        <w:r>
          <w:rPr>
            <w:rFonts w:ascii="仿宋" w:eastAsia="仿宋" w:hAnsi="仿宋" w:cs="仿宋" w:hint="eastAsia"/>
            <w:lang w:eastAsia="zh-CN"/>
          </w:rPr>
          <w:t>(二)、绩效评估方法</w:t>
        </w:r>
        <w:r>
          <w:tab/>
        </w:r>
        <w:r>
          <w:fldChar w:fldCharType="begin"/>
        </w:r>
        <w:r>
          <w:instrText xml:space="preserve"> PAGEREF _Toc5931 \h </w:instrText>
        </w:r>
        <w:r>
          <w:fldChar w:fldCharType="separate"/>
        </w:r>
        <w:r>
          <w:t>17</w:t>
        </w:r>
        <w:r>
          <w:fldChar w:fldCharType="end"/>
        </w:r>
      </w:hyperlink>
    </w:p>
    <w:p>
      <w:pPr>
        <w:pStyle w:val="TOC2"/>
        <w:tabs>
          <w:tab w:val="right" w:leader="dot" w:pos="8306"/>
        </w:tabs>
      </w:pPr>
      <w:hyperlink w:anchor="_Toc20323" w:history="1">
        <w:r>
          <w:rPr>
            <w:rFonts w:ascii="仿宋" w:eastAsia="仿宋" w:hAnsi="仿宋" w:cs="仿宋" w:hint="eastAsia"/>
            <w:lang w:eastAsia="zh-CN"/>
          </w:rPr>
          <w:t>(三)、绩效评估周期</w:t>
        </w:r>
        <w:r>
          <w:tab/>
        </w:r>
        <w:r>
          <w:fldChar w:fldCharType="begin"/>
        </w:r>
        <w:r>
          <w:instrText xml:space="preserve"> PAGEREF _Toc20323 \h </w:instrText>
        </w:r>
        <w:r>
          <w:fldChar w:fldCharType="separate"/>
        </w:r>
        <w:r>
          <w:t>18</w:t>
        </w:r>
        <w:r>
          <w:fldChar w:fldCharType="end"/>
        </w:r>
      </w:hyperlink>
    </w:p>
    <w:p>
      <w:pPr>
        <w:pStyle w:val="TOC1"/>
        <w:tabs>
          <w:tab w:val="right" w:leader="dot" w:pos="8306"/>
        </w:tabs>
      </w:pPr>
      <w:hyperlink w:anchor="_Toc31919" w:history="1">
        <w:r>
          <w:rPr>
            <w:rFonts w:ascii="仿宋" w:eastAsia="仿宋" w:hAnsi="仿宋" w:cs="仿宋" w:hint="eastAsia"/>
            <w:lang w:eastAsia="zh-CN"/>
          </w:rPr>
          <w:t>六、工程项目管理服务项目建设背景及必要性分析</w:t>
        </w:r>
        <w:r>
          <w:tab/>
        </w:r>
        <w:r>
          <w:fldChar w:fldCharType="begin"/>
        </w:r>
        <w:r>
          <w:instrText xml:space="preserve"> PAGEREF _Toc31919 \h </w:instrText>
        </w:r>
        <w:r>
          <w:fldChar w:fldCharType="separate"/>
        </w:r>
        <w:r>
          <w:t>19</w:t>
        </w:r>
        <w:r>
          <w:fldChar w:fldCharType="end"/>
        </w:r>
      </w:hyperlink>
    </w:p>
    <w:p>
      <w:pPr>
        <w:pStyle w:val="TOC2"/>
        <w:tabs>
          <w:tab w:val="right" w:leader="dot" w:pos="8306"/>
        </w:tabs>
      </w:pPr>
      <w:hyperlink w:anchor="_Toc13092" w:history="1">
        <w:r>
          <w:rPr>
            <w:rFonts w:ascii="仿宋" w:eastAsia="仿宋" w:hAnsi="仿宋" w:cs="仿宋" w:hint="eastAsia"/>
            <w:lang w:eastAsia="zh-CN"/>
          </w:rPr>
          <w:t>(一)、工程项目管理服务项目背景分析</w:t>
        </w:r>
        <w:r>
          <w:tab/>
        </w:r>
        <w:r>
          <w:fldChar w:fldCharType="begin"/>
        </w:r>
        <w:r>
          <w:instrText xml:space="preserve"> PAGEREF _Toc13092 \h </w:instrText>
        </w:r>
        <w:r>
          <w:fldChar w:fldCharType="separate"/>
        </w:r>
        <w:r>
          <w:t>19</w:t>
        </w:r>
        <w:r>
          <w:fldChar w:fldCharType="end"/>
        </w:r>
      </w:hyperlink>
    </w:p>
    <w:p>
      <w:pPr>
        <w:pStyle w:val="TOC2"/>
        <w:tabs>
          <w:tab w:val="right" w:leader="dot" w:pos="8306"/>
        </w:tabs>
      </w:pPr>
      <w:hyperlink w:anchor="_Toc21546" w:history="1">
        <w:r>
          <w:rPr>
            <w:rFonts w:ascii="仿宋" w:eastAsia="仿宋" w:hAnsi="仿宋" w:cs="仿宋" w:hint="eastAsia"/>
            <w:lang w:eastAsia="zh-CN"/>
          </w:rPr>
          <w:t>(二)、工程项目管理服务项目建设必要性分析</w:t>
        </w:r>
        <w:r>
          <w:tab/>
        </w:r>
        <w:r>
          <w:fldChar w:fldCharType="begin"/>
        </w:r>
        <w:r>
          <w:instrText xml:space="preserve"> PAGEREF _Toc21546 \h </w:instrText>
        </w:r>
        <w:r>
          <w:fldChar w:fldCharType="separate"/>
        </w:r>
        <w:r>
          <w:t>21</w:t>
        </w:r>
        <w:r>
          <w:fldChar w:fldCharType="end"/>
        </w:r>
      </w:hyperlink>
    </w:p>
    <w:p>
      <w:pPr>
        <w:pStyle w:val="TOC1"/>
        <w:tabs>
          <w:tab w:val="right" w:leader="dot" w:pos="8306"/>
        </w:tabs>
      </w:pPr>
      <w:hyperlink w:anchor="_Toc26008" w:history="1">
        <w:r>
          <w:rPr>
            <w:rFonts w:ascii="仿宋" w:eastAsia="仿宋" w:hAnsi="仿宋" w:cs="仿宋" w:hint="eastAsia"/>
            <w:lang w:eastAsia="zh-CN"/>
          </w:rPr>
          <w:t>七、工程项目管理服务项目技术管理</w:t>
        </w:r>
        <w:r>
          <w:tab/>
        </w:r>
        <w:r>
          <w:fldChar w:fldCharType="begin"/>
        </w:r>
        <w:r>
          <w:instrText xml:space="preserve"> PAGEREF _Toc26008 \h </w:instrText>
        </w:r>
        <w:r>
          <w:fldChar w:fldCharType="separate"/>
        </w:r>
        <w:r>
          <w:t>22</w:t>
        </w:r>
        <w:r>
          <w:fldChar w:fldCharType="end"/>
        </w:r>
      </w:hyperlink>
    </w:p>
    <w:p>
      <w:pPr>
        <w:pStyle w:val="TOC2"/>
        <w:tabs>
          <w:tab w:val="right" w:leader="dot" w:pos="8306"/>
        </w:tabs>
      </w:pPr>
      <w:hyperlink w:anchor="_Toc20154" w:history="1">
        <w:r>
          <w:rPr>
            <w:rFonts w:ascii="仿宋" w:eastAsia="仿宋" w:hAnsi="仿宋" w:cs="仿宋" w:hint="eastAsia"/>
            <w:lang w:eastAsia="zh-CN"/>
          </w:rPr>
          <w:t>(一)、技术方案选用方向</w:t>
        </w:r>
        <w:r>
          <w:tab/>
        </w:r>
        <w:r>
          <w:fldChar w:fldCharType="begin"/>
        </w:r>
        <w:r>
          <w:instrText xml:space="preserve"> PAGEREF _Toc20154 \h </w:instrText>
        </w:r>
        <w:r>
          <w:fldChar w:fldCharType="separate"/>
        </w:r>
        <w:r>
          <w:t>22</w:t>
        </w:r>
        <w:r>
          <w:fldChar w:fldCharType="end"/>
        </w:r>
      </w:hyperlink>
    </w:p>
    <w:p>
      <w:pPr>
        <w:pStyle w:val="TOC2"/>
        <w:tabs>
          <w:tab w:val="right" w:leader="dot" w:pos="8306"/>
        </w:tabs>
      </w:pPr>
      <w:hyperlink w:anchor="_Toc2630" w:history="1">
        <w:r>
          <w:rPr>
            <w:rFonts w:ascii="仿宋" w:eastAsia="仿宋" w:hAnsi="仿宋" w:cs="仿宋" w:hint="eastAsia"/>
            <w:lang w:eastAsia="zh-CN"/>
          </w:rPr>
          <w:t>(二)、工艺技术方案选用原则</w:t>
        </w:r>
        <w:r>
          <w:tab/>
        </w:r>
        <w:r>
          <w:fldChar w:fldCharType="begin"/>
        </w:r>
        <w:r>
          <w:instrText xml:space="preserve"> PAGEREF _Toc2630 \h </w:instrText>
        </w:r>
        <w:r>
          <w:fldChar w:fldCharType="separate"/>
        </w:r>
        <w:r>
          <w:t>24</w:t>
        </w:r>
        <w:r>
          <w:fldChar w:fldCharType="end"/>
        </w:r>
      </w:hyperlink>
    </w:p>
    <w:p>
      <w:pPr>
        <w:pStyle w:val="TOC2"/>
        <w:tabs>
          <w:tab w:val="right" w:leader="dot" w:pos="8306"/>
        </w:tabs>
      </w:pPr>
      <w:hyperlink w:anchor="_Toc17724" w:history="1">
        <w:r>
          <w:rPr>
            <w:rFonts w:ascii="仿宋" w:eastAsia="仿宋" w:hAnsi="仿宋" w:cs="仿宋" w:hint="eastAsia"/>
            <w:lang w:eastAsia="zh-CN"/>
          </w:rPr>
          <w:t>(三)、工艺技术方案要求</w:t>
        </w:r>
        <w:r>
          <w:tab/>
        </w:r>
        <w:r>
          <w:fldChar w:fldCharType="begin"/>
        </w:r>
        <w:r>
          <w:instrText xml:space="preserve"> PAGEREF _Toc17724 \h </w:instrText>
        </w:r>
        <w:r>
          <w:fldChar w:fldCharType="separate"/>
        </w:r>
        <w:r>
          <w:t>26</w:t>
        </w:r>
        <w:r>
          <w:fldChar w:fldCharType="end"/>
        </w:r>
      </w:hyperlink>
    </w:p>
    <w:p>
      <w:pPr>
        <w:pStyle w:val="TOC1"/>
        <w:tabs>
          <w:tab w:val="right" w:leader="dot" w:pos="8306"/>
        </w:tabs>
      </w:pPr>
      <w:hyperlink w:anchor="_Toc5177" w:history="1">
        <w:r>
          <w:rPr>
            <w:rFonts w:ascii="仿宋" w:eastAsia="仿宋" w:hAnsi="仿宋" w:cs="仿宋" w:hint="eastAsia"/>
            <w:lang w:eastAsia="zh-CN"/>
          </w:rPr>
          <w:t>八、工程项目管理服务项目投资规划</w:t>
        </w:r>
        <w:r>
          <w:tab/>
        </w:r>
        <w:r>
          <w:fldChar w:fldCharType="begin"/>
        </w:r>
        <w:r>
          <w:instrText xml:space="preserve"> PAGEREF _Toc5177 \h </w:instrText>
        </w:r>
        <w:r>
          <w:fldChar w:fldCharType="separate"/>
        </w:r>
        <w:r>
          <w:t>29</w:t>
        </w:r>
        <w:r>
          <w:fldChar w:fldCharType="end"/>
        </w:r>
      </w:hyperlink>
    </w:p>
    <w:p>
      <w:pPr>
        <w:pStyle w:val="TOC2"/>
        <w:tabs>
          <w:tab w:val="right" w:leader="dot" w:pos="8306"/>
        </w:tabs>
      </w:pPr>
      <w:hyperlink w:anchor="_Toc3473" w:history="1">
        <w:r>
          <w:rPr>
            <w:rFonts w:ascii="仿宋" w:eastAsia="仿宋" w:hAnsi="仿宋" w:cs="仿宋" w:hint="eastAsia"/>
            <w:lang w:eastAsia="zh-CN"/>
          </w:rPr>
          <w:t>(一)、工程项目管理服务项目总投资估算</w:t>
        </w:r>
        <w:r>
          <w:tab/>
        </w:r>
        <w:r>
          <w:fldChar w:fldCharType="begin"/>
        </w:r>
        <w:r>
          <w:instrText xml:space="preserve"> PAGEREF _Toc3473 \h </w:instrText>
        </w:r>
        <w:r>
          <w:fldChar w:fldCharType="separate"/>
        </w:r>
        <w:r>
          <w:t>29</w:t>
        </w:r>
        <w:r>
          <w:fldChar w:fldCharType="end"/>
        </w:r>
      </w:hyperlink>
    </w:p>
    <w:p>
      <w:pPr>
        <w:pStyle w:val="TOC2"/>
        <w:tabs>
          <w:tab w:val="right" w:leader="dot" w:pos="8306"/>
        </w:tabs>
      </w:pPr>
      <w:hyperlink w:anchor="_Toc31953" w:history="1">
        <w:r>
          <w:rPr>
            <w:rFonts w:ascii="仿宋" w:eastAsia="仿宋" w:hAnsi="仿宋" w:cs="仿宋" w:hint="eastAsia"/>
            <w:lang w:eastAsia="zh-CN"/>
          </w:rPr>
          <w:t>(二)、资金筹措</w:t>
        </w:r>
        <w:r>
          <w:tab/>
        </w:r>
        <w:r>
          <w:fldChar w:fldCharType="begin"/>
        </w:r>
        <w:r>
          <w:instrText xml:space="preserve"> PAGEREF _Toc31953 \h </w:instrText>
        </w:r>
        <w:r>
          <w:fldChar w:fldCharType="separate"/>
        </w:r>
        <w:r>
          <w:t>30</w:t>
        </w:r>
        <w:r>
          <w:fldChar w:fldCharType="end"/>
        </w:r>
      </w:hyperlink>
    </w:p>
    <w:p>
      <w:pPr>
        <w:pStyle w:val="TOC1"/>
        <w:tabs>
          <w:tab w:val="right" w:leader="dot" w:pos="8306"/>
        </w:tabs>
      </w:pPr>
      <w:hyperlink w:anchor="_Toc12973" w:history="1">
        <w:r>
          <w:rPr>
            <w:rFonts w:ascii="仿宋" w:eastAsia="仿宋" w:hAnsi="仿宋" w:cs="仿宋" w:hint="eastAsia"/>
            <w:lang w:eastAsia="zh-CN"/>
          </w:rPr>
          <w:t>九、工程项目管理服务项目经营效益</w:t>
        </w:r>
        <w:r>
          <w:tab/>
        </w:r>
        <w:r>
          <w:fldChar w:fldCharType="begin"/>
        </w:r>
        <w:r>
          <w:instrText xml:space="preserve"> PAGEREF _Toc12973 \h </w:instrText>
        </w:r>
        <w:r>
          <w:fldChar w:fldCharType="separate"/>
        </w:r>
        <w:r>
          <w:t>31</w:t>
        </w:r>
        <w:r>
          <w:fldChar w:fldCharType="end"/>
        </w:r>
      </w:hyperlink>
    </w:p>
    <w:p>
      <w:pPr>
        <w:pStyle w:val="TOC2"/>
        <w:tabs>
          <w:tab w:val="right" w:leader="dot" w:pos="8306"/>
        </w:tabs>
      </w:pPr>
      <w:hyperlink w:anchor="_Toc1524" w:history="1">
        <w:r>
          <w:rPr>
            <w:rFonts w:ascii="仿宋" w:eastAsia="仿宋" w:hAnsi="仿宋" w:cs="仿宋" w:hint="eastAsia"/>
            <w:lang w:eastAsia="zh-CN"/>
          </w:rPr>
          <w:t>(一)、经济评价财务测算</w:t>
        </w:r>
        <w:r>
          <w:tab/>
        </w:r>
        <w:r>
          <w:fldChar w:fldCharType="begin"/>
        </w:r>
        <w:r>
          <w:instrText xml:space="preserve"> PAGEREF _Toc1524 \h </w:instrText>
        </w:r>
        <w:r>
          <w:fldChar w:fldCharType="separate"/>
        </w:r>
        <w:r>
          <w:t>31</w:t>
        </w:r>
        <w:r>
          <w:fldChar w:fldCharType="end"/>
        </w:r>
      </w:hyperlink>
    </w:p>
    <w:p>
      <w:pPr>
        <w:pStyle w:val="TOC2"/>
        <w:tabs>
          <w:tab w:val="right" w:leader="dot" w:pos="8306"/>
        </w:tabs>
      </w:pPr>
      <w:hyperlink w:anchor="_Toc28284" w:history="1">
        <w:r>
          <w:rPr>
            <w:rFonts w:ascii="仿宋" w:eastAsia="仿宋" w:hAnsi="仿宋" w:cs="仿宋" w:hint="eastAsia"/>
            <w:lang w:eastAsia="zh-CN"/>
          </w:rPr>
          <w:t>(二)、工程项目管理服务项目盈利能力分析</w:t>
        </w:r>
        <w:r>
          <w:tab/>
        </w:r>
        <w:r>
          <w:fldChar w:fldCharType="begin"/>
        </w:r>
        <w:r>
          <w:instrText xml:space="preserve"> PAGEREF _Toc28284 \h </w:instrText>
        </w:r>
        <w:r>
          <w:fldChar w:fldCharType="separate"/>
        </w:r>
        <w:r>
          <w:t>32</w:t>
        </w:r>
        <w:r>
          <w:fldChar w:fldCharType="end"/>
        </w:r>
      </w:hyperlink>
    </w:p>
    <w:p>
      <w:pPr>
        <w:pStyle w:val="TOC1"/>
        <w:tabs>
          <w:tab w:val="right" w:leader="dot" w:pos="8306"/>
        </w:tabs>
      </w:pPr>
      <w:hyperlink w:anchor="_Toc2810" w:history="1">
        <w:r>
          <w:rPr>
            <w:rFonts w:ascii="仿宋" w:eastAsia="仿宋" w:hAnsi="仿宋" w:cs="仿宋" w:hint="eastAsia"/>
            <w:lang w:eastAsia="zh-CN"/>
          </w:rPr>
          <w:t>十、工程项目管理服务项目计划安排</w:t>
        </w:r>
        <w:r>
          <w:tab/>
        </w:r>
        <w:r>
          <w:fldChar w:fldCharType="begin"/>
        </w:r>
        <w:r>
          <w:instrText xml:space="preserve"> PAGEREF _Toc2810 \h </w:instrText>
        </w:r>
        <w:r>
          <w:fldChar w:fldCharType="separate"/>
        </w:r>
        <w:r>
          <w:t>33</w:t>
        </w:r>
        <w:r>
          <w:fldChar w:fldCharType="end"/>
        </w:r>
      </w:hyperlink>
    </w:p>
    <w:p>
      <w:pPr>
        <w:pStyle w:val="TOC2"/>
        <w:tabs>
          <w:tab w:val="right" w:leader="dot" w:pos="8306"/>
        </w:tabs>
      </w:pPr>
      <w:hyperlink w:anchor="_Toc31659" w:history="1">
        <w:r>
          <w:rPr>
            <w:rFonts w:ascii="仿宋" w:eastAsia="仿宋" w:hAnsi="仿宋" w:cs="仿宋" w:hint="eastAsia"/>
            <w:lang w:eastAsia="zh-CN"/>
          </w:rPr>
          <w:t>(一)、建设周期</w:t>
        </w:r>
        <w:r>
          <w:tab/>
        </w:r>
        <w:r>
          <w:fldChar w:fldCharType="begin"/>
        </w:r>
        <w:r>
          <w:instrText xml:space="preserve"> PAGEREF _Toc31659 \h </w:instrText>
        </w:r>
        <w:r>
          <w:fldChar w:fldCharType="separate"/>
        </w:r>
        <w:r>
          <w:t>33</w:t>
        </w:r>
        <w:r>
          <w:fldChar w:fldCharType="end"/>
        </w:r>
      </w:hyperlink>
    </w:p>
    <w:p>
      <w:pPr>
        <w:pStyle w:val="TOC2"/>
        <w:tabs>
          <w:tab w:val="right" w:leader="dot" w:pos="8306"/>
        </w:tabs>
      </w:pPr>
      <w:hyperlink w:anchor="_Toc15819" w:history="1">
        <w:r>
          <w:rPr>
            <w:rFonts w:ascii="仿宋" w:eastAsia="仿宋" w:hAnsi="仿宋" w:cs="仿宋" w:hint="eastAsia"/>
            <w:lang w:eastAsia="zh-CN"/>
          </w:rPr>
          <w:t>(二)、建设进度</w:t>
        </w:r>
        <w:r>
          <w:tab/>
        </w:r>
        <w:r>
          <w:fldChar w:fldCharType="begin"/>
        </w:r>
        <w:r>
          <w:instrText xml:space="preserve"> PAGEREF _Toc15819 \h </w:instrText>
        </w:r>
        <w:r>
          <w:fldChar w:fldCharType="separate"/>
        </w:r>
        <w:r>
          <w:t>34</w:t>
        </w:r>
        <w:r>
          <w:fldChar w:fldCharType="end"/>
        </w:r>
      </w:hyperlink>
    </w:p>
    <w:p>
      <w:pPr>
        <w:pStyle w:val="TOC2"/>
        <w:tabs>
          <w:tab w:val="right" w:leader="dot" w:pos="8306"/>
        </w:tabs>
      </w:pPr>
      <w:hyperlink w:anchor="_Toc18115" w:history="1">
        <w:r>
          <w:rPr>
            <w:rFonts w:ascii="仿宋" w:eastAsia="仿宋" w:hAnsi="仿宋" w:cs="仿宋" w:hint="eastAsia"/>
            <w:lang w:eastAsia="zh-CN"/>
          </w:rPr>
          <w:t>(三)、进度安排注意事项</w:t>
        </w:r>
        <w:r>
          <w:tab/>
        </w:r>
        <w:r>
          <w:fldChar w:fldCharType="begin"/>
        </w:r>
        <w:r>
          <w:instrText xml:space="preserve"> PAGEREF _Toc18115 \h </w:instrText>
        </w:r>
        <w:r>
          <w:fldChar w:fldCharType="separate"/>
        </w:r>
        <w:r>
          <w:t>35</w:t>
        </w:r>
        <w:r>
          <w:fldChar w:fldCharType="end"/>
        </w:r>
      </w:hyperlink>
    </w:p>
    <w:p>
      <w:pPr>
        <w:pStyle w:val="TOC2"/>
        <w:tabs>
          <w:tab w:val="right" w:leader="dot" w:pos="8306"/>
        </w:tabs>
      </w:pPr>
      <w:hyperlink w:anchor="_Toc23040" w:history="1">
        <w:r>
          <w:rPr>
            <w:rFonts w:ascii="仿宋" w:eastAsia="仿宋" w:hAnsi="仿宋" w:cs="仿宋" w:hint="eastAsia"/>
            <w:lang w:eastAsia="zh-CN"/>
          </w:rPr>
          <w:t>(四)、人力资源配置</w:t>
        </w:r>
        <w:r>
          <w:tab/>
        </w:r>
        <w:r>
          <w:fldChar w:fldCharType="begin"/>
        </w:r>
        <w:r>
          <w:instrText xml:space="preserve"> PAGEREF _Toc23040 \h </w:instrText>
        </w:r>
        <w:r>
          <w:fldChar w:fldCharType="separate"/>
        </w:r>
        <w:r>
          <w:t>36</w:t>
        </w:r>
        <w:r>
          <w:fldChar w:fldCharType="end"/>
        </w:r>
      </w:hyperlink>
    </w:p>
    <w:p>
      <w:pPr>
        <w:pStyle w:val="TOC1"/>
        <w:tabs>
          <w:tab w:val="right" w:leader="dot" w:pos="8306"/>
        </w:tabs>
      </w:pPr>
      <w:hyperlink w:anchor="_Toc332" w:history="1">
        <w:r>
          <w:rPr>
            <w:rFonts w:ascii="仿宋" w:eastAsia="仿宋" w:hAnsi="仿宋" w:cs="仿宋" w:hint="eastAsia"/>
            <w:lang w:eastAsia="zh-CN"/>
          </w:rPr>
          <w:t>十一、工程项目管理服务项目环境影响分析</w:t>
        </w:r>
        <w:r>
          <w:tab/>
        </w:r>
        <w:r>
          <w:fldChar w:fldCharType="begin"/>
        </w:r>
        <w:r>
          <w:instrText xml:space="preserve"> PAGEREF _Toc332 \h </w:instrText>
        </w:r>
        <w:r>
          <w:fldChar w:fldCharType="separate"/>
        </w:r>
        <w:r>
          <w:t>37</w:t>
        </w:r>
        <w:r>
          <w:fldChar w:fldCharType="end"/>
        </w:r>
      </w:hyperlink>
    </w:p>
    <w:p>
      <w:pPr>
        <w:pStyle w:val="TOC2"/>
        <w:tabs>
          <w:tab w:val="right" w:leader="dot" w:pos="8306"/>
        </w:tabs>
      </w:pPr>
      <w:hyperlink w:anchor="_Toc26125" w:history="1">
        <w:r>
          <w:rPr>
            <w:rFonts w:ascii="仿宋" w:eastAsia="仿宋" w:hAnsi="仿宋" w:cs="仿宋" w:hint="eastAsia"/>
            <w:lang w:eastAsia="zh-CN"/>
          </w:rPr>
          <w:t>(一)、建设区域环境质量现状</w:t>
        </w:r>
        <w:r>
          <w:tab/>
        </w:r>
        <w:r>
          <w:fldChar w:fldCharType="begin"/>
        </w:r>
        <w:r>
          <w:instrText xml:space="preserve"> PAGEREF _Toc26125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64" w:history="1">
        <w:r>
          <w:rPr>
            <w:rFonts w:ascii="仿宋" w:eastAsia="仿宋" w:hAnsi="仿宋" w:cs="仿宋" w:hint="eastAsia"/>
            <w:lang w:eastAsia="zh-CN"/>
          </w:rPr>
          <w:t>(二)、建设期环境保护</w:t>
        </w:r>
        <w:r>
          <w:tab/>
        </w:r>
        <w:r>
          <w:fldChar w:fldCharType="begin"/>
        </w:r>
        <w:r>
          <w:instrText xml:space="preserve"> PAGEREF _Toc28364 \h </w:instrText>
        </w:r>
        <w:r>
          <w:fldChar w:fldCharType="separate"/>
        </w:r>
        <w:r>
          <w:t>38</w:t>
        </w:r>
        <w:r>
          <w:fldChar w:fldCharType="end"/>
        </w:r>
      </w:hyperlink>
    </w:p>
    <w:p>
      <w:pPr>
        <w:pStyle w:val="TOC2"/>
        <w:tabs>
          <w:tab w:val="right" w:leader="dot" w:pos="8306"/>
        </w:tabs>
      </w:pPr>
      <w:hyperlink w:anchor="_Toc6845" w:history="1">
        <w:r>
          <w:rPr>
            <w:rFonts w:ascii="仿宋" w:eastAsia="仿宋" w:hAnsi="仿宋" w:cs="仿宋" w:hint="eastAsia"/>
            <w:lang w:eastAsia="zh-CN"/>
          </w:rPr>
          <w:t>(三)、运营期环境保护</w:t>
        </w:r>
        <w:r>
          <w:tab/>
        </w:r>
        <w:r>
          <w:fldChar w:fldCharType="begin"/>
        </w:r>
        <w:r>
          <w:instrText xml:space="preserve"> PAGEREF _Toc6845 \h </w:instrText>
        </w:r>
        <w:r>
          <w:fldChar w:fldCharType="separate"/>
        </w:r>
        <w:r>
          <w:t>40</w:t>
        </w:r>
        <w:r>
          <w:fldChar w:fldCharType="end"/>
        </w:r>
      </w:hyperlink>
    </w:p>
    <w:p>
      <w:pPr>
        <w:pStyle w:val="TOC2"/>
        <w:tabs>
          <w:tab w:val="right" w:leader="dot" w:pos="8306"/>
        </w:tabs>
      </w:pPr>
      <w:hyperlink w:anchor="_Toc17107" w:history="1">
        <w:r>
          <w:rPr>
            <w:rFonts w:ascii="仿宋" w:eastAsia="仿宋" w:hAnsi="仿宋" w:cs="仿宋" w:hint="eastAsia"/>
            <w:lang w:eastAsia="zh-CN"/>
          </w:rPr>
          <w:t>(四)、工程项目管理服务项目建设对区域经济的影响</w:t>
        </w:r>
        <w:r>
          <w:tab/>
        </w:r>
        <w:r>
          <w:fldChar w:fldCharType="begin"/>
        </w:r>
        <w:r>
          <w:instrText xml:space="preserve"> PAGEREF _Toc17107 \h </w:instrText>
        </w:r>
        <w:r>
          <w:fldChar w:fldCharType="separate"/>
        </w:r>
        <w:r>
          <w:t>41</w:t>
        </w:r>
        <w:r>
          <w:fldChar w:fldCharType="end"/>
        </w:r>
      </w:hyperlink>
    </w:p>
    <w:p>
      <w:pPr>
        <w:pStyle w:val="TOC2"/>
        <w:tabs>
          <w:tab w:val="right" w:leader="dot" w:pos="8306"/>
        </w:tabs>
      </w:pPr>
      <w:hyperlink w:anchor="_Toc2949" w:history="1">
        <w:r>
          <w:rPr>
            <w:rFonts w:ascii="仿宋" w:eastAsia="仿宋" w:hAnsi="仿宋" w:cs="仿宋" w:hint="eastAsia"/>
            <w:lang w:eastAsia="zh-CN"/>
          </w:rPr>
          <w:t>(五)、废弃物处理</w:t>
        </w:r>
        <w:r>
          <w:tab/>
        </w:r>
        <w:r>
          <w:fldChar w:fldCharType="begin"/>
        </w:r>
        <w:r>
          <w:instrText xml:space="preserve"> PAGEREF _Toc2949 \h </w:instrText>
        </w:r>
        <w:r>
          <w:fldChar w:fldCharType="separate"/>
        </w:r>
        <w:r>
          <w:t>43</w:t>
        </w:r>
        <w:r>
          <w:fldChar w:fldCharType="end"/>
        </w:r>
      </w:hyperlink>
    </w:p>
    <w:p>
      <w:pPr>
        <w:pStyle w:val="TOC2"/>
        <w:tabs>
          <w:tab w:val="right" w:leader="dot" w:pos="8306"/>
        </w:tabs>
      </w:pPr>
      <w:hyperlink w:anchor="_Toc24707" w:history="1">
        <w:r>
          <w:rPr>
            <w:rFonts w:ascii="仿宋" w:eastAsia="仿宋" w:hAnsi="仿宋" w:cs="仿宋" w:hint="eastAsia"/>
            <w:lang w:eastAsia="zh-CN"/>
          </w:rPr>
          <w:t>(六)、特殊环境影响分析</w:t>
        </w:r>
        <w:r>
          <w:tab/>
        </w:r>
        <w:r>
          <w:fldChar w:fldCharType="begin"/>
        </w:r>
        <w:r>
          <w:instrText xml:space="preserve"> PAGEREF _Toc24707 \h </w:instrText>
        </w:r>
        <w:r>
          <w:fldChar w:fldCharType="separate"/>
        </w:r>
        <w:r>
          <w:t>44</w:t>
        </w:r>
        <w:r>
          <w:fldChar w:fldCharType="end"/>
        </w:r>
      </w:hyperlink>
    </w:p>
    <w:p>
      <w:pPr>
        <w:pStyle w:val="TOC2"/>
        <w:tabs>
          <w:tab w:val="right" w:leader="dot" w:pos="8306"/>
        </w:tabs>
      </w:pPr>
      <w:hyperlink w:anchor="_Toc15995" w:history="1">
        <w:r>
          <w:rPr>
            <w:rFonts w:ascii="仿宋" w:eastAsia="仿宋" w:hAnsi="仿宋" w:cs="仿宋" w:hint="eastAsia"/>
            <w:lang w:eastAsia="zh-CN"/>
          </w:rPr>
          <w:t>(七)、清洁生产</w:t>
        </w:r>
        <w:r>
          <w:tab/>
        </w:r>
        <w:r>
          <w:fldChar w:fldCharType="begin"/>
        </w:r>
        <w:r>
          <w:instrText xml:space="preserve"> PAGEREF _Toc15995 \h </w:instrText>
        </w:r>
        <w:r>
          <w:fldChar w:fldCharType="separate"/>
        </w:r>
        <w:r>
          <w:t>46</w:t>
        </w:r>
        <w:r>
          <w:fldChar w:fldCharType="end"/>
        </w:r>
      </w:hyperlink>
    </w:p>
    <w:p>
      <w:pPr>
        <w:pStyle w:val="TOC2"/>
        <w:tabs>
          <w:tab w:val="right" w:leader="dot" w:pos="8306"/>
        </w:tabs>
      </w:pPr>
      <w:hyperlink w:anchor="_Toc3887" w:history="1">
        <w:r>
          <w:rPr>
            <w:rFonts w:ascii="仿宋" w:eastAsia="仿宋" w:hAnsi="仿宋" w:cs="仿宋" w:hint="eastAsia"/>
            <w:lang w:eastAsia="zh-CN"/>
          </w:rPr>
          <w:t>(八)、环境保护综合评价</w:t>
        </w:r>
        <w:r>
          <w:tab/>
        </w:r>
        <w:r>
          <w:fldChar w:fldCharType="begin"/>
        </w:r>
        <w:r>
          <w:instrText xml:space="preserve"> PAGEREF _Toc3887 \h </w:instrText>
        </w:r>
        <w:r>
          <w:fldChar w:fldCharType="separate"/>
        </w:r>
        <w:r>
          <w:t>47</w:t>
        </w:r>
        <w:r>
          <w:fldChar w:fldCharType="end"/>
        </w:r>
      </w:hyperlink>
    </w:p>
    <w:p>
      <w:pPr>
        <w:pStyle w:val="TOC1"/>
        <w:tabs>
          <w:tab w:val="right" w:leader="dot" w:pos="8306"/>
        </w:tabs>
      </w:pPr>
      <w:hyperlink w:anchor="_Toc6385" w:history="1">
        <w:r>
          <w:rPr>
            <w:rFonts w:ascii="仿宋" w:eastAsia="仿宋" w:hAnsi="仿宋" w:cs="仿宋" w:hint="eastAsia"/>
            <w:lang w:eastAsia="zh-CN"/>
          </w:rPr>
          <w:t>十二、生产安全保护</w:t>
        </w:r>
        <w:r>
          <w:tab/>
        </w:r>
        <w:r>
          <w:fldChar w:fldCharType="begin"/>
        </w:r>
        <w:r>
          <w:instrText xml:space="preserve"> PAGEREF _Toc6385 \h </w:instrText>
        </w:r>
        <w:r>
          <w:fldChar w:fldCharType="separate"/>
        </w:r>
        <w:r>
          <w:t>48</w:t>
        </w:r>
        <w:r>
          <w:fldChar w:fldCharType="end"/>
        </w:r>
      </w:hyperlink>
    </w:p>
    <w:p>
      <w:pPr>
        <w:pStyle w:val="TOC2"/>
        <w:tabs>
          <w:tab w:val="right" w:leader="dot" w:pos="8306"/>
        </w:tabs>
      </w:pPr>
      <w:hyperlink w:anchor="_Toc5374" w:history="1">
        <w:r>
          <w:rPr>
            <w:rFonts w:ascii="仿宋" w:eastAsia="仿宋" w:hAnsi="仿宋" w:cs="仿宋" w:hint="eastAsia"/>
            <w:lang w:eastAsia="zh-CN"/>
          </w:rPr>
          <w:t>(一)、消防安全</w:t>
        </w:r>
        <w:r>
          <w:tab/>
        </w:r>
        <w:r>
          <w:fldChar w:fldCharType="begin"/>
        </w:r>
        <w:r>
          <w:instrText xml:space="preserve"> PAGEREF _Toc5374 \h </w:instrText>
        </w:r>
        <w:r>
          <w:fldChar w:fldCharType="separate"/>
        </w:r>
        <w:r>
          <w:t>48</w:t>
        </w:r>
        <w:r>
          <w:fldChar w:fldCharType="end"/>
        </w:r>
      </w:hyperlink>
    </w:p>
    <w:p>
      <w:pPr>
        <w:pStyle w:val="TOC2"/>
        <w:tabs>
          <w:tab w:val="right" w:leader="dot" w:pos="8306"/>
        </w:tabs>
      </w:pPr>
      <w:hyperlink w:anchor="_Toc28168" w:history="1">
        <w:r>
          <w:rPr>
            <w:rFonts w:ascii="仿宋" w:eastAsia="仿宋" w:hAnsi="仿宋" w:cs="仿宋" w:hint="eastAsia"/>
            <w:lang w:eastAsia="zh-CN"/>
          </w:rPr>
          <w:t>(二)、防火防爆总图布置措施</w:t>
        </w:r>
        <w:r>
          <w:tab/>
        </w:r>
        <w:r>
          <w:fldChar w:fldCharType="begin"/>
        </w:r>
        <w:r>
          <w:instrText xml:space="preserve"> PAGEREF _Toc28168 \h </w:instrText>
        </w:r>
        <w:r>
          <w:fldChar w:fldCharType="separate"/>
        </w:r>
        <w:r>
          <w:t>50</w:t>
        </w:r>
        <w:r>
          <w:fldChar w:fldCharType="end"/>
        </w:r>
      </w:hyperlink>
    </w:p>
    <w:p>
      <w:pPr>
        <w:pStyle w:val="TOC2"/>
        <w:tabs>
          <w:tab w:val="right" w:leader="dot" w:pos="8306"/>
        </w:tabs>
      </w:pPr>
      <w:hyperlink w:anchor="_Toc28612" w:history="1">
        <w:r>
          <w:rPr>
            <w:rFonts w:ascii="仿宋" w:eastAsia="仿宋" w:hAnsi="仿宋" w:cs="仿宋" w:hint="eastAsia"/>
            <w:lang w:eastAsia="zh-CN"/>
          </w:rPr>
          <w:t>(三)、自然灾害防范措施</w:t>
        </w:r>
        <w:r>
          <w:tab/>
        </w:r>
        <w:r>
          <w:fldChar w:fldCharType="begin"/>
        </w:r>
        <w:r>
          <w:instrText xml:space="preserve"> PAGEREF _Toc28612 \h </w:instrText>
        </w:r>
        <w:r>
          <w:fldChar w:fldCharType="separate"/>
        </w:r>
        <w:r>
          <w:t>51</w:t>
        </w:r>
        <w:r>
          <w:fldChar w:fldCharType="end"/>
        </w:r>
      </w:hyperlink>
    </w:p>
    <w:p>
      <w:pPr>
        <w:pStyle w:val="TOC2"/>
        <w:tabs>
          <w:tab w:val="right" w:leader="dot" w:pos="8306"/>
        </w:tabs>
      </w:pPr>
      <w:hyperlink w:anchor="_Toc9910" w:history="1">
        <w:r>
          <w:rPr>
            <w:rFonts w:ascii="仿宋" w:eastAsia="仿宋" w:hAnsi="仿宋" w:cs="仿宋" w:hint="eastAsia"/>
            <w:lang w:eastAsia="zh-CN"/>
          </w:rPr>
          <w:t>(四)、安全色及安全标志使用要求</w:t>
        </w:r>
        <w:r>
          <w:tab/>
        </w:r>
        <w:r>
          <w:fldChar w:fldCharType="begin"/>
        </w:r>
        <w:r>
          <w:instrText xml:space="preserve"> PAGEREF _Toc9910 \h </w:instrText>
        </w:r>
        <w:r>
          <w:fldChar w:fldCharType="separate"/>
        </w:r>
        <w:r>
          <w:t>52</w:t>
        </w:r>
        <w:r>
          <w:fldChar w:fldCharType="end"/>
        </w:r>
      </w:hyperlink>
    </w:p>
    <w:p>
      <w:pPr>
        <w:pStyle w:val="TOC2"/>
        <w:tabs>
          <w:tab w:val="right" w:leader="dot" w:pos="8306"/>
        </w:tabs>
      </w:pPr>
      <w:hyperlink w:anchor="_Toc25954" w:history="1">
        <w:r>
          <w:rPr>
            <w:rFonts w:ascii="仿宋" w:eastAsia="仿宋" w:hAnsi="仿宋" w:cs="仿宋" w:hint="eastAsia"/>
            <w:lang w:eastAsia="zh-CN"/>
          </w:rPr>
          <w:t>(五)、防尘防毒措施</w:t>
        </w:r>
        <w:r>
          <w:tab/>
        </w:r>
        <w:r>
          <w:fldChar w:fldCharType="begin"/>
        </w:r>
        <w:r>
          <w:instrText xml:space="preserve"> PAGEREF _Toc25954 \h </w:instrText>
        </w:r>
        <w:r>
          <w:fldChar w:fldCharType="separate"/>
        </w:r>
        <w:r>
          <w:t>53</w:t>
        </w:r>
        <w:r>
          <w:fldChar w:fldCharType="end"/>
        </w:r>
      </w:hyperlink>
    </w:p>
    <w:p>
      <w:pPr>
        <w:pStyle w:val="TOC2"/>
        <w:tabs>
          <w:tab w:val="right" w:leader="dot" w:pos="8306"/>
        </w:tabs>
      </w:pPr>
      <w:hyperlink w:anchor="_Toc30477" w:history="1">
        <w:r>
          <w:rPr>
            <w:rFonts w:ascii="仿宋" w:eastAsia="仿宋" w:hAnsi="仿宋" w:cs="仿宋" w:hint="eastAsia"/>
            <w:lang w:eastAsia="zh-CN"/>
          </w:rPr>
          <w:t>(六)、防静电、触电防护及防雷措施</w:t>
        </w:r>
        <w:r>
          <w:tab/>
        </w:r>
        <w:r>
          <w:fldChar w:fldCharType="begin"/>
        </w:r>
        <w:r>
          <w:instrText xml:space="preserve"> PAGEREF _Toc30477 \h </w:instrText>
        </w:r>
        <w:r>
          <w:fldChar w:fldCharType="separate"/>
        </w:r>
        <w:r>
          <w:t>54</w:t>
        </w:r>
        <w:r>
          <w:fldChar w:fldCharType="end"/>
        </w:r>
      </w:hyperlink>
    </w:p>
    <w:p>
      <w:pPr>
        <w:pStyle w:val="TOC2"/>
        <w:tabs>
          <w:tab w:val="right" w:leader="dot" w:pos="8306"/>
        </w:tabs>
      </w:pPr>
      <w:hyperlink w:anchor="_Toc12398" w:history="1">
        <w:r>
          <w:rPr>
            <w:rFonts w:ascii="仿宋" w:eastAsia="仿宋" w:hAnsi="仿宋" w:cs="仿宋" w:hint="eastAsia"/>
            <w:lang w:eastAsia="zh-CN"/>
          </w:rPr>
          <w:t>(七)、机械设备安全保障措施</w:t>
        </w:r>
        <w:r>
          <w:tab/>
        </w:r>
        <w:r>
          <w:fldChar w:fldCharType="begin"/>
        </w:r>
        <w:r>
          <w:instrText xml:space="preserve"> PAGEREF _Toc12398 \h </w:instrText>
        </w:r>
        <w:r>
          <w:fldChar w:fldCharType="separate"/>
        </w:r>
        <w:r>
          <w:t>55</w:t>
        </w:r>
        <w:r>
          <w:fldChar w:fldCharType="end"/>
        </w:r>
      </w:hyperlink>
    </w:p>
    <w:p>
      <w:pPr>
        <w:pStyle w:val="TOC1"/>
        <w:tabs>
          <w:tab w:val="right" w:leader="dot" w:pos="8306"/>
        </w:tabs>
      </w:pPr>
      <w:hyperlink w:anchor="_Toc29393" w:history="1">
        <w:r>
          <w:rPr>
            <w:rFonts w:ascii="仿宋" w:eastAsia="仿宋" w:hAnsi="仿宋" w:cs="仿宋" w:hint="eastAsia"/>
            <w:lang w:eastAsia="zh-CN"/>
          </w:rPr>
          <w:t>十三、工程项目管理服务项目实施时间节点</w:t>
        </w:r>
        <w:r>
          <w:tab/>
        </w:r>
        <w:r>
          <w:fldChar w:fldCharType="begin"/>
        </w:r>
        <w:r>
          <w:instrText xml:space="preserve"> PAGEREF _Toc29393 \h </w:instrText>
        </w:r>
        <w:r>
          <w:fldChar w:fldCharType="separate"/>
        </w:r>
        <w:r>
          <w:t>57</w:t>
        </w:r>
        <w:r>
          <w:fldChar w:fldCharType="end"/>
        </w:r>
      </w:hyperlink>
    </w:p>
    <w:p>
      <w:pPr>
        <w:pStyle w:val="TOC2"/>
        <w:tabs>
          <w:tab w:val="right" w:leader="dot" w:pos="8306"/>
        </w:tabs>
      </w:pPr>
      <w:hyperlink w:anchor="_Toc29440" w:history="1">
        <w:r>
          <w:rPr>
            <w:rFonts w:ascii="仿宋" w:eastAsia="仿宋" w:hAnsi="仿宋" w:cs="仿宋" w:hint="eastAsia"/>
            <w:lang w:eastAsia="zh-CN"/>
          </w:rPr>
          <w:t>(一)、工程项目管理服务项目启动阶段时间节点</w:t>
        </w:r>
        <w:r>
          <w:tab/>
        </w:r>
        <w:r>
          <w:fldChar w:fldCharType="begin"/>
        </w:r>
        <w:r>
          <w:instrText xml:space="preserve"> PAGEREF _Toc29440 \h </w:instrText>
        </w:r>
        <w:r>
          <w:fldChar w:fldCharType="separate"/>
        </w:r>
        <w:r>
          <w:t>57</w:t>
        </w:r>
        <w:r>
          <w:fldChar w:fldCharType="end"/>
        </w:r>
      </w:hyperlink>
    </w:p>
    <w:p>
      <w:pPr>
        <w:pStyle w:val="TOC2"/>
        <w:tabs>
          <w:tab w:val="right" w:leader="dot" w:pos="8306"/>
        </w:tabs>
      </w:pPr>
      <w:hyperlink w:anchor="_Toc9115" w:history="1">
        <w:r>
          <w:rPr>
            <w:rFonts w:ascii="仿宋" w:eastAsia="仿宋" w:hAnsi="仿宋" w:cs="仿宋" w:hint="eastAsia"/>
            <w:lang w:eastAsia="zh-CN"/>
          </w:rPr>
          <w:t>(二)、工程项目管理服务项目执行阶段时间节点</w:t>
        </w:r>
        <w:r>
          <w:tab/>
        </w:r>
        <w:r>
          <w:fldChar w:fldCharType="begin"/>
        </w:r>
        <w:r>
          <w:instrText xml:space="preserve"> PAGEREF _Toc9115 \h </w:instrText>
        </w:r>
        <w:r>
          <w:fldChar w:fldCharType="separate"/>
        </w:r>
        <w:r>
          <w:t>58</w:t>
        </w:r>
        <w:r>
          <w:fldChar w:fldCharType="end"/>
        </w:r>
      </w:hyperlink>
    </w:p>
    <w:p>
      <w:pPr>
        <w:pStyle w:val="TOC2"/>
        <w:tabs>
          <w:tab w:val="right" w:leader="dot" w:pos="8306"/>
        </w:tabs>
      </w:pPr>
      <w:hyperlink w:anchor="_Toc10435" w:history="1">
        <w:r>
          <w:rPr>
            <w:rFonts w:ascii="仿宋" w:eastAsia="仿宋" w:hAnsi="仿宋" w:cs="仿宋" w:hint="eastAsia"/>
            <w:lang w:eastAsia="zh-CN"/>
          </w:rPr>
          <w:t>(三)、工程项目管理服务项目完成阶段时间节点</w:t>
        </w:r>
        <w:r>
          <w:tab/>
        </w:r>
        <w:r>
          <w:fldChar w:fldCharType="begin"/>
        </w:r>
        <w:r>
          <w:instrText xml:space="preserve"> PAGEREF _Toc10435 \h </w:instrText>
        </w:r>
        <w:r>
          <w:fldChar w:fldCharType="separate"/>
        </w:r>
        <w:r>
          <w:t>59</w:t>
        </w:r>
        <w:r>
          <w:fldChar w:fldCharType="end"/>
        </w:r>
      </w:hyperlink>
    </w:p>
    <w:p>
      <w:pPr>
        <w:pStyle w:val="TOC1"/>
        <w:tabs>
          <w:tab w:val="right" w:leader="dot" w:pos="8306"/>
        </w:tabs>
      </w:pPr>
      <w:hyperlink w:anchor="_Toc5393" w:history="1">
        <w:r>
          <w:rPr>
            <w:rFonts w:ascii="仿宋" w:eastAsia="仿宋" w:hAnsi="仿宋" w:cs="仿宋" w:hint="eastAsia"/>
            <w:lang w:eastAsia="zh-CN"/>
          </w:rPr>
          <w:t>十四、质量管理体系</w:t>
        </w:r>
        <w:r>
          <w:tab/>
        </w:r>
        <w:r>
          <w:fldChar w:fldCharType="begin"/>
        </w:r>
        <w:r>
          <w:instrText xml:space="preserve"> PAGEREF _Toc5393 \h </w:instrText>
        </w:r>
        <w:r>
          <w:fldChar w:fldCharType="separate"/>
        </w:r>
        <w:r>
          <w:t>60</w:t>
        </w:r>
        <w:r>
          <w:fldChar w:fldCharType="end"/>
        </w:r>
      </w:hyperlink>
    </w:p>
    <w:p>
      <w:pPr>
        <w:pStyle w:val="TOC2"/>
        <w:tabs>
          <w:tab w:val="right" w:leader="dot" w:pos="8306"/>
        </w:tabs>
      </w:pPr>
      <w:hyperlink w:anchor="_Toc23236" w:history="1">
        <w:r>
          <w:rPr>
            <w:rFonts w:ascii="仿宋" w:eastAsia="仿宋" w:hAnsi="仿宋" w:cs="仿宋" w:hint="eastAsia"/>
            <w:lang w:eastAsia="zh-CN"/>
          </w:rPr>
          <w:t>(一)、质量目标与方针</w:t>
        </w:r>
        <w:r>
          <w:tab/>
        </w:r>
        <w:r>
          <w:fldChar w:fldCharType="begin"/>
        </w:r>
        <w:r>
          <w:instrText xml:space="preserve"> PAGEREF _Toc23236 \h </w:instrText>
        </w:r>
        <w:r>
          <w:fldChar w:fldCharType="separate"/>
        </w:r>
        <w:r>
          <w:t>60</w:t>
        </w:r>
        <w:r>
          <w:fldChar w:fldCharType="end"/>
        </w:r>
      </w:hyperlink>
    </w:p>
    <w:p>
      <w:pPr>
        <w:pStyle w:val="TOC2"/>
        <w:tabs>
          <w:tab w:val="right" w:leader="dot" w:pos="8306"/>
        </w:tabs>
      </w:pPr>
      <w:hyperlink w:anchor="_Toc12295" w:history="1">
        <w:r>
          <w:rPr>
            <w:rFonts w:ascii="仿宋" w:eastAsia="仿宋" w:hAnsi="仿宋" w:cs="仿宋" w:hint="eastAsia"/>
            <w:lang w:eastAsia="zh-CN"/>
          </w:rPr>
          <w:t>(二)、质量管理责任</w:t>
        </w:r>
        <w:r>
          <w:tab/>
        </w:r>
        <w:r>
          <w:fldChar w:fldCharType="begin"/>
        </w:r>
        <w:r>
          <w:instrText xml:space="preserve"> PAGEREF _Toc12295 \h </w:instrText>
        </w:r>
        <w:r>
          <w:fldChar w:fldCharType="separate"/>
        </w:r>
        <w:r>
          <w:t>61</w:t>
        </w:r>
        <w:r>
          <w:fldChar w:fldCharType="end"/>
        </w:r>
      </w:hyperlink>
    </w:p>
    <w:p>
      <w:pPr>
        <w:pStyle w:val="TOC2"/>
        <w:tabs>
          <w:tab w:val="right" w:leader="dot" w:pos="8306"/>
        </w:tabs>
      </w:pPr>
      <w:hyperlink w:anchor="_Toc10905" w:history="1">
        <w:r>
          <w:rPr>
            <w:rFonts w:ascii="仿宋" w:eastAsia="仿宋" w:hAnsi="仿宋" w:cs="仿宋" w:hint="eastAsia"/>
            <w:lang w:eastAsia="zh-CN"/>
          </w:rPr>
          <w:t>(三)、质量管理体系文件</w:t>
        </w:r>
        <w:r>
          <w:tab/>
        </w:r>
        <w:r>
          <w:fldChar w:fldCharType="begin"/>
        </w:r>
        <w:r>
          <w:instrText xml:space="preserve"> PAGEREF _Toc10905 \h </w:instrText>
        </w:r>
        <w:r>
          <w:fldChar w:fldCharType="separate"/>
        </w:r>
        <w:r>
          <w:t>62</w:t>
        </w:r>
        <w:r>
          <w:fldChar w:fldCharType="end"/>
        </w:r>
      </w:hyperlink>
    </w:p>
    <w:p>
      <w:pPr>
        <w:pStyle w:val="TOC2"/>
        <w:tabs>
          <w:tab w:val="right" w:leader="dot" w:pos="8306"/>
        </w:tabs>
      </w:pPr>
      <w:hyperlink w:anchor="_Toc17283" w:history="1">
        <w:r>
          <w:rPr>
            <w:rFonts w:ascii="仿宋" w:eastAsia="仿宋" w:hAnsi="仿宋" w:cs="仿宋" w:hint="eastAsia"/>
            <w:lang w:eastAsia="zh-CN"/>
          </w:rPr>
          <w:t>(四)、质量培训与教育</w:t>
        </w:r>
        <w:r>
          <w:tab/>
        </w:r>
        <w:r>
          <w:fldChar w:fldCharType="begin"/>
        </w:r>
        <w:r>
          <w:instrText xml:space="preserve"> PAGEREF _Toc17283 \h </w:instrText>
        </w:r>
        <w:r>
          <w:fldChar w:fldCharType="separate"/>
        </w:r>
        <w:r>
          <w:t>65</w:t>
        </w:r>
        <w:r>
          <w:fldChar w:fldCharType="end"/>
        </w:r>
      </w:hyperlink>
    </w:p>
    <w:p>
      <w:pPr>
        <w:pStyle w:val="TOC2"/>
        <w:tabs>
          <w:tab w:val="right" w:leader="dot" w:pos="8306"/>
        </w:tabs>
      </w:pPr>
      <w:hyperlink w:anchor="_Toc14288" w:history="1">
        <w:r>
          <w:rPr>
            <w:rFonts w:ascii="仿宋" w:eastAsia="仿宋" w:hAnsi="仿宋" w:cs="仿宋" w:hint="eastAsia"/>
            <w:lang w:eastAsia="zh-CN"/>
          </w:rPr>
          <w:t>(五)、质量审核与评价</w:t>
        </w:r>
        <w:r>
          <w:tab/>
        </w:r>
        <w:r>
          <w:fldChar w:fldCharType="begin"/>
        </w:r>
        <w:r>
          <w:instrText xml:space="preserve"> PAGEREF _Toc14288 \h </w:instrText>
        </w:r>
        <w:r>
          <w:fldChar w:fldCharType="separate"/>
        </w:r>
        <w:r>
          <w:t>66</w:t>
        </w:r>
        <w:r>
          <w:fldChar w:fldCharType="end"/>
        </w:r>
      </w:hyperlink>
    </w:p>
    <w:p>
      <w:pPr>
        <w:pStyle w:val="TOC2"/>
        <w:tabs>
          <w:tab w:val="right" w:leader="dot" w:pos="8306"/>
        </w:tabs>
      </w:pPr>
      <w:hyperlink w:anchor="_Toc21240" w:history="1">
        <w:r>
          <w:rPr>
            <w:rFonts w:ascii="仿宋" w:eastAsia="仿宋" w:hAnsi="仿宋" w:cs="仿宋" w:hint="eastAsia"/>
            <w:lang w:eastAsia="zh-CN"/>
          </w:rPr>
          <w:t>(六)、不符合与纠正措施</w:t>
        </w:r>
        <w:r>
          <w:tab/>
        </w:r>
        <w:r>
          <w:fldChar w:fldCharType="begin"/>
        </w:r>
        <w:r>
          <w:instrText xml:space="preserve"> PAGEREF _Toc21240 \h </w:instrText>
        </w:r>
        <w:r>
          <w:fldChar w:fldCharType="separate"/>
        </w:r>
        <w:r>
          <w:t>67</w:t>
        </w:r>
        <w:r>
          <w:fldChar w:fldCharType="end"/>
        </w:r>
      </w:hyperlink>
    </w:p>
    <w:p>
      <w:pPr>
        <w:pStyle w:val="TOC1"/>
        <w:tabs>
          <w:tab w:val="right" w:leader="dot" w:pos="8306"/>
        </w:tabs>
      </w:pPr>
      <w:hyperlink w:anchor="_Toc14793" w:history="1">
        <w:r>
          <w:rPr>
            <w:rFonts w:ascii="仿宋" w:eastAsia="仿宋" w:hAnsi="仿宋" w:cs="仿宋" w:hint="eastAsia"/>
            <w:lang w:eastAsia="zh-CN"/>
          </w:rPr>
          <w:t>十五、工程项目管理服务项目变更管理</w:t>
        </w:r>
        <w:r>
          <w:tab/>
        </w:r>
        <w:r>
          <w:fldChar w:fldCharType="begin"/>
        </w:r>
        <w:r>
          <w:instrText xml:space="preserve"> PAGEREF _Toc14793 \h </w:instrText>
        </w:r>
        <w:r>
          <w:fldChar w:fldCharType="separate"/>
        </w:r>
        <w:r>
          <w:t>68</w:t>
        </w:r>
        <w:r>
          <w:fldChar w:fldCharType="end"/>
        </w:r>
      </w:hyperlink>
    </w:p>
    <w:p>
      <w:pPr>
        <w:pStyle w:val="TOC2"/>
        <w:tabs>
          <w:tab w:val="right" w:leader="dot" w:pos="8306"/>
        </w:tabs>
      </w:pPr>
      <w:hyperlink w:anchor="_Toc15150" w:history="1">
        <w:r>
          <w:rPr>
            <w:rFonts w:ascii="仿宋" w:eastAsia="仿宋" w:hAnsi="仿宋" w:cs="仿宋" w:hint="eastAsia"/>
            <w:lang w:eastAsia="zh-CN"/>
          </w:rPr>
          <w:t>(一)、变更申请与评估</w:t>
        </w:r>
        <w:r>
          <w:tab/>
        </w:r>
        <w:r>
          <w:fldChar w:fldCharType="begin"/>
        </w:r>
        <w:r>
          <w:instrText xml:space="preserve"> PAGEREF _Toc15150 \h </w:instrText>
        </w:r>
        <w:r>
          <w:fldChar w:fldCharType="separate"/>
        </w:r>
        <w:r>
          <w:t>68</w:t>
        </w:r>
        <w:r>
          <w:fldChar w:fldCharType="end"/>
        </w:r>
      </w:hyperlink>
    </w:p>
    <w:p>
      <w:pPr>
        <w:pStyle w:val="TOC2"/>
        <w:tabs>
          <w:tab w:val="right" w:leader="dot" w:pos="8306"/>
        </w:tabs>
      </w:pPr>
      <w:hyperlink w:anchor="_Toc14692" w:history="1">
        <w:r>
          <w:rPr>
            <w:rFonts w:ascii="仿宋" w:eastAsia="仿宋" w:hAnsi="仿宋" w:cs="仿宋" w:hint="eastAsia"/>
            <w:lang w:eastAsia="zh-CN"/>
          </w:rPr>
          <w:t>(二)、变更实施与控制</w:t>
        </w:r>
        <w:r>
          <w:tab/>
        </w:r>
        <w:r>
          <w:fldChar w:fldCharType="begin"/>
        </w:r>
        <w:r>
          <w:instrText xml:space="preserve"> PAGEREF _Toc14692 \h </w:instrText>
        </w:r>
        <w:r>
          <w:fldChar w:fldCharType="separate"/>
        </w:r>
        <w:r>
          <w:t>69</w:t>
        </w:r>
        <w:r>
          <w:fldChar w:fldCharType="end"/>
        </w:r>
      </w:hyperlink>
    </w:p>
    <w:p>
      <w:pPr>
        <w:pStyle w:val="TOC1"/>
        <w:tabs>
          <w:tab w:val="right" w:leader="dot" w:pos="8306"/>
        </w:tabs>
      </w:pPr>
      <w:hyperlink w:anchor="_Toc3006" w:history="1">
        <w:r>
          <w:rPr>
            <w:rFonts w:ascii="仿宋" w:eastAsia="仿宋" w:hAnsi="仿宋" w:cs="仿宋" w:hint="eastAsia"/>
            <w:lang w:eastAsia="zh-CN"/>
          </w:rPr>
          <w:t>十六、营销与推广策略</w:t>
        </w:r>
        <w:r>
          <w:tab/>
        </w:r>
        <w:r>
          <w:fldChar w:fldCharType="begin"/>
        </w:r>
        <w:r>
          <w:instrText xml:space="preserve"> PAGEREF _Toc3006 \h </w:instrText>
        </w:r>
        <w:r>
          <w:fldChar w:fldCharType="separate"/>
        </w:r>
        <w:r>
          <w:t>69</w:t>
        </w:r>
        <w:r>
          <w:fldChar w:fldCharType="end"/>
        </w:r>
      </w:hyperlink>
    </w:p>
    <w:p>
      <w:pPr>
        <w:pStyle w:val="TOC2"/>
        <w:tabs>
          <w:tab w:val="right" w:leader="dot" w:pos="8306"/>
        </w:tabs>
      </w:pPr>
      <w:hyperlink w:anchor="_Toc28978" w:history="1">
        <w:r>
          <w:rPr>
            <w:rFonts w:ascii="仿宋" w:eastAsia="仿宋" w:hAnsi="仿宋" w:cs="仿宋" w:hint="eastAsia"/>
            <w:lang w:eastAsia="zh-CN"/>
          </w:rPr>
          <w:t>(一)、产品/服务定位与特点</w:t>
        </w:r>
        <w:r>
          <w:tab/>
        </w:r>
        <w:r>
          <w:fldChar w:fldCharType="begin"/>
        </w:r>
        <w:r>
          <w:instrText xml:space="preserve"> PAGEREF _Toc28978 \h </w:instrText>
        </w:r>
        <w:r>
          <w:fldChar w:fldCharType="separate"/>
        </w:r>
        <w:r>
          <w:t>69</w:t>
        </w:r>
        <w:r>
          <w:fldChar w:fldCharType="end"/>
        </w:r>
      </w:hyperlink>
    </w:p>
    <w:p>
      <w:pPr>
        <w:pStyle w:val="TOC2"/>
        <w:tabs>
          <w:tab w:val="right" w:leader="dot" w:pos="8306"/>
        </w:tabs>
      </w:pPr>
      <w:hyperlink w:anchor="_Toc8449" w:history="1">
        <w:r>
          <w:rPr>
            <w:rFonts w:ascii="仿宋" w:eastAsia="仿宋" w:hAnsi="仿宋" w:cs="仿宋" w:hint="eastAsia"/>
            <w:lang w:eastAsia="zh-CN"/>
          </w:rPr>
          <w:t>(二)、市场定位与竞争分析</w:t>
        </w:r>
        <w:r>
          <w:tab/>
        </w:r>
        <w:r>
          <w:fldChar w:fldCharType="begin"/>
        </w:r>
        <w:r>
          <w:instrText xml:space="preserve"> PAGEREF _Toc8449 \h </w:instrText>
        </w:r>
        <w:r>
          <w:fldChar w:fldCharType="separate"/>
        </w:r>
        <w:r>
          <w:t>71</w:t>
        </w:r>
        <w:r>
          <w:fldChar w:fldCharType="end"/>
        </w:r>
      </w:hyperlink>
    </w:p>
    <w:p>
      <w:pPr>
        <w:pStyle w:val="TOC2"/>
        <w:tabs>
          <w:tab w:val="right" w:leader="dot" w:pos="8306"/>
        </w:tabs>
      </w:pPr>
      <w:hyperlink w:anchor="_Toc20481" w:history="1">
        <w:r>
          <w:rPr>
            <w:rFonts w:ascii="仿宋" w:eastAsia="仿宋" w:hAnsi="仿宋" w:cs="仿宋" w:hint="eastAsia"/>
            <w:lang w:eastAsia="zh-CN"/>
          </w:rPr>
          <w:t>(三)、营销渠道与策略</w:t>
        </w:r>
        <w:r>
          <w:tab/>
        </w:r>
        <w:r>
          <w:fldChar w:fldCharType="begin"/>
        </w:r>
        <w:r>
          <w:instrText xml:space="preserve"> PAGEREF _Toc20481 \h </w:instrText>
        </w:r>
        <w:r>
          <w:fldChar w:fldCharType="separate"/>
        </w:r>
        <w:r>
          <w:t>72</w:t>
        </w:r>
        <w:r>
          <w:fldChar w:fldCharType="end"/>
        </w:r>
      </w:hyperlink>
    </w:p>
    <w:p>
      <w:pPr>
        <w:pStyle w:val="TOC2"/>
        <w:tabs>
          <w:tab w:val="right" w:leader="dot" w:pos="8306"/>
        </w:tabs>
      </w:pPr>
      <w:hyperlink w:anchor="_Toc10981" w:history="1">
        <w:r>
          <w:rPr>
            <w:rFonts w:ascii="仿宋" w:eastAsia="仿宋" w:hAnsi="仿宋" w:cs="仿宋" w:hint="eastAsia"/>
            <w:lang w:eastAsia="zh-CN"/>
          </w:rPr>
          <w:t>(四)、推广与宣传活动</w:t>
        </w:r>
        <w:r>
          <w:tab/>
        </w:r>
        <w:r>
          <w:fldChar w:fldCharType="begin"/>
        </w:r>
        <w:r>
          <w:instrText xml:space="preserve"> PAGEREF _Toc10981 \h </w:instrText>
        </w:r>
        <w:r>
          <w:fldChar w:fldCharType="separate"/>
        </w:r>
        <w:r>
          <w:t>73</w:t>
        </w:r>
        <w:r>
          <w:fldChar w:fldCharType="end"/>
        </w:r>
      </w:hyperlink>
    </w:p>
    <w:p>
      <w:pPr>
        <w:pStyle w:val="TOC1"/>
        <w:tabs>
          <w:tab w:val="right" w:leader="dot" w:pos="8306"/>
        </w:tabs>
      </w:pPr>
      <w:hyperlink w:anchor="_Toc14592" w:history="1">
        <w:r>
          <w:rPr>
            <w:rFonts w:ascii="仿宋" w:eastAsia="仿宋" w:hAnsi="仿宋" w:cs="仿宋" w:hint="eastAsia"/>
            <w:lang w:eastAsia="zh-CN"/>
          </w:rPr>
          <w:t>十七、工程项目管理服务项目工程方案分析</w:t>
        </w:r>
        <w:r>
          <w:tab/>
        </w:r>
        <w:r>
          <w:fldChar w:fldCharType="begin"/>
        </w:r>
        <w:r>
          <w:instrText xml:space="preserve"> PAGEREF _Toc14592 \h </w:instrText>
        </w:r>
        <w:r>
          <w:fldChar w:fldCharType="separate"/>
        </w:r>
        <w:r>
          <w:t>78</w:t>
        </w:r>
        <w:r>
          <w:fldChar w:fldCharType="end"/>
        </w:r>
      </w:hyperlink>
    </w:p>
    <w:p>
      <w:pPr>
        <w:pStyle w:val="TOC2"/>
        <w:tabs>
          <w:tab w:val="right" w:leader="dot" w:pos="8306"/>
        </w:tabs>
      </w:pPr>
      <w:hyperlink w:anchor="_Toc28426" w:history="1">
        <w:r>
          <w:rPr>
            <w:rFonts w:ascii="仿宋" w:eastAsia="仿宋" w:hAnsi="仿宋" w:cs="仿宋" w:hint="eastAsia"/>
            <w:lang w:eastAsia="zh-CN"/>
          </w:rPr>
          <w:t>(一)、建筑工程设计原则</w:t>
        </w:r>
        <w:r>
          <w:tab/>
        </w:r>
        <w:r>
          <w:fldChar w:fldCharType="begin"/>
        </w:r>
        <w:r>
          <w:instrText xml:space="preserve"> PAGEREF _Toc28426 \h </w:instrText>
        </w:r>
        <w:r>
          <w:fldChar w:fldCharType="separate"/>
        </w:r>
        <w:r>
          <w:t>78</w:t>
        </w:r>
        <w:r>
          <w:fldChar w:fldCharType="end"/>
        </w:r>
      </w:hyperlink>
    </w:p>
    <w:p>
      <w:pPr>
        <w:pStyle w:val="TOC2"/>
        <w:tabs>
          <w:tab w:val="right" w:leader="dot" w:pos="8306"/>
        </w:tabs>
      </w:pPr>
      <w:hyperlink w:anchor="_Toc13774" w:history="1">
        <w:r>
          <w:rPr>
            <w:rFonts w:ascii="仿宋" w:eastAsia="仿宋" w:hAnsi="仿宋" w:cs="仿宋" w:hint="eastAsia"/>
            <w:lang w:eastAsia="zh-CN"/>
          </w:rPr>
          <w:t>(二)、土建工程建设指标</w:t>
        </w:r>
        <w:r>
          <w:tab/>
        </w:r>
        <w:r>
          <w:fldChar w:fldCharType="begin"/>
        </w:r>
        <w:r>
          <w:instrText xml:space="preserve"> PAGEREF _Toc13774 \h </w:instrText>
        </w:r>
        <w:r>
          <w:fldChar w:fldCharType="separate"/>
        </w:r>
        <w:r>
          <w:t>82</w:t>
        </w:r>
        <w:r>
          <w:fldChar w:fldCharType="end"/>
        </w:r>
      </w:hyperlink>
    </w:p>
    <w:p>
      <w:pPr>
        <w:pStyle w:val="TOC1"/>
        <w:tabs>
          <w:tab w:val="right" w:leader="dot" w:pos="8306"/>
        </w:tabs>
      </w:pPr>
      <w:hyperlink w:anchor="_Toc18698" w:history="1">
        <w:r>
          <w:rPr>
            <w:rFonts w:ascii="仿宋" w:eastAsia="仿宋" w:hAnsi="仿宋" w:cs="仿宋" w:hint="eastAsia"/>
            <w:lang w:eastAsia="zh-CN"/>
          </w:rPr>
          <w:t>十八、利益相关者分析与沟通计划</w:t>
        </w:r>
        <w:r>
          <w:tab/>
        </w:r>
        <w:r>
          <w:fldChar w:fldCharType="begin"/>
        </w:r>
        <w:r>
          <w:instrText xml:space="preserve"> PAGEREF _Toc18698 \h </w:instrText>
        </w:r>
        <w:r>
          <w:fldChar w:fldCharType="separate"/>
        </w:r>
        <w:r>
          <w:t>83</w:t>
        </w:r>
        <w:r>
          <w:fldChar w:fldCharType="end"/>
        </w:r>
      </w:hyperlink>
    </w:p>
    <w:p>
      <w:pPr>
        <w:pStyle w:val="TOC2"/>
        <w:tabs>
          <w:tab w:val="right" w:leader="dot" w:pos="8306"/>
        </w:tabs>
      </w:pPr>
      <w:hyperlink w:anchor="_Toc12846" w:history="1">
        <w:r>
          <w:rPr>
            <w:rFonts w:ascii="仿宋" w:eastAsia="仿宋" w:hAnsi="仿宋" w:cs="仿宋" w:hint="eastAsia"/>
            <w:lang w:eastAsia="zh-CN"/>
          </w:rPr>
          <w:t>(一)、利益相关者分析</w:t>
        </w:r>
        <w:r>
          <w:tab/>
        </w:r>
        <w:r>
          <w:fldChar w:fldCharType="begin"/>
        </w:r>
        <w:r>
          <w:instrText xml:space="preserve"> PAGEREF _Toc12846 \h </w:instrText>
        </w:r>
        <w:r>
          <w:fldChar w:fldCharType="separate"/>
        </w:r>
        <w:r>
          <w:t>83</w:t>
        </w:r>
        <w:r>
          <w:fldChar w:fldCharType="end"/>
        </w:r>
      </w:hyperlink>
    </w:p>
    <w:p>
      <w:pPr>
        <w:pStyle w:val="TOC2"/>
        <w:tabs>
          <w:tab w:val="right" w:leader="dot" w:pos="8306"/>
        </w:tabs>
      </w:pPr>
      <w:hyperlink w:anchor="_Toc16873" w:history="1">
        <w:r>
          <w:rPr>
            <w:rFonts w:ascii="仿宋" w:eastAsia="仿宋" w:hAnsi="仿宋" w:cs="仿宋" w:hint="eastAsia"/>
            <w:lang w:eastAsia="zh-CN"/>
          </w:rPr>
          <w:t>(二)、沟通计划</w:t>
        </w:r>
        <w:r>
          <w:tab/>
        </w:r>
        <w:r>
          <w:fldChar w:fldCharType="begin"/>
        </w:r>
        <w:r>
          <w:instrText xml:space="preserve"> PAGEREF _Toc16873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067"/>
      <w:r>
        <w:rPr>
          <w:rFonts w:ascii="仿宋" w:eastAsia="仿宋" w:hAnsi="仿宋" w:cs="仿宋" w:hint="eastAsia"/>
          <w:sz w:val="28"/>
          <w:lang w:eastAsia="zh-CN"/>
        </w:rPr>
        <w:t>一、工程项目管理服务项目选址可行性分析</w:t>
      </w:r>
      <w:bookmarkEnd w:id="2"/>
    </w:p>
    <w:p>
      <w:pPr>
        <w:pStyle w:val="Heading2"/>
        <w:rPr>
          <w:rFonts w:ascii="仿宋" w:eastAsia="仿宋" w:hAnsi="仿宋" w:cs="仿宋" w:hint="eastAsia"/>
          <w:lang w:eastAsia="zh-CN"/>
        </w:rPr>
      </w:pPr>
      <w:bookmarkStart w:id="3" w:name="_Toc7983"/>
      <w:r>
        <w:rPr>
          <w:rFonts w:ascii="仿宋" w:eastAsia="仿宋" w:hAnsi="仿宋" w:cs="仿宋" w:hint="eastAsia"/>
          <w:lang w:eastAsia="zh-CN"/>
        </w:rPr>
        <w:t>(一)、工程项目管理服务项目选址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该工程项目管理服务项目选址位于XX省XX市XX区XXX街道</w:t>
      </w:r>
    </w:p>
    <w:p>
      <w:pPr>
        <w:pStyle w:val="Heading2"/>
        <w:ind w:firstLine="560" w:firstLineChars="200"/>
        <w:rPr>
          <w:rFonts w:ascii="仿宋" w:eastAsia="仿宋" w:hAnsi="仿宋" w:cs="仿宋" w:hint="eastAsia"/>
          <w:sz w:val="28"/>
          <w:lang w:eastAsia="zh-CN"/>
        </w:rPr>
      </w:pPr>
      <w:bookmarkStart w:id="4" w:name="_Toc1822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程项目管理服务项目的征地面积将根据工程项目管理服务项目的实际规模和需求进行精确规划。具体面积XXX平方米，旨在确保工程项目管理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净用地面积是在征地面积基础上去除不可利用面积后的实际可开发用地。具体面积XXX平方米，考虑到环保、交通、安全等多方面因素，以确保工程项目管理服务项目在整体利用效率上达到最优。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工程项目管理服务项目计划建设的建筑总规模具体面积XXX平方米。这一规模的确定综合考虑了工程项目管理服务项目的性质、规模，以及城市规划的相关要求，确保建筑布局与周边环境协调一致。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绿地率是工程项目管理服务项目用地中被规划为绿地的比例。具体面积XXX平方米，旨在通过合理规划绿地，改善工程项目管理服务项目周边环境，提升居民生活质量，并符合城市整体绿化规划。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容积率是用地上可以建设的建筑总体积与用地面积之比。具体面积XXX，通过合理的容积率规划，确保工程项目管理服务项目建筑规模与周边环境和谐共生。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程项目管理服务项目选址与当地城市规划相一致，具体面积XXX平方米。通过与城市规划部门深入沟通，确保工程项目管理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程项目管理服务项目选址符合当地产业政策，具体面积XXX平方米。这包括工程项目管理服务项目对当地经济的促进作用，以及对相关产业的带动效应，确保工程项目管理服务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用地总体要求必须符合环保和可持续发展的原则，具体面积XXX平方米。通过采用绿色建筑设计、节能减排等措施，确保工程项目管理服务项目在建设和运营过程中对环境的影响最小化，达到可持续发展的要求。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确保工程项目管理服务项目选址具备必要的公共设施配套，具体面积XXX平方米。这包括交通便利性、教育、医疗等基础设施，以提高居民生活品质，使得工程项目管理服务项目选址更具吸引力。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考虑用地总体要求对当地社会稳定性的影响，具体面积XXX平方米。通过深入了解当地社区反馈，确保工程项目管理服务项目的选址和建设过程对当地社会和谐稳定产生积极作用。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程项目管理服务项目选址不仅符合法规和规划，还在实际操作中具有可行性。这一全面规划将为工程项目管理服务项目的成功实施提供坚实的基础，确保工程项目管理服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60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项目管理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程项目管理服务项目的设备规划和空间设计中，我们将采取灵活设备布局的措施。设备布局将根据实际需求进行灵活设计，避免不必要的浪费。通过合理规划设备摆放位置，我们将提高设备的利用率，减少设备间距，以确保工程项目管理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程项目管理服务项目内部引入共享设施的概念，例如共享会议室、办公区等。通过这种方式，我们可以减少对资源的重复建设，提高资源共享效率，从而减小工程项目管理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34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 在工程项目管理服务项目的总图布置中，我们将不同功能区域进行明确的规划，以最大程度满足工程项目管理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441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程项目管理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工程项目管理服务项目对环境的影响是综合评价的重要因素之一。我们将详细考虑选址周边的自然环境、生态保护区、水源地等情况，确保工程项目管理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对选址的评价还需充分考虑当地政府的产业政策和法规。我们将详细了解工程项目管理服务项目所在地的相关政策，确保工程项目管理服务项目的规划和运营与当地法规相符，降低不必要的法律风险。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考虑到社会稳定性对企业运营的重要性，我们将评估选址地区的社会安全情况、劳工关系、社区反馈等方面，以确保工程项目管理服务项目的建设和运营不会受到社会稳定性的负面影响。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最后，我们将综合考虑用地成本，包括土地购置费用、土地开发成本等。通过对用地成本的详细评估，我们能够做出更为精确的经济效益分析，为工程项目管理服务项目的投资决策提供有力支持。</w:t>
      </w:r>
    </w:p>
    <w:p>
      <w:pPr>
        <w:pStyle w:val="Heading1"/>
        <w:ind w:firstLine="560" w:firstLineChars="200"/>
        <w:rPr>
          <w:rFonts w:ascii="仿宋" w:eastAsia="仿宋" w:hAnsi="仿宋" w:cs="仿宋" w:hint="eastAsia"/>
          <w:sz w:val="28"/>
          <w:lang w:eastAsia="zh-CN"/>
        </w:rPr>
      </w:pPr>
      <w:bookmarkStart w:id="8" w:name="_Toc26792"/>
      <w:r>
        <w:rPr>
          <w:rFonts w:ascii="仿宋" w:eastAsia="仿宋" w:hAnsi="仿宋" w:cs="仿宋" w:hint="eastAsia"/>
          <w:sz w:val="28"/>
          <w:lang w:eastAsia="zh-CN"/>
        </w:rPr>
        <w:t>二、工程项目管理服务项目建设单位说明</w:t>
      </w:r>
      <w:bookmarkEnd w:id="8"/>
    </w:p>
    <w:p>
      <w:pPr>
        <w:pStyle w:val="Heading2"/>
        <w:rPr>
          <w:rFonts w:ascii="仿宋" w:eastAsia="仿宋" w:hAnsi="仿宋" w:cs="仿宋" w:hint="eastAsia"/>
          <w:lang w:eastAsia="zh-CN"/>
        </w:rPr>
      </w:pPr>
      <w:bookmarkStart w:id="9" w:name="_Toc28309"/>
      <w:r>
        <w:rPr>
          <w:rFonts w:ascii="仿宋" w:eastAsia="仿宋" w:hAnsi="仿宋" w:cs="仿宋" w:hint="eastAsia"/>
          <w:lang w:eastAsia="zh-CN"/>
        </w:rPr>
        <w:t>(一)、工程项目管理服务项目承办单位基本情况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646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程项目管理服务项目承办单位的XXXX，我们着眼于实现可持续的经济效益。通过技术创新和解决方案的提供，公司预计在工程项目管理服务项目执行期间将获得可观的收入增长。这一收入来源主要包括工程项目管理服务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同时，我们注重成本控制和效率提升，以确保工程项目管理服务项目的可持续盈利。透过精细的管理和资源优化，公司期望实现工程项目管理服务项目利润最大化。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程项目管理服务项目实施进行全面的投资评估，包括工程项目管理服务项目启动阶段的资金投入和后续运营成本。通过对工程项目管理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工程项目管理服务项目实施过程中具备足够的资金流动性，公司将进行详尽的现金流分析。这包括资金需求的合理预测、工程项目管理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4209"/>
      <w:r>
        <w:rPr>
          <w:rFonts w:ascii="仿宋" w:eastAsia="仿宋" w:hAnsi="仿宋" w:cs="仿宋" w:hint="eastAsia"/>
          <w:sz w:val="28"/>
          <w:lang w:eastAsia="zh-CN"/>
        </w:rPr>
        <w:t>三、工程项目管理服务项目可持续发展</w:t>
      </w:r>
      <w:bookmarkEnd w:id="11"/>
    </w:p>
    <w:p>
      <w:pPr>
        <w:pStyle w:val="Heading2"/>
        <w:rPr>
          <w:rFonts w:ascii="仿宋" w:eastAsia="仿宋" w:hAnsi="仿宋" w:cs="仿宋" w:hint="eastAsia"/>
          <w:lang w:eastAsia="zh-CN"/>
        </w:rPr>
      </w:pPr>
      <w:bookmarkStart w:id="12" w:name="_Toc336"/>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项目管理服务项目中，工程项目管理服务项目团队着眼于未来，明确了可持续发展的战略方向。制定的具体可持续发展目标包括降低资源使用、采用环保技术、最大化社会效益等。这一步骤不仅有助于工程项目管理服务项目在环保和社会责任方面达到最高标准，也为未来提供了明确的指引，确保工程项目管理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可持续实践的融入工程项目管理服务项目管理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程项目管理服务项目管理周期。从工程项目管理服务项目规划开始，工程项目管理服务项目团队就考虑了环境和社会的因素。在执行阶段，工程项目管理服务项目团队积极推动绿色技术的应用，优化资源利用。此外，关注员工的社会责任，通过培训和沟通活动提高员工对可持续发展的认知，使他们能够在日常工作中践行可持续实践。这些举措不仅为工程项目管理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4145"/>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程项目管理服务项目的可持续发展理念，我们深信环保与社会责任是工程项目管理服务项目成功的关键支柱。在工程项目管理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项目团队通过引入先进的环保技术、建立高效的废物处理系统以及推动能源节约措施，积极履行环保责任。定期的环保监测和评估确保工程项目管理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项目不仅致力于自身可持续发展，还注重对社会的回馈。通过支持社区工程项目管理服务项目、参与慈善事业、提供培训机会等方式，工程项目管理服务项目积极履行社会责任。与当地社区建立积极互动，关注员工的工作与生活平衡，以及员工的身心健康，是工程项目管理服务项目在社会责任层面的关键举措。这样的实践不仅增强了工程项目管理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1941"/>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7572"/>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项目的技术管理特点体现在其创新导向。通过引入最先进的技术趋势和解决方案，工程项目管理服务项目致力于提升科技含量、提高质量和效率水平。这意味着我们将采用最新的工具和方法，确保工程项目管理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程项目管理服务项目技术管理的显著特征。通过整合不同领域的技术资源，我们实现了跨学科的协同工作。这有助于优化技术架构，提高整体效能。此外，整合性策略还促进了不同技术团队之间的紧密沟通和高效合作，确保工程项目管理服务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程项目管理服务项目所采用的技术。通过不断优化技术方案，工程项目管理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程项目管理服务项目团队将在工程项目管理服务项目初期识别可能的技术风险，并采取相应的预防和应对措施。通过建立健全的风险评估机制，工程项目管理服务项目能够在实施过程中及时发现并解决潜在的技术问题，保障工程项目管理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程项目管理服务项目中，技术将成为工程项目管理服务项目成功的有力支持。这一深度剖析揭示了技术管理在工程项目管理服务项目实施中的关键作用，为工程项目管理服务项目的技术基础奠定了坚实的基础。</w:t>
      </w:r>
    </w:p>
    <w:p>
      <w:pPr>
        <w:pStyle w:val="Heading2"/>
        <w:ind w:firstLine="560" w:firstLineChars="200"/>
        <w:rPr>
          <w:rFonts w:ascii="仿宋" w:eastAsia="仿宋" w:hAnsi="仿宋" w:cs="仿宋" w:hint="eastAsia"/>
          <w:sz w:val="28"/>
          <w:lang w:eastAsia="zh-CN"/>
        </w:rPr>
      </w:pPr>
      <w:bookmarkStart w:id="16" w:name="_Toc32531"/>
      <w:r>
        <w:rPr>
          <w:rFonts w:ascii="仿宋" w:eastAsia="仿宋" w:hAnsi="仿宋" w:cs="仿宋" w:hint="eastAsia"/>
          <w:sz w:val="28"/>
          <w:lang w:eastAsia="zh-CN"/>
        </w:rPr>
        <w:t>(二)、工程项目管理服务项目工艺技术设计方案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程项目管理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程项目管理服务项目将严格按照相关行业规范要求进行组织。通过有效控制产品质量，工程项目管理服务项目将致力于为顾客提供优质的工程项目管理服务项目产品和良好的服务。这体现了工程项目管理服务项目对于生产活动合规性和质量标准的高度重视，为工程项目管理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程项目管理服务项目注重生态效益和清洁生产原则。工程项目管理服务项目建设将紧密结合地方特色经济发展，与社会经济发展规划和区域环境保护规划方案相协调一致。通过与当地区域自然生态系统的结合，工程项目管理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程项目管理服务项目产品具有多样化的客户需求和个性化的特点。因此，工程项目管理服务项目产品规格品种多样，且单批生产数量较小。为满足这一特点，工程项目管理服务项目承办单位将建设先进的柔性制造生产线。通过广泛应用柔性制造技术，工程项目管理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程项目管理服务项目采用的技术具有较高的技术含量和自动化水平，处于国内先进水平。这一技术选用不仅体现了对生产效率、质量和环境友好性的高标准要求，同时为工程项目管理服务项目的可持续发展奠定了坚实的基础。</w:t>
      </w:r>
    </w:p>
    <w:p>
      <w:pPr>
        <w:pStyle w:val="Heading2"/>
        <w:ind w:firstLine="560" w:firstLineChars="200"/>
        <w:rPr>
          <w:rFonts w:ascii="仿宋" w:eastAsia="仿宋" w:hAnsi="仿宋" w:cs="仿宋" w:hint="eastAsia"/>
          <w:sz w:val="28"/>
          <w:lang w:eastAsia="zh-CN"/>
        </w:rPr>
      </w:pPr>
      <w:bookmarkStart w:id="17" w:name="_Toc2191"/>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为确保工程项目管理服务项目的高效生产和技术实施，我们制定了一套精心设计的设备选型方案，以满足工程项目管理服务项目生产、质量和环保的要求。该方案的主要特点如下：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程项目管理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针对工程项目管理服务项目产品的多样性和小批量生产的特点，我们将建设柔性制造生产线。通过在设备选型中考虑柔性制造技术，可以灵活应对不同产品规格和生产需求，实现生产线的高度灵活性和适应性。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5697"/>
      <w:r>
        <w:rPr>
          <w:rFonts w:ascii="仿宋" w:eastAsia="仿宋" w:hAnsi="仿宋" w:cs="仿宋" w:hint="eastAsia"/>
          <w:sz w:val="28"/>
          <w:lang w:eastAsia="zh-CN"/>
        </w:rPr>
        <w:t>五、工程项目管理服务项目绩效评估</w:t>
      </w:r>
      <w:bookmarkEnd w:id="18"/>
    </w:p>
    <w:p>
      <w:pPr>
        <w:pStyle w:val="Heading2"/>
        <w:rPr>
          <w:rFonts w:ascii="仿宋" w:eastAsia="仿宋" w:hAnsi="仿宋" w:cs="仿宋" w:hint="eastAsia"/>
          <w:lang w:eastAsia="zh-CN"/>
        </w:rPr>
      </w:pPr>
      <w:bookmarkStart w:id="19" w:name="_Toc20457"/>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工程项目管理服务项目中，我们设计了一套全面的绩效评估指标，以确保工程项目管理服务项目的可控和成功交付。这些指标跨足工程项目管理服务项目目标、成本、进度和质量等多个维度，为我们提供了全面洞察工程项目管理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项目目标达成率是我们关注的首要指标。我们设定了明确的目标，并通过定期监测和评估，迅速发现并应对潜在的目标偏差。这为工程项目管理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成本绩效是另一个核心关注点。通过实际成本与预算成本的对比分析，我们深入了解成本差异的原因，及时调整资源分配，保持工程项目管理服务项目在经济效益方面的合理水平。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https://d.book118.com/226035213235010033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2562A2"/>
    <w:rsid w:val="042562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603521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2024-01-11T21:39:00Z</dcterms:created>
  <dcterms:modified xsi:type="dcterms:W3CDTF">2024-01-11T21:39:50Z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55FBB1F51D0244D2B75DAB39E909469F_11</vt:lpwstr>
  </property>
  <property fmtid="{D5CDD505-2E9C-101B-9397-08002B2CF9AE}" pid="3" name="KSOProductBuildVer">
    <vt:lpwstr>2052-12.1.0.16120</vt:lpwstr>
  </property>
</Properties>
</file>