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ackground w:color="ffffff">
    <v:background id="_x0000_s1025" filled="t"/>
  </w:background>
  <w:body>
    <w:p w:rsidR="00B65ABA" w:rsidRPr="008A1BC7" w:rsidP="0037632E" w14:paraId="1F20E378" w14:textId="77777777">
      <w:pPr>
        <w:pStyle w:val="Title"/>
        <w:rPr>
          <w:rFonts w:ascii="宋体" w:hAnsi="宋体"/>
        </w:rPr>
      </w:pPr>
      <w:r>
        <w:rPr>
          <w:rFonts w:ascii="宋体" w:hAnsi="宋体"/>
        </w:rPr>
        <w:t>晋升副主任医师工作总结（23篇）</w:t>
      </w:r>
    </w:p>
    <w:p w:rsidR="00B65ABA" w:rsidRPr="00184D29" w:rsidP="00A34832" w14:paraId="4BC33188" w14:textId="77777777">
      <w:pPr>
        <w:spacing w:line="360" w:lineRule="auto"/>
        <w:jc w:val="left"/>
        <w:rPr>
          <w:rFonts w:ascii="仿宋" w:eastAsia="仿宋" w:hAnsi="仿宋"/>
          <w:sz w:val="32"/>
          <w:szCs w:val="32"/>
        </w:rPr>
        <w:sectPr w:rsidSect="00761177">
          <w:footerReference w:type="default" r:id="rId4"/>
          <w:pgSz w:w="11906" w:h="16838"/>
          <w:pgMar w:top="2098" w:right="1304" w:bottom="1928" w:left="1588" w:header="851" w:footer="992" w:gutter="0"/>
          <w:cols w:space="720"/>
          <w:docGrid w:type="lines" w:linePitch="312"/>
        </w:sectPr>
      </w:pPr>
      <w:r>
        <w:rPr>
          <w:rFonts w:ascii="仿宋" w:eastAsia="仿宋" w:hAnsi="仿宋"/>
          <w:sz w:val="32"/>
          <w:szCs w:val="32"/>
        </w:rPr>
        <w:br/>
      </w:r>
      <w:r>
        <w:rPr>
          <w:rFonts w:ascii="仿宋" w:eastAsia="仿宋" w:hAnsi="仿宋"/>
          <w:sz w:val="32"/>
          <w:szCs w:val="32"/>
        </w:rPr>
        <w:t>晋升副主任医师工作总结（精选23篇）</w:t>
      </w:r>
      <w:r>
        <w:rPr>
          <w:rFonts w:ascii="仿宋" w:eastAsia="仿宋" w:hAnsi="仿宋"/>
          <w:sz w:val="32"/>
          <w:szCs w:val="32"/>
        </w:rPr>
        <w:br/>
      </w:r>
      <w:r>
        <w:rPr>
          <w:rFonts w:ascii="仿宋" w:eastAsia="仿宋" w:hAnsi="仿宋"/>
          <w:sz w:val="32"/>
          <w:szCs w:val="32"/>
        </w:rPr>
        <w:t xml:space="preserve">    晋升副主任医师工作总结 篇1 </w:t>
      </w:r>
      <w:r>
        <w:rPr>
          <w:rFonts w:ascii="仿宋" w:eastAsia="仿宋" w:hAnsi="仿宋"/>
          <w:sz w:val="32"/>
          <w:szCs w:val="32"/>
        </w:rPr>
        <w:br/>
      </w:r>
      <w:r>
        <w:rPr>
          <w:rFonts w:ascii="仿宋" w:eastAsia="仿宋" w:hAnsi="仿宋"/>
          <w:sz w:val="32"/>
          <w:szCs w:val="32"/>
        </w:rPr>
        <w:t>　　20__年即将过去，一年来，在医院首长的领导下，在同事的关怀、支持和帮助下，本人注重提高政治修养，加强世界观改造，能够遵纪守法、强化业务学习、不断提高业务能力，努力钻研、扎实工作，以勤勤恳恳、兢兢业业的态度对待本职工作，严格落实各项规章制度，在医疗工作上取得了一定的成绩，圆满完成了上级交给的各项工作任务。</w:t>
      </w:r>
      <w:r>
        <w:rPr>
          <w:rFonts w:ascii="仿宋" w:eastAsia="仿宋" w:hAnsi="仿宋"/>
          <w:sz w:val="32"/>
          <w:szCs w:val="32"/>
        </w:rPr>
        <w:br/>
      </w:r>
      <w:r>
        <w:rPr>
          <w:rFonts w:ascii="仿宋" w:eastAsia="仿宋" w:hAnsi="仿宋"/>
          <w:sz w:val="32"/>
          <w:szCs w:val="32"/>
        </w:rPr>
        <w:t>　　一、加强政治学习，坚定政治信念。</w:t>
      </w:r>
      <w:r>
        <w:rPr>
          <w:rFonts w:ascii="仿宋" w:eastAsia="仿宋" w:hAnsi="仿宋"/>
          <w:sz w:val="32"/>
          <w:szCs w:val="32"/>
        </w:rPr>
        <w:br/>
      </w:r>
      <w:r>
        <w:rPr>
          <w:rFonts w:ascii="仿宋" w:eastAsia="仿宋" w:hAnsi="仿宋"/>
          <w:sz w:val="32"/>
          <w:szCs w:val="32"/>
        </w:rPr>
        <w:t>　　坚持从自身做起，从严要求自己，从端正思想认识入手，正确处理学习和工作关系，积极参加组织各种政治活动，做到：不缺课、不早退、认真学、认真记、写体会、谈感受、说想法，不断提高自身修养和政治理论水平，为做好临床工作奠定了思想基础。</w:t>
      </w:r>
      <w:r>
        <w:rPr>
          <w:rFonts w:ascii="仿宋" w:eastAsia="仿宋" w:hAnsi="仿宋"/>
          <w:sz w:val="32"/>
          <w:szCs w:val="32"/>
        </w:rPr>
        <w:br/>
      </w:r>
      <w:r>
        <w:rPr>
          <w:rFonts w:ascii="仿宋" w:eastAsia="仿宋" w:hAnsi="仿宋"/>
          <w:sz w:val="32"/>
          <w:szCs w:val="32"/>
        </w:rPr>
        <w:t>　　二、遵守规章制度，强化作风纪律。</w:t>
      </w:r>
      <w:r>
        <w:rPr>
          <w:rFonts w:ascii="仿宋" w:eastAsia="仿宋" w:hAnsi="仿宋"/>
          <w:sz w:val="32"/>
          <w:szCs w:val="32"/>
        </w:rPr>
        <w:br/>
      </w:r>
      <w:r>
        <w:rPr>
          <w:rFonts w:ascii="仿宋" w:eastAsia="仿宋" w:hAnsi="仿宋"/>
          <w:sz w:val="32"/>
          <w:szCs w:val="32"/>
        </w:rPr>
        <w:t>　　三、强化业务学习，增强服务意识。</w:t>
      </w:r>
      <w:r>
        <w:rPr>
          <w:rFonts w:ascii="仿宋" w:eastAsia="仿宋" w:hAnsi="仿宋"/>
          <w:sz w:val="32"/>
          <w:szCs w:val="32"/>
        </w:rPr>
        <w:br/>
      </w:r>
    </w:p>
    <w:p w:rsidR="00B65ABA" w:rsidRPr="008A1BC7" w:rsidP="0037632E" w14:textId="77777777">
      <w:pPr>
        <w:pStyle w:val="Title"/>
        <w:rPr>
          <w:rFonts w:ascii="宋体" w:hAnsi="宋体"/>
        </w:rPr>
      </w:pPr>
      <w:r>
        <w:rPr>
          <w:rFonts w:ascii="宋体" w:hAnsi="宋体"/>
        </w:rPr>
        <w:t>晋升副主任医师工作总结（23篇）</w:t>
      </w:r>
    </w:p>
    <w:p w:rsidR="00B65ABA" w:rsidRPr="00184D29" w:rsidP="00A34832" w14:textId="77777777">
      <w:pPr>
        <w:spacing w:line="360" w:lineRule="auto"/>
        <w:jc w:val="left"/>
        <w:rPr>
          <w:rFonts w:ascii="仿宋" w:eastAsia="仿宋" w:hAnsi="仿宋"/>
          <w:sz w:val="32"/>
          <w:szCs w:val="32"/>
        </w:rPr>
        <w:sectPr w:rsidSect="00761177">
          <w:footerReference w:type="default" r:id="rId5"/>
          <w:pgSz w:w="11906" w:h="16838"/>
          <w:pgMar w:top="2098" w:right="1304" w:bottom="1928" w:left="1588" w:header="851" w:footer="992" w:gutter="0"/>
          <w:cols w:space="720"/>
          <w:docGrid w:type="lines" w:linePitch="312"/>
        </w:sectPr>
      </w:pPr>
      <w:r>
        <w:rPr>
          <w:rFonts w:ascii="仿宋" w:eastAsia="仿宋" w:hAnsi="仿宋"/>
          <w:sz w:val="32"/>
          <w:szCs w:val="32"/>
        </w:rPr>
        <w:br/>
      </w:r>
      <w:r>
        <w:rPr>
          <w:rFonts w:ascii="仿宋" w:eastAsia="仿宋" w:hAnsi="仿宋"/>
          <w:sz w:val="32"/>
          <w:szCs w:val="32"/>
        </w:rPr>
        <w:t>晋升副主任医师工作总结（精选23篇）</w:t>
      </w:r>
      <w:r>
        <w:rPr>
          <w:rFonts w:ascii="仿宋" w:eastAsia="仿宋" w:hAnsi="仿宋"/>
          <w:sz w:val="32"/>
          <w:szCs w:val="32"/>
        </w:rPr>
        <w:br/>
      </w:r>
      <w:r>
        <w:rPr>
          <w:rFonts w:ascii="仿宋" w:eastAsia="仿宋" w:hAnsi="仿宋"/>
          <w:sz w:val="32"/>
          <w:szCs w:val="32"/>
        </w:rPr>
        <w:t xml:space="preserve">    晋升副主任医师工作总结 篇1 </w:t>
      </w:r>
      <w:r>
        <w:rPr>
          <w:rFonts w:ascii="仿宋" w:eastAsia="仿宋" w:hAnsi="仿宋"/>
          <w:sz w:val="32"/>
          <w:szCs w:val="32"/>
        </w:rPr>
        <w:br/>
      </w:r>
      <w:r>
        <w:rPr>
          <w:rFonts w:ascii="仿宋" w:eastAsia="仿宋" w:hAnsi="仿宋"/>
          <w:sz w:val="32"/>
          <w:szCs w:val="32"/>
        </w:rPr>
        <w:t>　　20__年即将过去，一年来，在医院首长的领导下，在同事的关怀、支持和帮助下，本人注重提高政治修养，加强世界观改造，能够遵纪守法、强化业务学习、不断提高业务能力，努力钻研、扎实工作，以勤勤恳恳、兢兢业业的态度对待本职工作，严格落实各项规章制度，在医疗工作上取得了一定的成绩，圆满完成了上级交给的各项工作任务。</w:t>
      </w:r>
      <w:r>
        <w:rPr>
          <w:rFonts w:ascii="仿宋" w:eastAsia="仿宋" w:hAnsi="仿宋"/>
          <w:sz w:val="32"/>
          <w:szCs w:val="32"/>
        </w:rPr>
        <w:br/>
      </w:r>
      <w:r>
        <w:rPr>
          <w:rFonts w:ascii="仿宋" w:eastAsia="仿宋" w:hAnsi="仿宋"/>
          <w:sz w:val="32"/>
          <w:szCs w:val="32"/>
        </w:rPr>
        <w:t>　　一、加强政治学习，坚定政治信念。</w:t>
      </w:r>
      <w:r>
        <w:rPr>
          <w:rFonts w:ascii="仿宋" w:eastAsia="仿宋" w:hAnsi="仿宋"/>
          <w:sz w:val="32"/>
          <w:szCs w:val="32"/>
        </w:rPr>
        <w:br/>
      </w:r>
      <w:r>
        <w:rPr>
          <w:rFonts w:ascii="仿宋" w:eastAsia="仿宋" w:hAnsi="仿宋"/>
          <w:sz w:val="32"/>
          <w:szCs w:val="32"/>
        </w:rPr>
        <w:t>　　坚持从自身做起，从严要求自己，从端正思想认识入手，正确处理学习和工作关系，积极参加组织各种政治活动，做到：不缺课、不早退、认真学、认真记、写体会、谈感受、说想法，不断提高自身修养和政治理论水平，为做好临床工作奠定了思想基础。</w:t>
      </w:r>
      <w:r>
        <w:rPr>
          <w:rFonts w:ascii="仿宋" w:eastAsia="仿宋" w:hAnsi="仿宋"/>
          <w:sz w:val="32"/>
          <w:szCs w:val="32"/>
        </w:rPr>
        <w:br/>
      </w:r>
      <w:r>
        <w:rPr>
          <w:rFonts w:ascii="仿宋" w:eastAsia="仿宋" w:hAnsi="仿宋"/>
          <w:sz w:val="32"/>
          <w:szCs w:val="32"/>
        </w:rPr>
        <w:t>　　二、遵守规章制度，强化作风纪律。</w:t>
      </w:r>
      <w:r>
        <w:rPr>
          <w:rFonts w:ascii="仿宋" w:eastAsia="仿宋" w:hAnsi="仿宋"/>
          <w:sz w:val="32"/>
          <w:szCs w:val="32"/>
        </w:rPr>
        <w:br/>
      </w:r>
      <w:r>
        <w:rPr>
          <w:rFonts w:ascii="仿宋" w:eastAsia="仿宋" w:hAnsi="仿宋"/>
          <w:sz w:val="32"/>
          <w:szCs w:val="32"/>
        </w:rPr>
        <w:t>　　三、强化业务学习，增强服务意识。</w:t>
      </w:r>
      <w:r>
        <w:rPr>
          <w:rFonts w:ascii="仿宋" w:eastAsia="仿宋" w:hAnsi="仿宋"/>
          <w:sz w:val="32"/>
          <w:szCs w:val="32"/>
        </w:rPr>
        <w:br/>
      </w:r>
    </w:p>
    <w:p w:rsidR="00B65ABA" w:rsidRPr="008A1BC7" w:rsidP="0037632E" w14:textId="77777777">
      <w:pPr>
        <w:pStyle w:val="Title"/>
        <w:rPr>
          <w:rFonts w:ascii="宋体" w:hAnsi="宋体"/>
        </w:rPr>
      </w:pPr>
      <w:r>
        <w:rPr>
          <w:rFonts w:ascii="宋体" w:hAnsi="宋体"/>
        </w:rPr>
        <w:t>晋升副主任医师工作总结（23篇）</w:t>
      </w:r>
    </w:p>
    <w:p w:rsidR="00B65ABA" w:rsidRPr="00184D29" w:rsidP="00A34832" w14:textId="77777777">
      <w:pPr>
        <w:spacing w:line="360" w:lineRule="auto"/>
        <w:jc w:val="left"/>
        <w:rPr>
          <w:rFonts w:ascii="仿宋" w:eastAsia="仿宋" w:hAnsi="仿宋"/>
          <w:sz w:val="32"/>
          <w:szCs w:val="32"/>
        </w:rPr>
        <w:sectPr w:rsidSect="00761177">
          <w:footerReference w:type="default" r:id="rId6"/>
          <w:pgSz w:w="11906" w:h="16838"/>
          <w:pgMar w:top="2098" w:right="1304" w:bottom="1928" w:left="1588" w:header="851" w:footer="992" w:gutter="0"/>
          <w:cols w:space="720"/>
          <w:docGrid w:type="lines" w:linePitch="312"/>
        </w:sectPr>
      </w:pPr>
      <w:r>
        <w:rPr>
          <w:rFonts w:ascii="仿宋" w:eastAsia="仿宋" w:hAnsi="仿宋"/>
          <w:sz w:val="32"/>
          <w:szCs w:val="32"/>
        </w:rPr>
        <w:br/>
      </w:r>
      <w:r>
        <w:rPr>
          <w:rFonts w:ascii="仿宋" w:eastAsia="仿宋" w:hAnsi="仿宋"/>
          <w:sz w:val="32"/>
          <w:szCs w:val="32"/>
        </w:rPr>
        <w:t>晋升副主任医师工作总结（精选23篇）</w:t>
      </w:r>
      <w:r>
        <w:rPr>
          <w:rFonts w:ascii="仿宋" w:eastAsia="仿宋" w:hAnsi="仿宋"/>
          <w:sz w:val="32"/>
          <w:szCs w:val="32"/>
        </w:rPr>
        <w:br/>
      </w:r>
      <w:r>
        <w:rPr>
          <w:rFonts w:ascii="仿宋" w:eastAsia="仿宋" w:hAnsi="仿宋"/>
          <w:sz w:val="32"/>
          <w:szCs w:val="32"/>
        </w:rPr>
        <w:t xml:space="preserve">    晋升副主任医师工作总结 篇1 </w:t>
      </w:r>
      <w:r>
        <w:rPr>
          <w:rFonts w:ascii="仿宋" w:eastAsia="仿宋" w:hAnsi="仿宋"/>
          <w:sz w:val="32"/>
          <w:szCs w:val="32"/>
        </w:rPr>
        <w:br/>
      </w:r>
      <w:r>
        <w:rPr>
          <w:rFonts w:ascii="仿宋" w:eastAsia="仿宋" w:hAnsi="仿宋"/>
          <w:sz w:val="32"/>
          <w:szCs w:val="32"/>
        </w:rPr>
        <w:t>　　20__年即将过去，一年来，在医院首长的领导下，在同事的关怀、支持和帮助下，本人注重提高政治修养，加强世界观改造，能够遵纪守法、强化业务学习、不断提高业务能力，努力钻研、扎实工作，以勤勤恳恳、兢兢业业的态度对待本职工作，严格落实各项规章制度，在医疗工作上取得了一定的成绩，圆满完成了上级交给的各项工作任务。</w:t>
      </w:r>
      <w:r>
        <w:rPr>
          <w:rFonts w:ascii="仿宋" w:eastAsia="仿宋" w:hAnsi="仿宋"/>
          <w:sz w:val="32"/>
          <w:szCs w:val="32"/>
        </w:rPr>
        <w:br/>
      </w:r>
      <w:r>
        <w:rPr>
          <w:rFonts w:ascii="仿宋" w:eastAsia="仿宋" w:hAnsi="仿宋"/>
          <w:sz w:val="32"/>
          <w:szCs w:val="32"/>
        </w:rPr>
        <w:t>　　一、加强政治学习，坚定政治信念。</w:t>
      </w:r>
      <w:r>
        <w:rPr>
          <w:rFonts w:ascii="仿宋" w:eastAsia="仿宋" w:hAnsi="仿宋"/>
          <w:sz w:val="32"/>
          <w:szCs w:val="32"/>
        </w:rPr>
        <w:br/>
      </w:r>
      <w:r>
        <w:rPr>
          <w:rFonts w:ascii="仿宋" w:eastAsia="仿宋" w:hAnsi="仿宋"/>
          <w:sz w:val="32"/>
          <w:szCs w:val="32"/>
        </w:rPr>
        <w:t>　　坚持从自身做起，从严要求自己，从端正思想认识入手，正确处理学习和工作关系，积极参加组织各种政治活动，做到：不缺课、不早退、认真学、认真记、写体会、谈感受、说想法，不断提高自身修养和政治理论水平，为做好临床工作奠定了思想基础。</w:t>
      </w:r>
      <w:r>
        <w:rPr>
          <w:rFonts w:ascii="仿宋" w:eastAsia="仿宋" w:hAnsi="仿宋"/>
          <w:sz w:val="32"/>
          <w:szCs w:val="32"/>
        </w:rPr>
        <w:br/>
      </w:r>
      <w:r>
        <w:rPr>
          <w:rFonts w:ascii="仿宋" w:eastAsia="仿宋" w:hAnsi="仿宋"/>
          <w:sz w:val="32"/>
          <w:szCs w:val="32"/>
        </w:rPr>
        <w:t>　　二、遵守规章制度，强化作风纪律。</w:t>
      </w:r>
      <w:r>
        <w:rPr>
          <w:rFonts w:ascii="仿宋" w:eastAsia="仿宋" w:hAnsi="仿宋"/>
          <w:sz w:val="32"/>
          <w:szCs w:val="32"/>
        </w:rPr>
        <w:br/>
      </w:r>
      <w:r>
        <w:rPr>
          <w:rFonts w:ascii="仿宋" w:eastAsia="仿宋" w:hAnsi="仿宋"/>
          <w:sz w:val="32"/>
          <w:szCs w:val="32"/>
        </w:rPr>
        <w:t>　　三、强化业务学习，增强服务意识。</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7"/>
          <w:type w:val="nextPage"/>
          <w:pgSz w:w="11906" w:h="16838"/>
          <w:pgMar w:top="2098" w:right="1304" w:bottom="1928" w:left="1588" w:header="851" w:footer="992" w:gutter="0"/>
          <w:pgNumType w:start="2"/>
          <w:cols w:space="720"/>
          <w:titlePg w:val="0"/>
          <w:docGrid w:type="lines" w:linePitch="312"/>
        </w:sectPr>
      </w:pPr>
      <w:r>
        <w:rPr>
          <w:rFonts w:ascii="仿宋" w:eastAsia="仿宋" w:hAnsi="仿宋"/>
          <w:sz w:val="32"/>
          <w:szCs w:val="32"/>
        </w:rPr>
        <w:t>　　医学是门博大精深的科学，深知自己的不足，为此，我一方面加强理论学习，一方面从其他途径了解和学习医学知识，积极参加院内和院外组织的多种学术活动，不断吸取医学的新知识和新进展；在工作学习期间，积极参与科室的业务学习并讨论发言，提出自己的见解；在科室主任、老师的指导下，积极参与外科病人的诊治工作。在各种手术操作中，严格遵循医疗常规，认真仔细，从不违规操作。通过自己的努力学习和科主任及老师们悉心教导，我更加熟练掌握了外科常见病、多发病以及一些罕见病的诊断和治疗，手术中应急处理和围手术期的处理方案。</w:t>
      </w:r>
      <w:r>
        <w:rPr>
          <w:rFonts w:ascii="仿宋" w:eastAsia="仿宋" w:hAnsi="仿宋"/>
          <w:sz w:val="32"/>
          <w:szCs w:val="32"/>
        </w:rPr>
        <w:br/>
      </w:r>
      <w:r>
        <w:rPr>
          <w:rFonts w:ascii="仿宋" w:eastAsia="仿宋" w:hAnsi="仿宋"/>
          <w:sz w:val="32"/>
          <w:szCs w:val="32"/>
        </w:rPr>
        <w:t>　　参加了医院组织的“三基”考试并顺利过关，多次参加医院组织的“心肺复苏”考核并取得成绩。参加了腹腔镜学术会议，拓宽了视野。参加了医院组织的到沈阳市军区陆军总医院急诊科为期1个月的短期培训，收获颇丰，熟悉了急诊科的工作流程、人员配置以及各类急性病的抢救拮施和流程，认识并熟练操作了新的急诊设备。通过不断学习，我健全了自己理论水平，完善了自己的知识结构，丰富了自己的临床经验，增强了自己的`服务意识。</w:t>
      </w:r>
      <w:r>
        <w:rPr>
          <w:rFonts w:ascii="仿宋" w:eastAsia="仿宋" w:hAnsi="仿宋"/>
          <w:sz w:val="32"/>
          <w:szCs w:val="32"/>
        </w:rPr>
        <w:br/>
      </w:r>
      <w:r>
        <w:rPr>
          <w:rFonts w:ascii="仿宋" w:eastAsia="仿宋" w:hAnsi="仿宋"/>
          <w:sz w:val="32"/>
          <w:szCs w:val="32"/>
        </w:rPr>
        <w:t>　　四、崇尚新技术，发展新业务。</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8"/>
          <w:type w:val="nextPage"/>
          <w:pgSz w:w="11906" w:h="16838"/>
          <w:pgMar w:top="2098" w:right="1304" w:bottom="1928" w:left="1588" w:header="851" w:footer="992" w:gutter="0"/>
          <w:pgNumType w:start="3"/>
          <w:cols w:space="720"/>
          <w:titlePg w:val="0"/>
          <w:docGrid w:type="lines" w:linePitch="312"/>
        </w:sectPr>
      </w:pPr>
      <w:r>
        <w:rPr>
          <w:rFonts w:ascii="仿宋" w:eastAsia="仿宋" w:hAnsi="仿宋"/>
          <w:sz w:val="32"/>
          <w:szCs w:val="32"/>
        </w:rPr>
        <w:t>　　在外科周主任的领导下，积极尝试新的腹腔镜技术，三孔法腹腔镜下胆囊切除术、腹腔镜保胆取石术、腹腔镜下胆总管探查术等等，了解了经十二指肠镜切开取石术，提高了手术质量，缩短了手术时间和病人的住院时间。“金无足赤，人无完人”。当然，我在工作和学习中还有一些不足之处，须在今后的工作中向各位领导、老师和同事们学习，注重细节，加以改正和提高，告别对于自己的骄傲自满一面，在工作和学习中要坚决改正，争取在以后的工作和学习中取得更优异的成绩。</w:t>
      </w:r>
      <w:r>
        <w:rPr>
          <w:rFonts w:ascii="仿宋" w:eastAsia="仿宋" w:hAnsi="仿宋"/>
          <w:sz w:val="32"/>
          <w:szCs w:val="32"/>
        </w:rPr>
        <w:br/>
      </w:r>
      <w:r>
        <w:rPr>
          <w:rFonts w:ascii="仿宋" w:eastAsia="仿宋" w:hAnsi="仿宋"/>
          <w:sz w:val="32"/>
          <w:szCs w:val="32"/>
        </w:rPr>
        <w:t xml:space="preserve">    晋升副主任医师工作总结 篇2 </w:t>
      </w:r>
      <w:r>
        <w:rPr>
          <w:rFonts w:ascii="仿宋" w:eastAsia="仿宋" w:hAnsi="仿宋"/>
          <w:sz w:val="32"/>
          <w:szCs w:val="32"/>
        </w:rPr>
        <w:br/>
      </w:r>
      <w:r>
        <w:rPr>
          <w:rFonts w:ascii="仿宋" w:eastAsia="仿宋" w:hAnsi="仿宋"/>
          <w:sz w:val="32"/>
          <w:szCs w:val="32"/>
        </w:rPr>
        <w:t>　　一、贯穿一条主线，情为群众所系</w:t>
      </w:r>
      <w:r>
        <w:rPr>
          <w:rFonts w:ascii="仿宋" w:eastAsia="仿宋" w:hAnsi="仿宋"/>
          <w:sz w:val="32"/>
          <w:szCs w:val="32"/>
        </w:rPr>
        <w:br/>
      </w:r>
      <w:r>
        <w:rPr>
          <w:rFonts w:ascii="仿宋" w:eastAsia="仿宋" w:hAnsi="仿宋"/>
          <w:sz w:val="32"/>
          <w:szCs w:val="32"/>
        </w:rPr>
        <w:t>　　本着“救死扶伤，治病救人，全心全意为人民服务”的宗旨，恪尽职守，任劳任怨，对技术精益求精，刻苦钻研，时刻严格要求自己，践行了一名医务工作者的神圣职责。在工作中严格执行各项工作制度、诊疗常规，一丝不苟诊治每一位患者，自任职以来，本人精心诊治上万名患者，总有效率为98%以上，从未发生任何医疗事故。</w:t>
      </w:r>
      <w:r>
        <w:rPr>
          <w:rFonts w:ascii="仿宋" w:eastAsia="仿宋" w:hAnsi="仿宋"/>
          <w:sz w:val="32"/>
          <w:szCs w:val="32"/>
        </w:rPr>
        <w:br/>
      </w:r>
      <w:r>
        <w:rPr>
          <w:rFonts w:ascii="仿宋" w:eastAsia="仿宋" w:hAnsi="仿宋"/>
          <w:sz w:val="32"/>
          <w:szCs w:val="32"/>
        </w:rPr>
        <w:t>　　二、坚持两个导向，营造和谐氛围</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9"/>
          <w:type w:val="nextPage"/>
          <w:pgSz w:w="11906" w:h="16838"/>
          <w:pgMar w:top="2098" w:right="1304" w:bottom="1928" w:left="1588" w:header="851" w:footer="992" w:gutter="0"/>
          <w:pgNumType w:start="4"/>
          <w:cols w:space="720"/>
          <w:titlePg w:val="0"/>
          <w:docGrid w:type="lines" w:linePitch="312"/>
        </w:sectPr>
      </w:pPr>
      <w:r>
        <w:rPr>
          <w:rFonts w:ascii="仿宋" w:eastAsia="仿宋" w:hAnsi="仿宋"/>
          <w:sz w:val="32"/>
          <w:szCs w:val="32"/>
        </w:rPr>
        <w:t>　　首先坚持正确的政治导向。本人认真学习党的“__大”精神，以科学发展观为指导，认真贯彻执行党的路线、方针政策，与党中央保持高度一致;同时本人以身作则，遵纪守法，积极工作，勤奋学习，能全面、熟练地履行岗位职责，积极承担医疗、预防、科研及培养指导下级卫生专业技术人员的任务，团结协作，具有良好的职业道德和敬业精神，工作任劳任怨，呕心沥血，多次被评为优秀工作者。其次坚持良好的环境导向。在本人分管的范围里，结合工作实际，以人的健康为中心，紧紧围绕预防为主、防治结合的原则，以完善制度为基础、以提高医技为保障，以1</w:t>
      </w:r>
      <w:r>
        <w:rPr>
          <w:rFonts w:ascii="仿宋" w:eastAsia="仿宋" w:hAnsi="仿宋"/>
          <w:sz w:val="32"/>
          <w:szCs w:val="32"/>
        </w:rPr>
        <w:t xml:space="preserve"> 端正医风为前提，以重点人群的规范管理为主线，注重服务数量和服务质量，以老年人、慢性病人等为重点，健全规章制度，完善服务功能，规范运作管理，充分发挥现有的医疗资源，建立起了集预防、医疗、保健、康复、健康教育和计划生育指导“六位一体”的服务模式，为群众创造良好的就医环境和就医条件，为医务工作者创建昂扬向上、奋发有为的干事环境，做到人尽其才、才得其位、位创其绩。</w:t>
      </w:r>
      <w:r>
        <w:rPr>
          <w:rFonts w:ascii="仿宋" w:eastAsia="仿宋" w:hAnsi="仿宋"/>
          <w:sz w:val="32"/>
          <w:szCs w:val="32"/>
        </w:rPr>
        <w:br/>
      </w:r>
      <w:r>
        <w:rPr>
          <w:rFonts w:ascii="仿宋" w:eastAsia="仿宋" w:hAnsi="仿宋"/>
          <w:sz w:val="32"/>
          <w:szCs w:val="32"/>
        </w:rPr>
        <w:t>　　三、做到三个必须，塑造良好形象</w:t>
      </w:r>
      <w:r>
        <w:rPr>
          <w:rFonts w:ascii="仿宋" w:eastAsia="仿宋" w:hAnsi="仿宋"/>
          <w:sz w:val="32"/>
          <w:szCs w:val="32"/>
        </w:rPr>
        <w:br/>
      </w:r>
      <w:r>
        <w:rPr>
          <w:rFonts w:ascii="仿宋" w:eastAsia="仿宋" w:hAnsi="仿宋"/>
          <w:sz w:val="32"/>
          <w:szCs w:val="32"/>
        </w:rPr>
        <w:t>　　第一必须有宽广的胸怀。海纳百川，有容乃大。作为医生，对于患者的责难，同事之间的'误解等要有正确的态度和心胸，以诚待人，以理服人，才能凝聚成一个团结和睦的集体。</w:t>
      </w:r>
      <w:r>
        <w:rPr>
          <w:rFonts w:ascii="仿宋" w:eastAsia="仿宋" w:hAnsi="仿宋"/>
          <w:sz w:val="32"/>
          <w:szCs w:val="32"/>
        </w:rPr>
        <w:br/>
      </w:r>
      <w:r>
        <w:rPr>
          <w:rFonts w:ascii="仿宋" w:eastAsia="仿宋" w:hAnsi="仿宋"/>
          <w:sz w:val="32"/>
          <w:szCs w:val="32"/>
        </w:rPr>
        <w:t>　　第二必须有严格的自律。认真学习党的路线方针政策，努力实践科学发展观，求真务实，清正廉明;不该说的不说，不该许的诺不许，不让千里长堤溃于蚁穴。</w:t>
      </w:r>
      <w:r>
        <w:rPr>
          <w:rFonts w:ascii="仿宋" w:eastAsia="仿宋" w:hAnsi="仿宋"/>
          <w:sz w:val="32"/>
          <w:szCs w:val="32"/>
        </w:rPr>
        <w:br/>
      </w:r>
      <w:r>
        <w:rPr>
          <w:rFonts w:ascii="仿宋" w:eastAsia="仿宋" w:hAnsi="仿宋"/>
          <w:sz w:val="32"/>
          <w:szCs w:val="32"/>
        </w:rPr>
        <w:t>　　第三必须有高远的境界。一个好的医生必须立足长远，有前人栽树、后人乘凉、敢当人梯的觉悟，有新竹高于旧树枝的勇气，有敢于创新的胆略，有俯首甘为孺子牛的情操，用明天的眼光做今天的事情，多做基础工作，多干惠民实事。</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0"/>
          <w:type w:val="nextPage"/>
          <w:pgSz w:w="11906" w:h="16838"/>
          <w:pgMar w:top="2098" w:right="1304" w:bottom="1928" w:left="1588" w:header="851" w:footer="992" w:gutter="0"/>
          <w:pgNumType w:start="5"/>
          <w:cols w:space="720"/>
          <w:titlePg w:val="0"/>
          <w:docGrid w:type="lines" w:linePitch="312"/>
        </w:sectPr>
      </w:pPr>
      <w:r>
        <w:rPr>
          <w:rFonts w:ascii="仿宋" w:eastAsia="仿宋" w:hAnsi="仿宋"/>
          <w:sz w:val="32"/>
          <w:szCs w:val="32"/>
        </w:rPr>
        <w:t>　　四、抓住四个关键，提高服务水平</w:t>
      </w:r>
      <w:r>
        <w:rPr>
          <w:rFonts w:ascii="仿宋" w:eastAsia="仿宋" w:hAnsi="仿宋"/>
          <w:sz w:val="32"/>
          <w:szCs w:val="32"/>
        </w:rPr>
        <w:br/>
      </w:r>
      <w:r>
        <w:rPr>
          <w:rFonts w:ascii="仿宋" w:eastAsia="仿宋" w:hAnsi="仿宋"/>
          <w:sz w:val="32"/>
          <w:szCs w:val="32"/>
        </w:rPr>
        <w:t>　　在业务上，本人刻苦钻研业务知识，一丝不苟，尽职尽责完成本职岗位所承担的工作任务，工作成绩突出，成为本单位针灸骨干。开展了针灸治疗内、外、妇、儿常见病、多发病的诊治，对某些慢性顽固性疾病，采用自己独特的手法，取得了很好的效果。</w:t>
      </w:r>
      <w:r>
        <w:rPr>
          <w:rFonts w:ascii="仿宋" w:eastAsia="仿宋" w:hAnsi="仿宋"/>
          <w:sz w:val="32"/>
          <w:szCs w:val="32"/>
        </w:rPr>
        <w:br/>
      </w:r>
      <w:r>
        <w:rPr>
          <w:rFonts w:ascii="仿宋" w:eastAsia="仿宋" w:hAnsi="仿宋"/>
          <w:sz w:val="32"/>
          <w:szCs w:val="32"/>
        </w:rPr>
        <w:t>　　在管理上，本人在今后的工作中，本人将更加刻苦学习，认真履行职责，开拓创新，不断提高专业技术水平，为祖国医学发展贡献毕生力量!</w:t>
      </w:r>
      <w:r>
        <w:rPr>
          <w:rFonts w:ascii="仿宋" w:eastAsia="仿宋" w:hAnsi="仿宋"/>
          <w:sz w:val="32"/>
          <w:szCs w:val="32"/>
        </w:rPr>
        <w:br/>
      </w:r>
      <w:r>
        <w:rPr>
          <w:rFonts w:ascii="仿宋" w:eastAsia="仿宋" w:hAnsi="仿宋"/>
          <w:sz w:val="32"/>
          <w:szCs w:val="32"/>
        </w:rPr>
        <w:t xml:space="preserve">    晋升副主任医师工作总结 篇3 </w:t>
      </w:r>
      <w:r>
        <w:rPr>
          <w:rFonts w:ascii="仿宋" w:eastAsia="仿宋" w:hAnsi="仿宋"/>
          <w:sz w:val="32"/>
          <w:szCs w:val="32"/>
        </w:rPr>
        <w:br/>
      </w:r>
      <w:r>
        <w:rPr>
          <w:rFonts w:ascii="仿宋" w:eastAsia="仿宋" w:hAnsi="仿宋"/>
          <w:sz w:val="32"/>
          <w:szCs w:val="32"/>
        </w:rPr>
        <w:t>　　1985年，于浙江医科大学临床医学系毕业。那时，医大临床系本科毕业生是极少愿意去医技科室工作的，进院分科，老院长们跟他进行了一次长时间的交谈。认识到放射科极度缺乏高学历人才及急需发展的状况后，这位共产党员和曾经的浙医大学生会主席顾全大局，坚决服从组织安排，来到了普普通通的辅助科室放射科。之后二十三年来，就在这片土地上勤奋耕耘，尤其是主持科室工作后的近十年来，他始终以科学的管理信服别人，以崇高的医德塑造自己，以精湛的医术吸引病人，以丰富的阅历充实人生，使放射科由从前的“照相馆”变成影像科，由单纯的影像诊断步入疾病的治疗，带领科室从辅助走向了临床。</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1"/>
          <w:type w:val="nextPage"/>
          <w:pgSz w:w="11906" w:h="16838"/>
          <w:pgMar w:top="2098" w:right="1304" w:bottom="1928" w:left="1588" w:header="851" w:footer="992" w:gutter="0"/>
          <w:pgNumType w:start="6"/>
          <w:cols w:space="720"/>
          <w:titlePg w:val="0"/>
          <w:docGrid w:type="lines" w:linePitch="312"/>
        </w:sectPr>
      </w:pPr>
      <w:r>
        <w:rPr>
          <w:rFonts w:ascii="仿宋" w:eastAsia="仿宋" w:hAnsi="仿宋"/>
          <w:sz w:val="32"/>
          <w:szCs w:val="32"/>
        </w:rPr>
        <w:t>　　以科学的管理信服人</w:t>
      </w:r>
      <w:r>
        <w:rPr>
          <w:rFonts w:ascii="仿宋" w:eastAsia="仿宋" w:hAnsi="仿宋"/>
          <w:sz w:val="32"/>
          <w:szCs w:val="32"/>
        </w:rPr>
        <w:br/>
      </w:r>
      <w:r>
        <w:rPr>
          <w:rFonts w:ascii="仿宋" w:eastAsia="仿宋" w:hAnsi="仿宋"/>
          <w:sz w:val="32"/>
          <w:szCs w:val="32"/>
        </w:rPr>
        <w:t>　　放射科是医院的大科，由普通放射、ct、mri、dsa四大块组成，是医疗战场上的“侦查兵”，在医疗活动中承担着十分繁重的任务，扮演着极其重要的角色。1999年4月，被任命为放射科主任，他团结科室班子成员，始终坚持以人为本，实行科学管理，努力构建和谐科室。</w:t>
      </w:r>
      <w:r>
        <w:rPr>
          <w:rFonts w:ascii="仿宋" w:eastAsia="仿宋" w:hAnsi="仿宋"/>
          <w:sz w:val="32"/>
          <w:szCs w:val="32"/>
        </w:rPr>
        <w:br/>
      </w:r>
      <w:r>
        <w:rPr>
          <w:rFonts w:ascii="仿宋" w:eastAsia="仿宋" w:hAnsi="仿宋"/>
          <w:sz w:val="32"/>
          <w:szCs w:val="32"/>
        </w:rPr>
        <w:t>　　在决策之前，主任总是充分发扬民主，广泛听取大家意见，调动大家积极性和创造性。刚刚担任科主任时，他在征求大家意见后，开始实施岗位人员相对固定的大轮转措施，这不仅确保了大型仪器设备的正常运行，更有利于全体工作人员业务水平的提升，从而为科室创造了人和、气顺、劲足的良好工作气氛。</w:t>
      </w:r>
      <w:r>
        <w:rPr>
          <w:rFonts w:ascii="仿宋" w:eastAsia="仿宋" w:hAnsi="仿宋"/>
          <w:sz w:val="32"/>
          <w:szCs w:val="32"/>
        </w:rPr>
        <w:br/>
      </w:r>
      <w:r>
        <w:rPr>
          <w:rFonts w:ascii="仿宋" w:eastAsia="仿宋" w:hAnsi="仿宋"/>
          <w:sz w:val="32"/>
          <w:szCs w:val="32"/>
        </w:rPr>
        <w:t>　　陈主任也十分重视科室医疗质量和人才培养，他深知医疗质量是科室发展的生命，人才是根本。通过内部培养、外部引进等方式，科室拥有了7名硕士研究生，2名主任医师，5名副主任医师，组成一支强大的专家队伍，为医疗质量的提高提供了强有力的智力保证。他致力于建设学习型科室，安排专人负责教学工作，坚持每天读片制度和每周三中午全科业务学习制度，营造浓厚的学习氛围；同时关心低年资医生的业务成长，鼓励年轻同志积极参加科研工作，申报多项省市科研课题，让每位同志都有自己的'专长。</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2"/>
          <w:type w:val="nextPage"/>
          <w:pgSz w:w="11906" w:h="16838"/>
          <w:pgMar w:top="2098" w:right="1304" w:bottom="1928" w:left="1588" w:header="851" w:footer="992" w:gutter="0"/>
          <w:pgNumType w:start="7"/>
          <w:cols w:space="720"/>
          <w:titlePg w:val="0"/>
          <w:docGrid w:type="lines" w:linePitch="312"/>
        </w:sectPr>
      </w:pPr>
      <w:r>
        <w:rPr>
          <w:rFonts w:ascii="仿宋" w:eastAsia="仿宋" w:hAnsi="仿宋"/>
          <w:sz w:val="32"/>
          <w:szCs w:val="32"/>
        </w:rPr>
        <w:t>　　加强与临床科室的沟通协调，向他们介绍放射科的工作特点，在双方共同配合下，进一步优化流程、减少环节，方便病人，尽量将矛盾解决在萌芽阶段。</w:t>
      </w:r>
      <w:r>
        <w:rPr>
          <w:rFonts w:ascii="仿宋" w:eastAsia="仿宋" w:hAnsi="仿宋"/>
          <w:sz w:val="32"/>
          <w:szCs w:val="32"/>
        </w:rPr>
        <w:br/>
      </w:r>
      <w:r>
        <w:rPr>
          <w:rFonts w:ascii="仿宋" w:eastAsia="仿宋" w:hAnsi="仿宋"/>
          <w:sz w:val="32"/>
          <w:szCs w:val="32"/>
        </w:rPr>
        <w:t>　　功夫不负有心人。在20__年医院等级复评和20__~20__年卫生部医疗质量管理年活动“三次大考”中，放射科都得到省部级检查组的一致好评，为医院争得了荣誉。</w:t>
      </w:r>
      <w:r>
        <w:rPr>
          <w:rFonts w:ascii="仿宋" w:eastAsia="仿宋" w:hAnsi="仿宋"/>
          <w:sz w:val="32"/>
          <w:szCs w:val="32"/>
        </w:rPr>
        <w:br/>
      </w:r>
      <w:r>
        <w:rPr>
          <w:rFonts w:ascii="仿宋" w:eastAsia="仿宋" w:hAnsi="仿宋"/>
          <w:sz w:val="32"/>
          <w:szCs w:val="32"/>
        </w:rPr>
        <w:t>　　以崇高的医德塑造人</w:t>
      </w:r>
      <w:r>
        <w:rPr>
          <w:rFonts w:ascii="仿宋" w:eastAsia="仿宋" w:hAnsi="仿宋"/>
          <w:sz w:val="32"/>
          <w:szCs w:val="32"/>
        </w:rPr>
        <w:br/>
      </w:r>
      <w:r>
        <w:rPr>
          <w:rFonts w:ascii="仿宋" w:eastAsia="仿宋" w:hAnsi="仿宋"/>
          <w:sz w:val="32"/>
          <w:szCs w:val="32"/>
        </w:rPr>
        <w:t>　　陈主任时刻以党员的标准严格要求自己，认真学习党章，自觉遵守党章，坚决维护党章，牢记党的宗旨，认真贯彻执行各级党委的政策和部署。在治理商业贿赂活动中，他能坚持党性原则，坚决回绝厂家的送礼，如果实在不能推脱的，及时向党委办公室汇报。</w:t>
      </w:r>
      <w:r>
        <w:rPr>
          <w:rFonts w:ascii="仿宋" w:eastAsia="仿宋" w:hAnsi="仿宋"/>
          <w:sz w:val="32"/>
          <w:szCs w:val="32"/>
        </w:rPr>
        <w:br/>
      </w:r>
      <w:r>
        <w:rPr>
          <w:rFonts w:ascii="仿宋" w:eastAsia="仿宋" w:hAnsi="仿宋"/>
          <w:sz w:val="32"/>
          <w:szCs w:val="32"/>
        </w:rPr>
        <w:t>　　陈主任始终以维护人民的健康为己任，以忠实服务为荣，以牟取私利为耻，立志做一名人民信赖的好医生。他坚持为患者着想，对待病人满腔热情，想病人之所想，急病人之所急，解决病人的困难。</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3"/>
          <w:type w:val="nextPage"/>
          <w:pgSz w:w="11906" w:h="16838"/>
          <w:pgMar w:top="2098" w:right="1304" w:bottom="1928" w:left="1588" w:header="851" w:footer="992" w:gutter="0"/>
          <w:pgNumType w:start="8"/>
          <w:cols w:space="720"/>
          <w:titlePg w:val="0"/>
          <w:docGrid w:type="lines" w:linePitch="312"/>
        </w:sectPr>
      </w:pPr>
      <w:r>
        <w:rPr>
          <w:rFonts w:ascii="仿宋" w:eastAsia="仿宋" w:hAnsi="仿宋"/>
          <w:sz w:val="32"/>
          <w:szCs w:val="32"/>
        </w:rPr>
        <w:t>　　陈主任总是放射科下班最迟的人，因为他要了解当天的工作量、有无遗留问题，并帮助值班人员做好交接班工作，遇到路途遥远、行走不便的病人，他总能尽心尽力去帮助他们，对病人提出的问题，他总能耐心细致地解疑释惑，提出合理的意见，直到病人满意为止。他十分重视安全生产，总要检查、锁好科内的每一扇门、关好每一盏灯，才会安心地回家。身为省人大代表，有时外出视察调研，他也要打电话来询问情况。</w:t>
      </w:r>
      <w:r>
        <w:rPr>
          <w:rFonts w:ascii="仿宋" w:eastAsia="仿宋" w:hAnsi="仿宋"/>
          <w:sz w:val="32"/>
          <w:szCs w:val="32"/>
        </w:rPr>
        <w:br/>
      </w:r>
      <w:r>
        <w:rPr>
          <w:rFonts w:ascii="仿宋" w:eastAsia="仿宋" w:hAnsi="仿宋"/>
          <w:sz w:val="32"/>
          <w:szCs w:val="32"/>
        </w:rPr>
        <w:t>　　以精湛的医术吸引人</w:t>
      </w:r>
      <w:r>
        <w:rPr>
          <w:rFonts w:ascii="仿宋" w:eastAsia="仿宋" w:hAnsi="仿宋"/>
          <w:sz w:val="32"/>
          <w:szCs w:val="32"/>
        </w:rPr>
        <w:br/>
      </w:r>
      <w:r>
        <w:rPr>
          <w:rFonts w:ascii="仿宋" w:eastAsia="仿宋" w:hAnsi="仿宋"/>
          <w:sz w:val="32"/>
          <w:szCs w:val="32"/>
        </w:rPr>
        <w:t>　　陈主任一直倡导科技兴科，引进图像清晰、分辨率极高的德国西门子超导型磁共振，世界最先进的平板式数字减影造影机，美国ge公司的16排螺旋ct机和数字化摄影机，组建了pacs系统，目前放射科的硬件设施可谓是省内一流、国内领先。</w:t>
      </w:r>
      <w:r>
        <w:rPr>
          <w:rFonts w:ascii="仿宋" w:eastAsia="仿宋" w:hAnsi="仿宋"/>
          <w:sz w:val="32"/>
          <w:szCs w:val="32"/>
        </w:rPr>
        <w:br/>
      </w:r>
      <w:r>
        <w:rPr>
          <w:rFonts w:ascii="仿宋" w:eastAsia="仿宋" w:hAnsi="仿宋"/>
          <w:sz w:val="32"/>
          <w:szCs w:val="32"/>
        </w:rPr>
        <w:t>　　利用这些先进设备，参考国内外大量文献资料，本着求真务实、开拓创新的精神，在陈主任带领下，放射科开展了（1）血管栓塞术（tae），用以控制大出血，治疗动静脉畸形，对抢救急性大出血病人有独特优势；（2）血管内药物灌注术（tai），主要用于肝、肺等部位恶性实体瘤的治疗，动脉内新鲜血栓形成的溶栓治疗；（3）血管成形术（pta），用以治疗动脉硬化、血管狭窄。近来在糖尿病足的血管治疗方面有所创新，给糖尿病人带来福音；（4）ct引导下肺穿刺活检术，肺部有结节病人不开刀就可得到病理诊断；（5）经皮肝穿刺胆道造影及双向引流术（ptcd），主要应用于阻塞性黄疸病人。先进技术的临床应用吸引了全国各地的病人，提高了医院的知名度。</w:t>
      </w:r>
      <w:r>
        <w:rPr>
          <w:rFonts w:ascii="仿宋" w:eastAsia="仿宋" w:hAnsi="仿宋"/>
          <w:sz w:val="32"/>
          <w:szCs w:val="32"/>
        </w:rPr>
        <w:br/>
      </w:r>
      <w:r>
        <w:rPr>
          <w:rFonts w:ascii="仿宋" w:eastAsia="仿宋" w:hAnsi="仿宋"/>
          <w:sz w:val="32"/>
          <w:szCs w:val="32"/>
        </w:rPr>
        <w:t>　　需要特别指出的是，陈主任在神经介入方面走在全省乃至</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4"/>
          <w:type w:val="nextPage"/>
          <w:pgSz w:w="11906" w:h="16838"/>
          <w:pgMar w:top="2098" w:right="1304" w:bottom="1928" w:left="1588" w:header="851" w:footer="992" w:gutter="0"/>
          <w:pgNumType w:start="9"/>
          <w:cols w:space="720"/>
          <w:titlePg w:val="0"/>
          <w:docGrid w:type="lines" w:linePitch="312"/>
        </w:sectPr>
      </w:pPr>
      <w:r>
        <w:rPr>
          <w:rFonts w:ascii="仿宋" w:eastAsia="仿宋" w:hAnsi="仿宋"/>
          <w:sz w:val="32"/>
          <w:szCs w:val="32"/>
        </w:rPr>
        <w:t>　　全国前列。20__年9月16日（星期六），一名30来岁、因蛛网膜下腔出血（考虑动脉瘤破裂）的台州病人送我院急诊，陈主任接到神经外科会诊通知后即刻赶到医院，详细了解病情并进行全脑血管造影。造影提示，该病人大脑前动脉前交通支处有一动脉瘤，由于当时病人血压很高，动脉瘤体近端血管痉挛收缩。为防再次出血，陈主任建议立即在全麻下行动脉瘤栓塞术</w:t>
      </w:r>
      <w:r>
        <w:rPr>
          <w:rFonts w:ascii="仿宋" w:eastAsia="仿宋" w:hAnsi="仿宋"/>
          <w:sz w:val="32"/>
          <w:szCs w:val="32"/>
        </w:rPr>
        <w:br/>
      </w:r>
      <w:r>
        <w:rPr>
          <w:rFonts w:ascii="仿宋" w:eastAsia="仿宋" w:hAnsi="仿宋"/>
          <w:sz w:val="32"/>
          <w:szCs w:val="32"/>
        </w:rPr>
        <w:t>　　，以摘除这颗“炸弹”。我们知道，这样的手术风险很大，手术难度也很高，稍有不慎就有可能第二次出血，甚至危及生命。家属心急如焚，恳求陈主任救命。在麻醉科配合下，陈主任凭借娴熟的技术、丰富的临床经验，把一根根弹簧圈通过细如发丝的血管送入动脉瘤时，全场的空气几乎凝固。最后造影显示动脉瘤体不见时，全场医务人员才呼出气来。当病人被安全送出导管室时，在外等候的家属都连声感谢陈主任。</w:t>
      </w:r>
      <w:r>
        <w:rPr>
          <w:rFonts w:ascii="仿宋" w:eastAsia="仿宋" w:hAnsi="仿宋"/>
          <w:sz w:val="32"/>
          <w:szCs w:val="32"/>
        </w:rPr>
        <w:br/>
      </w:r>
      <w:r>
        <w:rPr>
          <w:rFonts w:ascii="仿宋" w:eastAsia="仿宋" w:hAnsi="仿宋"/>
          <w:sz w:val="32"/>
          <w:szCs w:val="32"/>
        </w:rPr>
        <w:t>　　以丰富的阅历充实人</w:t>
      </w:r>
      <w:r>
        <w:rPr>
          <w:rFonts w:ascii="仿宋" w:eastAsia="仿宋" w:hAnsi="仿宋"/>
          <w:sz w:val="32"/>
          <w:szCs w:val="32"/>
        </w:rPr>
        <w:br/>
      </w:r>
      <w:r>
        <w:rPr>
          <w:rFonts w:ascii="仿宋" w:eastAsia="仿宋" w:hAnsi="仿宋"/>
          <w:sz w:val="32"/>
          <w:szCs w:val="32"/>
        </w:rPr>
        <w:t>　　凭着突出的工作成绩，主任担任着许多职务：作为浙江省放射学会常委，杭州市放射学会主任委员，杭州市放射质控中心主任，他参于制订了《浙江省放射质量管理与规范》，协助组织在杭州召开的华东地区放射年会，参加了浙江省卫生厅进行省等级医院的评审工作，每年主持召开杭州市放射学术大会，主持杭州市放射质量控制工作，为全省放射事业的发展做了大量工作。</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5"/>
          <w:type w:val="nextPage"/>
          <w:pgSz w:w="11906" w:h="16838"/>
          <w:pgMar w:top="2098" w:right="1304" w:bottom="1928" w:left="1588" w:header="851" w:footer="992" w:gutter="0"/>
          <w:pgNumType w:start="10"/>
          <w:cols w:space="720"/>
          <w:titlePg w:val="0"/>
          <w:docGrid w:type="lines" w:linePitch="312"/>
        </w:sectPr>
      </w:pPr>
      <w:r>
        <w:rPr>
          <w:rFonts w:ascii="仿宋" w:eastAsia="仿宋" w:hAnsi="仿宋"/>
          <w:sz w:val="32"/>
          <w:szCs w:val="32"/>
        </w:rPr>
        <w:t>　　作为浙江省第十一届人大代表，杭州市第十、第十一届人大代表，陈主任认真履行职责，围绕中心，服务大局，关注民生，建言献策，在深入调查研究的基础上，提出了涉及医疗、医保、物价、养老、城市建设、公共安全等许多与老百姓息息相关的提案。</w:t>
      </w:r>
      <w:r>
        <w:rPr>
          <w:rFonts w:ascii="仿宋" w:eastAsia="仿宋" w:hAnsi="仿宋"/>
          <w:sz w:val="32"/>
          <w:szCs w:val="32"/>
        </w:rPr>
        <w:br/>
      </w:r>
      <w:r>
        <w:rPr>
          <w:rFonts w:ascii="仿宋" w:eastAsia="仿宋" w:hAnsi="仿宋"/>
          <w:sz w:val="32"/>
          <w:szCs w:val="32"/>
        </w:rPr>
        <w:t>　　作为浙江省侨联常委和杭州市侨联青年工作委员会主委，他积极参与省市侨务工作，为凝聚侨心、汇集侨智、发挥侨力，为维护广大归侨和海外侨胞的根本利益，为促进祖国和平统一大业作出了积极贡献。</w:t>
      </w:r>
      <w:r>
        <w:rPr>
          <w:rFonts w:ascii="仿宋" w:eastAsia="仿宋" w:hAnsi="仿宋"/>
          <w:sz w:val="32"/>
          <w:szCs w:val="32"/>
        </w:rPr>
        <w:br/>
      </w:r>
      <w:r>
        <w:rPr>
          <w:rFonts w:ascii="仿宋" w:eastAsia="仿宋" w:hAnsi="仿宋"/>
          <w:sz w:val="32"/>
          <w:szCs w:val="32"/>
        </w:rPr>
        <w:t>　　作为一名科主任、市一职工，他始终从医院的大局出发，时刻维护医院的利益，只要对医院有利，他从不计较个人得失，总是尽自己的最大努力，扎扎实实把工作做深、做细。</w:t>
      </w:r>
      <w:r>
        <w:rPr>
          <w:rFonts w:ascii="仿宋" w:eastAsia="仿宋" w:hAnsi="仿宋"/>
          <w:sz w:val="32"/>
          <w:szCs w:val="32"/>
        </w:rPr>
        <w:br/>
      </w:r>
      <w:r>
        <w:rPr>
          <w:rFonts w:ascii="仿宋" w:eastAsia="仿宋" w:hAnsi="仿宋"/>
          <w:sz w:val="32"/>
          <w:szCs w:val="32"/>
        </w:rPr>
        <w:t>　　是医学影像界的骄傲，是市一医院的自豪，他以自己严谨、敬业的工作态度、在自己平凡的工作岗位上，推动着医学影像事业实现跨越式发展。</w:t>
      </w:r>
      <w:r>
        <w:rPr>
          <w:rFonts w:ascii="仿宋" w:eastAsia="仿宋" w:hAnsi="仿宋"/>
          <w:sz w:val="32"/>
          <w:szCs w:val="32"/>
        </w:rPr>
        <w:br/>
      </w:r>
      <w:r>
        <w:rPr>
          <w:rFonts w:ascii="仿宋" w:eastAsia="仿宋" w:hAnsi="仿宋"/>
          <w:sz w:val="32"/>
          <w:szCs w:val="32"/>
        </w:rPr>
        <w:t xml:space="preserve">    晋升副主任医师工作总结 篇4 </w:t>
      </w:r>
      <w:r>
        <w:rPr>
          <w:rFonts w:ascii="仿宋" w:eastAsia="仿宋" w:hAnsi="仿宋"/>
          <w:sz w:val="32"/>
          <w:szCs w:val="32"/>
        </w:rPr>
        <w:br/>
      </w:r>
      <w:r>
        <w:rPr>
          <w:rFonts w:ascii="仿宋" w:eastAsia="仿宋" w:hAnsi="仿宋"/>
          <w:sz w:val="32"/>
          <w:szCs w:val="32"/>
        </w:rPr>
        <w:t>　　，男，身份证号码：，现年43岁。1994年07月毕业于四川省攀枝花卫生学校西医士专业，_年07月专科毕业于工业职工大学临床医学，长期在基层乡镇卫生院从事管理与临床医疗工作，二十二年来踏踏实实地做人，兢兢业业做事，勤奋努力工作，</w:t>
      </w:r>
    </w:p>
    <w:p w:rsidR="00B65ABA" w:rsidRPr="00184D29" w:rsidP="00A34832" w14:textId="77777777">
      <w:pPr>
        <w:spacing w:line="360" w:lineRule="auto"/>
        <w:jc w:val="left"/>
        <w:rPr>
          <w:rFonts w:ascii="仿宋" w:eastAsia="仿宋" w:hAnsi="仿宋"/>
          <w:sz w:val="32"/>
          <w:szCs w:val="32"/>
        </w:rPr>
        <w:sectPr w:rsidSect="00761177">
          <w:footerReference w:type="default" r:id="rId16"/>
          <w:type w:val="nextPage"/>
          <w:pgSz w:w="11906" w:h="16838"/>
          <w:pgMar w:top="2098" w:right="1304" w:bottom="1928" w:left="1588" w:header="851" w:footer="992" w:gutter="0"/>
          <w:pgNumType w:start="11"/>
          <w:cols w:space="720"/>
          <w:titlePg w:val="0"/>
          <w:docGrid w:type="lines" w:linePitch="312"/>
        </w:sectPr>
      </w:pPr>
      <w:r>
        <w:rPr>
          <w:rFonts w:ascii="仿宋" w:eastAsia="仿宋" w:hAnsi="仿宋"/>
          <w:sz w:val="32"/>
          <w:szCs w:val="32"/>
        </w:rPr>
        <w:t xml:space="preserve"> _年05月，通过国家中级职称统一考试，被聘为主治医师。现就任职以来的政治思想情况总结如下：</w:t>
      </w:r>
      <w:r>
        <w:rPr>
          <w:rFonts w:ascii="仿宋" w:eastAsia="仿宋" w:hAnsi="仿宋"/>
          <w:sz w:val="32"/>
          <w:szCs w:val="32"/>
        </w:rPr>
        <w:br/>
      </w:r>
      <w:r>
        <w:rPr>
          <w:rFonts w:ascii="仿宋" w:eastAsia="仿宋" w:hAnsi="仿宋"/>
          <w:sz w:val="32"/>
          <w:szCs w:val="32"/>
        </w:rPr>
        <w:t>　　一、坚持四项基本原则，贯彻党的卫生工作方针。</w:t>
      </w:r>
      <w:r>
        <w:rPr>
          <w:rFonts w:ascii="仿宋" w:eastAsia="仿宋" w:hAnsi="仿宋"/>
          <w:sz w:val="32"/>
          <w:szCs w:val="32"/>
        </w:rPr>
        <w:br/>
      </w:r>
      <w:r>
        <w:rPr>
          <w:rFonts w:ascii="仿宋" w:eastAsia="仿宋" w:hAnsi="仿宋"/>
          <w:sz w:val="32"/>
          <w:szCs w:val="32"/>
        </w:rPr>
        <w:t>　　在政治思想方面，始终坚持党的路线、方针、政策，认真学习马列主义、毛泽东思想和邓小平理论以及“三个代表”重要思想、科学发展观、两学一做和党的十八大精神，并把它作为思想的纲领，行动的指南。充分利用电视、电脑、报纸、杂志等媒体关注国内国际形势，努力学习各种科学理论知识，学习各种法律、法规和党的政策，领会上级部门重大会议精神，保证在实践工作上不偏离正确的轨道，始终坚持全心全意为人民服务的主导思想，坚持改革、发展和不断进取，不断提高自己的政治理论水平，积极组织卫生院的各种政治学习及教育活动。同时，通过认真学习有关国家医疗卫生政策，不断武装自己的头脑。时刻牢记为人民服务的宗旨，明白自己所肩负的责任，并根据工作中实际情况，努力用理论指导实践，以客观事实为依据，在实践中不断总结经验教训并结合本职工作，解决自己实际工作的问题。</w:t>
      </w:r>
      <w:r>
        <w:rPr>
          <w:rFonts w:ascii="仿宋" w:eastAsia="仿宋" w:hAnsi="仿宋"/>
          <w:sz w:val="32"/>
          <w:szCs w:val="32"/>
        </w:rPr>
        <w:br/>
      </w:r>
      <w:r>
        <w:rPr>
          <w:rFonts w:ascii="仿宋" w:eastAsia="仿宋" w:hAnsi="仿宋"/>
          <w:sz w:val="32"/>
          <w:szCs w:val="32"/>
        </w:rPr>
        <w:t>　　二、恪尽职守，重视自身道德修养。</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7"/>
          <w:type w:val="nextPage"/>
          <w:pgSz w:w="11906" w:h="16838"/>
          <w:pgMar w:top="2098" w:right="1304" w:bottom="1928" w:left="1588" w:header="851" w:footer="992" w:gutter="0"/>
          <w:pgNumType w:start="12"/>
          <w:cols w:space="720"/>
          <w:titlePg w:val="0"/>
          <w:docGrid w:type="lines" w:linePitch="312"/>
        </w:sectPr>
      </w:pPr>
      <w:r>
        <w:rPr>
          <w:rFonts w:ascii="仿宋" w:eastAsia="仿宋" w:hAnsi="仿宋"/>
          <w:sz w:val="32"/>
          <w:szCs w:val="32"/>
        </w:rPr>
        <w:t>　　在卫生院的各项工作中一丝不苟的履行岗位职责，恪守职守，廉洁奉公，不谋私利，规范卫生院管理，打击医疗领域中的商业贿赂活动。加强医德医风建设，认真执行卫计委的医务人员“九不准”等各项规章制度。当年我步入神圣的医学学府的时候，我就坚定信念，我志愿献身医学，热爱祖国，恪守医德，尊师守纪，刻苦钻研，孜孜不倦，精益求精，全面发展。我决心竭尽全力除人民之病痛，助健康之完美，维系医术的圣洁和荣誉，救死扶伤，不辞艰辛，执着追求。为祖国医药卫生事业的发展和人类身心健康贡献自己的微博力量。时至今日，我仍牢记在心并不断的努力着。古人称“医乃仁术”，仁者人也，意思是说医学是一种活人救命的技术。作一个名副其实的医生，除应当具有对病人高度负责的精神外，更要具有全心全意为人民服务的思想，还应具备一切为病人的人格品质。</w:t>
      </w:r>
      <w:r>
        <w:rPr>
          <w:rFonts w:ascii="仿宋" w:eastAsia="仿宋" w:hAnsi="仿宋"/>
          <w:sz w:val="32"/>
          <w:szCs w:val="32"/>
        </w:rPr>
        <w:br/>
      </w:r>
      <w:r>
        <w:rPr>
          <w:rFonts w:ascii="仿宋" w:eastAsia="仿宋" w:hAnsi="仿宋"/>
          <w:sz w:val="32"/>
          <w:szCs w:val="32"/>
        </w:rPr>
        <w:t>　　三、养成严谨、细致、吃苦耐劳的工作作风。</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8"/>
          <w:type w:val="nextPage"/>
          <w:pgSz w:w="11906" w:h="16838"/>
          <w:pgMar w:top="2098" w:right="1304" w:bottom="1928" w:left="1588" w:header="851" w:footer="992" w:gutter="0"/>
          <w:pgNumType w:start="13"/>
          <w:cols w:space="720"/>
          <w:titlePg w:val="0"/>
          <w:docGrid w:type="lines" w:linePitch="312"/>
        </w:sectPr>
      </w:pPr>
      <w:r>
        <w:rPr>
          <w:rFonts w:ascii="仿宋" w:eastAsia="仿宋" w:hAnsi="仿宋"/>
          <w:sz w:val="32"/>
          <w:szCs w:val="32"/>
        </w:rPr>
        <w:t>　　在工作中，本人深切的认识到一个合格的医生应具备的素质，要做一名好医生，首先要有高度的'责任心和吃苦耐劳的工作作风，同时要对患者有高度的同情心，要爱护你的患者，关心你的病人，时时处处替他们着想，不但注重疾病治疗，也要注重心理治疗，对任何疑难或垂危的病人都不应说“你不行了”，而应首先帮助他们树立战胜疾病的坚定信念，希望通过医患努力疾病康复就可能变成现实。在工作时经常有一种“如临深渊，如履薄冰”的感觉，个人觉得这是一种面对病人最宝贵的生命而产生的责任感，所以我任何时候也不能掉以轻心、马虎从事，工作中严格执行各种工作制度、诊疗规范和操作流程，一丝不苟的处理每一位病人，参加工作以来，本人在医疗工作中从未发生误诊、误治及差错事故、纠纷的发生。只有我自己保持严谨细致的工作作风才能做到苦尽甘来：“医生是苦尽，病人则是甘来”。</w:t>
      </w:r>
      <w:r>
        <w:rPr>
          <w:rFonts w:ascii="仿宋" w:eastAsia="仿宋" w:hAnsi="仿宋"/>
          <w:sz w:val="32"/>
          <w:szCs w:val="32"/>
        </w:rPr>
        <w:br/>
      </w:r>
      <w:r>
        <w:rPr>
          <w:rFonts w:ascii="仿宋" w:eastAsia="仿宋" w:hAnsi="仿宋"/>
          <w:sz w:val="32"/>
          <w:szCs w:val="32"/>
        </w:rPr>
        <w:t>　　综上所述本人政治思想评分10分。</w:t>
      </w:r>
      <w:r>
        <w:rPr>
          <w:rFonts w:ascii="仿宋" w:eastAsia="仿宋" w:hAnsi="仿宋"/>
          <w:sz w:val="32"/>
          <w:szCs w:val="32"/>
        </w:rPr>
        <w:br/>
      </w:r>
      <w:r>
        <w:rPr>
          <w:rFonts w:ascii="仿宋" w:eastAsia="仿宋" w:hAnsi="仿宋"/>
          <w:sz w:val="32"/>
          <w:szCs w:val="32"/>
        </w:rPr>
        <w:t>　　在今后的工作中我会更加深刻领悟新时期的医改工作、党的卫生工作方针政策，努力提高政治理论水平，不断增强政治敏锐性与鉴别判断能力，增强大局观念，立足当前，着眼未来，尽力而为，量力而行，认真完成卫生行政部门安排的各项工作任务，为党的卫生事业奉献微博力量。</w:t>
      </w:r>
      <w:r>
        <w:rPr>
          <w:rFonts w:ascii="仿宋" w:eastAsia="仿宋" w:hAnsi="仿宋"/>
          <w:sz w:val="32"/>
          <w:szCs w:val="32"/>
        </w:rPr>
        <w:br/>
      </w:r>
      <w:r>
        <w:rPr>
          <w:rFonts w:ascii="仿宋" w:eastAsia="仿宋" w:hAnsi="仿宋"/>
          <w:sz w:val="32"/>
          <w:szCs w:val="32"/>
        </w:rPr>
        <w:t xml:space="preserve">    晋升副主任医师工作总结 篇5 </w:t>
      </w:r>
      <w:r>
        <w:rPr>
          <w:rFonts w:ascii="仿宋" w:eastAsia="仿宋" w:hAnsi="仿宋"/>
          <w:sz w:val="32"/>
          <w:szCs w:val="32"/>
        </w:rPr>
        <w:br/>
      </w:r>
      <w:r>
        <w:rPr>
          <w:rFonts w:ascii="仿宋" w:eastAsia="仿宋" w:hAnsi="仿宋"/>
          <w:sz w:val="32"/>
          <w:szCs w:val="32"/>
        </w:rPr>
        <w:t>　　一年来，在医院党、政领导下，紧紧围绕全院的发展大局，认真开展各项医疗工作，全面履行了副主任医师的岗位职责。</w:t>
      </w:r>
      <w:r>
        <w:rPr>
          <w:rFonts w:ascii="仿宋" w:eastAsia="仿宋" w:hAnsi="仿宋"/>
          <w:sz w:val="32"/>
          <w:szCs w:val="32"/>
        </w:rPr>
        <w:br/>
      </w:r>
      <w:r>
        <w:rPr>
          <w:rFonts w:ascii="仿宋" w:eastAsia="仿宋" w:hAnsi="仿宋"/>
          <w:sz w:val="32"/>
          <w:szCs w:val="32"/>
        </w:rPr>
        <w:t>　　一、加强政治业务学习，不断提高自身素质。一年来，能够积极参加医院组织的各项学习活动。同时，坚持学以致用、用有所成的原则，把学习与工作有机结合，做到学习工作化、工作学习化，两者相互促进，共同提高。通过参加医院组织的各项活动，对照先进找差距，查问题，找不足，自己在思想、作风、纪律以及工作标准、工作质量和工作效率等方面都有了很大提高。</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9"/>
          <w:type w:val="nextPage"/>
          <w:pgSz w:w="11906" w:h="16838"/>
          <w:pgMar w:top="2098" w:right="1304" w:bottom="1928" w:left="1588" w:header="851" w:footer="992" w:gutter="0"/>
          <w:pgNumType w:start="14"/>
          <w:cols w:space="720"/>
          <w:titlePg w:val="0"/>
          <w:docGrid w:type="lines" w:linePitch="312"/>
        </w:sectPr>
      </w:pPr>
      <w:r>
        <w:rPr>
          <w:rFonts w:ascii="仿宋" w:eastAsia="仿宋" w:hAnsi="仿宋"/>
          <w:sz w:val="32"/>
          <w:szCs w:val="32"/>
        </w:rPr>
        <w:t>　　二、认真负责地做好医疗工作。“救死扶伤，治病救人”是医疗工作者的职责所在，也是社会文明的重要组成部分，医疗工作的进步在社会发展中具有不可替代的作用，为此，我以对历史负责、对医院负责、对患者负责的精神，积极做好各项工作。坚持业务学习不放松。坚持学习儿科理论研究的新成果，不断汲取新的营养，促进自己业务水平的不断提高，对病人的治疗更加规范。</w:t>
      </w:r>
      <w:r>
        <w:rPr>
          <w:rFonts w:ascii="仿宋" w:eastAsia="仿宋" w:hAnsi="仿宋"/>
          <w:sz w:val="32"/>
          <w:szCs w:val="32"/>
        </w:rPr>
        <w:br/>
      </w:r>
      <w:r>
        <w:rPr>
          <w:rFonts w:ascii="仿宋" w:eastAsia="仿宋" w:hAnsi="仿宋"/>
          <w:sz w:val="32"/>
          <w:szCs w:val="32"/>
        </w:rPr>
        <w:t>　　三、严格要求自己，积极为医院的发展建言出力。作为医院的一员，“院兴我荣，院衰我耻”，知情出力、建言献策是义不荣辞的责任。同时，严格要求自己，不骄傲自满，对比自己年长的充分尊重，对年轻真诚地关心，坚持以工作为重，遵守各项纪律，兢兢业业，任劳任怨，树立了自身良好形象。业务上秉承过去的'优良传统和作风，认真学习，勤于总结，对过去的经验进行“去粗取精、去伪存真、由表及里、去其糟粕、取其精华”。理论与实践相结合，出色完成临床各项诊疗任务，工作业绩与上年相比，门诊人次有所增加。日间诊疗业务有所提高。学习掌握儿科各项诊疗技术。认真执行国家基本药物目录制度，使用基本药物。合理使用抗菌药物，满足病人需求的同时减低就医成本。</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0"/>
          <w:type w:val="nextPage"/>
          <w:pgSz w:w="11906" w:h="16838"/>
          <w:pgMar w:top="2098" w:right="1304" w:bottom="1928" w:left="1588" w:header="851" w:footer="992" w:gutter="0"/>
          <w:pgNumType w:start="15"/>
          <w:cols w:space="720"/>
          <w:titlePg w:val="0"/>
          <w:docGrid w:type="lines" w:linePitch="312"/>
        </w:sectPr>
      </w:pPr>
      <w:r>
        <w:rPr>
          <w:rFonts w:ascii="仿宋" w:eastAsia="仿宋" w:hAnsi="仿宋"/>
          <w:sz w:val="32"/>
          <w:szCs w:val="32"/>
        </w:rPr>
        <w:t>　　总之，在领导和们的帮助、关心、支持下，工作虽然取得了一定成绩，但与组织的要求还差得很远，与其它相比还有差距，在今后工作中，要继续努力，克服不足，创造更加优异的工作成绩。要更加善于学习、善于总结，与时俱进，紧跟时代步伐，学习掌握更新更好的医学技术，造福社会，造福病人的同时，完善丰富自己的人生。</w:t>
      </w:r>
      <w:r>
        <w:rPr>
          <w:rFonts w:ascii="仿宋" w:eastAsia="仿宋" w:hAnsi="仿宋"/>
          <w:sz w:val="32"/>
          <w:szCs w:val="32"/>
        </w:rPr>
        <w:br/>
      </w:r>
      <w:r>
        <w:rPr>
          <w:rFonts w:ascii="仿宋" w:eastAsia="仿宋" w:hAnsi="仿宋"/>
          <w:sz w:val="32"/>
          <w:szCs w:val="32"/>
        </w:rPr>
        <w:t xml:space="preserve">    晋升副主任医师工作总结 篇6 </w:t>
      </w:r>
      <w:r>
        <w:rPr>
          <w:rFonts w:ascii="仿宋" w:eastAsia="仿宋" w:hAnsi="仿宋"/>
          <w:sz w:val="32"/>
          <w:szCs w:val="32"/>
        </w:rPr>
        <w:br/>
      </w:r>
      <w:r>
        <w:rPr>
          <w:rFonts w:ascii="仿宋" w:eastAsia="仿宋" w:hAnsi="仿宋"/>
          <w:sz w:val="32"/>
          <w:szCs w:val="32"/>
        </w:rPr>
        <w:t>　　我于__年通过全国卫生系统内科专业中级职称考试。自晋升主治医师以来，一直扎根于基层门诊工作，遵守各项法律法规，严格执行临床诊疗常规，工作认真负责。</w:t>
      </w:r>
      <w:r>
        <w:rPr>
          <w:rFonts w:ascii="仿宋" w:eastAsia="仿宋" w:hAnsi="仿宋"/>
          <w:sz w:val="32"/>
          <w:szCs w:val="32"/>
        </w:rPr>
        <w:br/>
      </w:r>
      <w:r>
        <w:rPr>
          <w:rFonts w:ascii="仿宋" w:eastAsia="仿宋" w:hAnsi="仿宋"/>
          <w:sz w:val="32"/>
          <w:szCs w:val="32"/>
        </w:rPr>
        <w:t>　　六年多来我接诊病人五万余人次，和病人关系融洽，未发生任何医疗差错、医疗纠纷和医疗事故，疗效满意，深得广大病人的信赖和赞许。</w:t>
      </w:r>
      <w:r>
        <w:rPr>
          <w:rFonts w:ascii="仿宋" w:eastAsia="仿宋" w:hAnsi="仿宋"/>
          <w:sz w:val="32"/>
          <w:szCs w:val="32"/>
        </w:rPr>
        <w:br/>
      </w:r>
      <w:r>
        <w:rPr>
          <w:rFonts w:ascii="仿宋" w:eastAsia="仿宋" w:hAnsi="仿宋"/>
          <w:sz w:val="32"/>
          <w:szCs w:val="32"/>
        </w:rPr>
        <w:t>　　工作当中，我始终坚持“以病人利益为中心”的原则，急病人之所急，想病人之所想。对每一位病人都能够做到耐心、细致、全面的诊治，制定个体化的治疗方案，并且给与他们心理支持，树立战胜疾病的信心，鼓励他们和疾病作斗争，尽努力使病人安全有效地接受诊治，让病人在最短时间、花最小代价、程度的减轻或摆脱痛苦。对病人提出的问题能够做出合理而通俗易懂的解释，对病人提出的合理要求尽量支持。</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1"/>
          <w:type w:val="nextPage"/>
          <w:pgSz w:w="11906" w:h="16838"/>
          <w:pgMar w:top="2098" w:right="1304" w:bottom="1928" w:left="1588" w:header="851" w:footer="992" w:gutter="0"/>
          <w:pgNumType w:start="16"/>
          <w:cols w:space="720"/>
          <w:titlePg w:val="0"/>
          <w:docGrid w:type="lines" w:linePitch="312"/>
        </w:sectPr>
      </w:pPr>
      <w:r>
        <w:rPr>
          <w:rFonts w:ascii="仿宋" w:eastAsia="仿宋" w:hAnsi="仿宋"/>
          <w:sz w:val="32"/>
          <w:szCs w:val="32"/>
        </w:rPr>
        <w:t>　　在诊疗过程中，我还经常向病人传播科学的健康理念和健康知识，让他们懂得日常基本的健康保养，限度的`防患于未然。最近两年来，我在基层门诊诊治各种病人一万五千余人，包括呼吸道感染、消化道疾病、心脑血管疾病、泌尿系结石和感染、风湿性疾病、儿科疾病等等，有效率和满意率均在95%以上。</w:t>
      </w:r>
      <w:r>
        <w:rPr>
          <w:rFonts w:ascii="仿宋" w:eastAsia="仿宋" w:hAnsi="仿宋"/>
          <w:sz w:val="32"/>
          <w:szCs w:val="32"/>
        </w:rPr>
        <w:br/>
      </w:r>
      <w:r>
        <w:rPr>
          <w:rFonts w:ascii="仿宋" w:eastAsia="仿宋" w:hAnsi="仿宋"/>
          <w:sz w:val="32"/>
          <w:szCs w:val="32"/>
        </w:rPr>
        <w:t>　　工作同时，我谦虚好学，经常阅读各种相关医学书籍，结合临床实践，不断总结经验，提高专业素质和专业水平。近年来，我总结写出了、等临床心得。在工作单位里，我能够团结各位同事，处理好各种关系，尊敬上级医师并向他们请教，也能对下级医师的工作给与真诚的帮助和指导，和他们相互学习，共同进步。</w:t>
      </w:r>
      <w:r>
        <w:rPr>
          <w:rFonts w:ascii="仿宋" w:eastAsia="仿宋" w:hAnsi="仿宋"/>
          <w:sz w:val="32"/>
          <w:szCs w:val="32"/>
        </w:rPr>
        <w:br/>
      </w:r>
      <w:r>
        <w:rPr>
          <w:rFonts w:ascii="仿宋" w:eastAsia="仿宋" w:hAnsi="仿宋"/>
          <w:sz w:val="32"/>
          <w:szCs w:val="32"/>
        </w:rPr>
        <w:t>　　我已经熟练掌握内科各种常见病、多发病的诊治，尤其擅长呼吸、消化、心血管以及儿科疾病的诊治，对疑难杂症亦有一定程度的认识和了解，能够从容处理各种内科急症(包括哮喘、心衰、高热惊厥、急腹症等)，能够熟练处理诊疗过程中所出现的各种意外事件和反应(包括输液反应、低血糖反应、过敏性休克等)。我在如何减少治疗过程中各种不良反应、全面提高临床疗效、抗生素的合理使用、减少医患矛盾和纠纷方面具有非常丰富的经验。</w:t>
      </w:r>
      <w:r>
        <w:rPr>
          <w:rFonts w:ascii="仿宋" w:eastAsia="仿宋" w:hAnsi="仿宋"/>
          <w:sz w:val="32"/>
          <w:szCs w:val="32"/>
        </w:rPr>
        <w:br/>
      </w:r>
      <w:r>
        <w:rPr>
          <w:rFonts w:ascii="仿宋" w:eastAsia="仿宋" w:hAnsi="仿宋"/>
          <w:sz w:val="32"/>
          <w:szCs w:val="32"/>
        </w:rPr>
        <w:t xml:space="preserve">    晋升副主任医师工作总结 篇7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2"/>
          <w:type w:val="nextPage"/>
          <w:pgSz w:w="11906" w:h="16838"/>
          <w:pgMar w:top="2098" w:right="1304" w:bottom="1928" w:left="1588" w:header="851" w:footer="992" w:gutter="0"/>
          <w:pgNumType w:start="17"/>
          <w:cols w:space="720"/>
          <w:titlePg w:val="0"/>
          <w:docGrid w:type="lines" w:linePitch="312"/>
        </w:sectPr>
      </w:pPr>
      <w:r>
        <w:rPr>
          <w:rFonts w:ascii="仿宋" w:eastAsia="仿宋" w:hAnsi="仿宋"/>
          <w:sz w:val="32"/>
          <w:szCs w:val="32"/>
        </w:rPr>
        <w:t>　　本人1998年参加工作以来，在临床工作至今。毕业后头两年在内外妇儿科轮科，熟悉多科多病种的诊治工作。20__年开始从事内科临床工作，掌握内科常见病的诊治。20__年6月任内科主治医师，20__年2月至8月于广西区人民医院内分泌科进修，熟练掌握糖尿病、甲状腺疾病的`治疗。</w:t>
      </w:r>
      <w:r>
        <w:rPr>
          <w:rFonts w:ascii="仿宋" w:eastAsia="仿宋" w:hAnsi="仿宋"/>
          <w:sz w:val="32"/>
          <w:szCs w:val="32"/>
        </w:rPr>
        <w:br/>
      </w:r>
      <w:r>
        <w:rPr>
          <w:rFonts w:ascii="仿宋" w:eastAsia="仿宋" w:hAnsi="仿宋"/>
          <w:sz w:val="32"/>
          <w:szCs w:val="32"/>
        </w:rPr>
        <w:t>　　20__年以来长期在急诊内科工作，平时认真学习业务知识，迅速提高对急危重病的认识和抢救水平，能熟练处理好急性左心衰、急性冠脉综合症、支气管哮喘发作、高血压急症、癫痫大发作、上消化道大出血、大咯血、脑出血、农药中毒，一氧化碳中毒等内科急症；同时能熟练地进行气管插管、心肺脑复苏的抢救操作。熟练操作心电图机、除颤仪、呼吸机。能识别房室肥大、心律失常、心肌梗塞等各种异常心电图。熟悉伤口包扎、清创缝合、肢体骨折固定操作。</w:t>
      </w:r>
      <w:r>
        <w:rPr>
          <w:rFonts w:ascii="仿宋" w:eastAsia="仿宋" w:hAnsi="仿宋"/>
          <w:sz w:val="32"/>
          <w:szCs w:val="32"/>
        </w:rPr>
        <w:br/>
      </w:r>
      <w:r>
        <w:rPr>
          <w:rFonts w:ascii="仿宋" w:eastAsia="仿宋" w:hAnsi="仿宋"/>
          <w:sz w:val="32"/>
          <w:szCs w:val="32"/>
        </w:rPr>
        <w:t>　　在20__年至20__年共10年多时间里，我在急诊科勤恳踏实工作，平均每次值班接诊病人50人次，每个出诊班平均出诊4次，出诊范围除了市区街道，周边农村和卫生院，还包括自治区内其它城市及广东、海南等省份城市。平均每个出诊班出诊里程达到150公里。工作中严格执行各种工作制度、诊疗常规和操作规程，一丝不苟的处理每一位病人，在最大程度上避免了误诊误治。</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3"/>
          <w:type w:val="nextPage"/>
          <w:pgSz w:w="11906" w:h="16838"/>
          <w:pgMar w:top="2098" w:right="1304" w:bottom="1928" w:left="1588" w:header="851" w:footer="992" w:gutter="0"/>
          <w:pgNumType w:start="18"/>
          <w:cols w:space="720"/>
          <w:titlePg w:val="0"/>
          <w:docGrid w:type="lines" w:linePitch="312"/>
        </w:sectPr>
      </w:pPr>
      <w:r>
        <w:rPr>
          <w:rFonts w:ascii="仿宋" w:eastAsia="仿宋" w:hAnsi="仿宋"/>
          <w:sz w:val="32"/>
          <w:szCs w:val="32"/>
        </w:rPr>
        <w:t>　　任现职以来，参加市内学术活动，认真听讲，吸取各科知识。使自己的医学知识得到了进一步的提高、巩固和更新。20__年9月28日至20__年9月30日参加自治区继续医学教育项目全区糖尿病诊疗进展学习班学习。20__年6月至11月参加了“《国家医学教育发展中心继续医学教育教材》临床诊断新进展分册函授培训”。20__年6月11日至20__年6月13日参加自治区级继续医学教育项目临床中青年教师基本素养培训班学习。20__-03-04</w:t>
      </w:r>
      <w:r>
        <w:rPr>
          <w:rFonts w:ascii="仿宋" w:eastAsia="仿宋" w:hAnsi="仿宋"/>
          <w:sz w:val="32"/>
          <w:szCs w:val="32"/>
        </w:rPr>
        <w:t xml:space="preserve"> 至20__-03-06参加“20__年创伤急救新进展及灾害救援研讨会”。20__-09-13至20__-09-16参加“抗菌素合理应用及艾滋病治疗新进展培训班”。20__-01-11至20__-01-13参加“广西危急重症院前急救技术规范研讨会暨新进展学习班”。</w:t>
      </w:r>
      <w:r>
        <w:rPr>
          <w:rFonts w:ascii="仿宋" w:eastAsia="仿宋" w:hAnsi="仿宋"/>
          <w:sz w:val="32"/>
          <w:szCs w:val="32"/>
        </w:rPr>
        <w:br/>
      </w:r>
      <w:r>
        <w:rPr>
          <w:rFonts w:ascii="仿宋" w:eastAsia="仿宋" w:hAnsi="仿宋"/>
          <w:sz w:val="32"/>
          <w:szCs w:val="32"/>
        </w:rPr>
        <w:t>　　对临床工作及时总结研究，在国家级刊物公开发表论文《心搏骤停心肺复苏患者预后亚低温治疗的疗效分析》、《天麻素联合异丙嗪治疗急诊眩晕症的临床疗效观察》2篇论文。</w:t>
      </w:r>
      <w:r>
        <w:rPr>
          <w:rFonts w:ascii="仿宋" w:eastAsia="仿宋" w:hAnsi="仿宋"/>
          <w:sz w:val="32"/>
          <w:szCs w:val="32"/>
        </w:rPr>
        <w:br/>
      </w:r>
      <w:r>
        <w:rPr>
          <w:rFonts w:ascii="仿宋" w:eastAsia="仿宋" w:hAnsi="仿宋"/>
          <w:sz w:val="32"/>
          <w:szCs w:val="32"/>
        </w:rPr>
        <w:t>　　综上所述，从任职年限、业务技术、培养人才、继续教育等方面本人已经具备了晋升副主任医师资格。今后，我要更加努力做好各项工作，争取多为精神卫生事业多做贡献。</w:t>
      </w:r>
      <w:r>
        <w:rPr>
          <w:rFonts w:ascii="仿宋" w:eastAsia="仿宋" w:hAnsi="仿宋"/>
          <w:sz w:val="32"/>
          <w:szCs w:val="32"/>
        </w:rPr>
        <w:br/>
      </w:r>
      <w:r>
        <w:rPr>
          <w:rFonts w:ascii="仿宋" w:eastAsia="仿宋" w:hAnsi="仿宋"/>
          <w:sz w:val="32"/>
          <w:szCs w:val="32"/>
        </w:rPr>
        <w:t xml:space="preserve">    晋升副主任医师工作总结 篇8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4"/>
          <w:type w:val="nextPage"/>
          <w:pgSz w:w="11906" w:h="16838"/>
          <w:pgMar w:top="2098" w:right="1304" w:bottom="1928" w:left="1588" w:header="851" w:footer="992" w:gutter="0"/>
          <w:pgNumType w:start="19"/>
          <w:cols w:space="720"/>
          <w:titlePg w:val="0"/>
          <w:docGrid w:type="lines" w:linePitch="312"/>
        </w:sectPr>
      </w:pPr>
      <w:r>
        <w:rPr>
          <w:rFonts w:ascii="仿宋" w:eastAsia="仿宋" w:hAnsi="仿宋"/>
          <w:sz w:val="32"/>
          <w:szCs w:val="32"/>
        </w:rPr>
        <w:t>　　及时应用新的理论技术指导业务工作，能熟练掌握内科各系统的常见病、多发病及的诊治技术，同时也能处理各系统的常见病及各种急危重症及疑难病症如心脏骤停、药物中毒、昏迷等等，工作中严格执行各种工作制度、诊疗常规和操作规程，在最大程度上避免了误诊差错事故的发生。我的信念是尽自己最大努力做好本职工作，解除病人痛疾。</w:t>
      </w:r>
      <w:r>
        <w:rPr>
          <w:rFonts w:ascii="仿宋" w:eastAsia="仿宋" w:hAnsi="仿宋"/>
          <w:sz w:val="32"/>
          <w:szCs w:val="32"/>
        </w:rPr>
        <w:br/>
      </w:r>
      <w:r>
        <w:rPr>
          <w:rFonts w:ascii="仿宋" w:eastAsia="仿宋" w:hAnsi="仿宋"/>
          <w:sz w:val="32"/>
          <w:szCs w:val="32"/>
        </w:rPr>
        <w:t>　　自任职以来注重人才的'培养，积极开展对下级医师的指导工作，培训下级医师进行各种常用内科操作。规范三级查访制度，提高下级医师对常见病、多发病的诊治水平，多次组织院内讲座，规范各种常规操作技能，真正发挥了业务骨干作用。</w:t>
      </w:r>
      <w:r>
        <w:rPr>
          <w:rFonts w:ascii="仿宋" w:eastAsia="仿宋" w:hAnsi="仿宋"/>
          <w:sz w:val="32"/>
          <w:szCs w:val="32"/>
        </w:rPr>
        <w:br/>
      </w:r>
      <w:r>
        <w:rPr>
          <w:rFonts w:ascii="仿宋" w:eastAsia="仿宋" w:hAnsi="仿宋"/>
          <w:sz w:val="32"/>
          <w:szCs w:val="32"/>
        </w:rPr>
        <w:t>　　希望自己能通过这次晋升评审，使自己的业务工作更上一层楼，做一个优秀的内科医生。</w:t>
      </w:r>
      <w:r>
        <w:rPr>
          <w:rFonts w:ascii="仿宋" w:eastAsia="仿宋" w:hAnsi="仿宋"/>
          <w:sz w:val="32"/>
          <w:szCs w:val="32"/>
        </w:rPr>
        <w:br/>
      </w:r>
      <w:r>
        <w:rPr>
          <w:rFonts w:ascii="仿宋" w:eastAsia="仿宋" w:hAnsi="仿宋"/>
          <w:sz w:val="32"/>
          <w:szCs w:val="32"/>
        </w:rPr>
        <w:t>　　在职业道德方面，本人自觉遵守单位各项规章制度，勤奋工作，不迟到，不早退;尊重领导，团结同志。热爱自己的工作岗位，端正自己的职业操守，遵守医师的职业道德，全心全意为群众的健康服务。</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5"/>
          <w:type w:val="nextPage"/>
          <w:pgSz w:w="11906" w:h="16838"/>
          <w:pgMar w:top="2098" w:right="1304" w:bottom="1928" w:left="1588" w:header="851" w:footer="992" w:gutter="0"/>
          <w:pgNumType w:start="20"/>
          <w:cols w:space="720"/>
          <w:titlePg w:val="0"/>
          <w:docGrid w:type="lines" w:linePitch="312"/>
        </w:sectPr>
      </w:pPr>
      <w:r>
        <w:rPr>
          <w:rFonts w:ascii="仿宋" w:eastAsia="仿宋" w:hAnsi="仿宋"/>
          <w:sz w:val="32"/>
          <w:szCs w:val="32"/>
        </w:rPr>
        <w:t>　　在日常工作岗位上，我认真做好本职工作，听从科长的安排，服从领导的调度。认真做好血吸虫病、碘缺乏病、疟疾、丝虫病等地方病防治工作，协助办理政府血防办事务。我工作积极主动，善于思考，不断进取，勇于创新，为防治工作献计献策。本人坚持工作在基层第一线，不怕苦、不怕累，全身心的投入到基层工作中，全心全意为群众的健康服务。本人还一直负责血吸虫病信息资料的收集、整理、统计、上报等工作，协助科长制定工作计划、撰写工作总结。在政治思想方面，我始终坚持党的路线、方针、政策，始终坚持全心全意为人民服务的主导思想。积极参加单位和科室组织的各项政治活动和政治学习，坚持读书看报，不断提高自己的政治理论水平。作为一名青年同志，我积极追求先进、要求进步，积极向党组织靠拢，并光荣地向党组织递交了“入党申请书”。</w:t>
      </w:r>
      <w:r>
        <w:rPr>
          <w:rFonts w:ascii="仿宋" w:eastAsia="仿宋" w:hAnsi="仿宋"/>
          <w:sz w:val="32"/>
          <w:szCs w:val="32"/>
        </w:rPr>
        <w:br/>
      </w:r>
      <w:r>
        <w:rPr>
          <w:rFonts w:ascii="仿宋" w:eastAsia="仿宋" w:hAnsi="仿宋"/>
          <w:sz w:val="32"/>
          <w:szCs w:val="32"/>
        </w:rPr>
        <w:t>　　在以后的工作中，我将一如既往地努力奋斗在卫生防病第一线，为自己负责，为人民群众的健康负责!</w:t>
      </w:r>
      <w:r>
        <w:rPr>
          <w:rFonts w:ascii="仿宋" w:eastAsia="仿宋" w:hAnsi="仿宋"/>
          <w:sz w:val="32"/>
          <w:szCs w:val="32"/>
        </w:rPr>
        <w:br/>
      </w:r>
      <w:r>
        <w:rPr>
          <w:rFonts w:ascii="仿宋" w:eastAsia="仿宋" w:hAnsi="仿宋"/>
          <w:sz w:val="32"/>
          <w:szCs w:val="32"/>
        </w:rPr>
        <w:t xml:space="preserve">    晋升副主任医师工作总结 篇9 </w:t>
      </w:r>
      <w:r>
        <w:rPr>
          <w:rFonts w:ascii="仿宋" w:eastAsia="仿宋" w:hAnsi="仿宋"/>
          <w:sz w:val="32"/>
          <w:szCs w:val="32"/>
        </w:rPr>
        <w:br/>
      </w:r>
      <w:r>
        <w:rPr>
          <w:rFonts w:ascii="仿宋" w:eastAsia="仿宋" w:hAnsi="仿宋"/>
          <w:sz w:val="32"/>
          <w:szCs w:val="32"/>
        </w:rPr>
        <w:t>　　时间如白驹过隙，“几度风雨，几度年龄”，持“以病人为中心”的临床服务理念，发扬治病救人的革命人性主义精神，立足本职岗位，脚踏实地做好医疗服务工作。即将过去的20年，给予我总结与提高，收获和积累。下面，我将从思想、工作、活动等方面做一总结汇报：</w:t>
      </w:r>
      <w:r>
        <w:rPr>
          <w:rFonts w:ascii="仿宋" w:eastAsia="仿宋" w:hAnsi="仿宋"/>
          <w:sz w:val="32"/>
          <w:szCs w:val="32"/>
        </w:rPr>
        <w:br/>
      </w:r>
      <w:r>
        <w:rPr>
          <w:rFonts w:ascii="仿宋" w:eastAsia="仿宋" w:hAnsi="仿宋"/>
          <w:sz w:val="32"/>
          <w:szCs w:val="32"/>
        </w:rPr>
        <w:t>　　一、思想政治表现、品德素质修养及职业道德。</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6"/>
          <w:type w:val="nextPage"/>
          <w:pgSz w:w="11906" w:h="16838"/>
          <w:pgMar w:top="2098" w:right="1304" w:bottom="1928" w:left="1588" w:header="851" w:footer="992" w:gutter="0"/>
          <w:pgNumType w:start="21"/>
          <w:cols w:space="720"/>
          <w:titlePg w:val="0"/>
          <w:docGrid w:type="lines" w:linePitch="312"/>
        </w:sectPr>
      </w:pPr>
      <w:r>
        <w:rPr>
          <w:rFonts w:ascii="仿宋" w:eastAsia="仿宋" w:hAnsi="仿宋"/>
          <w:sz w:val="32"/>
          <w:szCs w:val="32"/>
        </w:rPr>
        <w:t>　　辛劳耕耘科教并举能够认真贯彻党的基本线路方针政策，通过报纸、杂志、书籍积极学习政治理论；遵纪遵法，认真学习法律知识；爱岗敬业，具有强烈的责任感和事业心，积极主动认真的学习专业知识，工作态度端正，认真负责。在医疗实践进程中，严格遵守医德规范，不出虚假证明，不开大处方、不开人情方。加强学习，进步思想政治和业务水平。进步本身素质，是顺利展开各项工作的关键。因此，我非常重视学习，不断进步本身的政治和业务素质。坚持在干中学，在学中干。根据局党委的同一部署，积极参加保持我党员先进性教育活动。</w:t>
      </w:r>
      <w:r>
        <w:rPr>
          <w:rFonts w:ascii="仿宋" w:eastAsia="仿宋" w:hAnsi="仿宋"/>
          <w:sz w:val="32"/>
          <w:szCs w:val="32"/>
        </w:rPr>
        <w:br/>
      </w:r>
      <w:r>
        <w:rPr>
          <w:rFonts w:ascii="仿宋" w:eastAsia="仿宋" w:hAnsi="仿宋"/>
          <w:sz w:val="32"/>
          <w:szCs w:val="32"/>
        </w:rPr>
        <w:t>　　更加深进的理解了“三个代表”重要思想的深进内涵，更加坚定了共产主义主义信念，建立了正确的世界观、人生观和价值观。认真学届三中、四中和五中全体会议精神和在市场经济新情势下应当把握的一些知识。在活动中紧密联系本身工作实际学习，增强学习的主动性和针对性，除积极参加集体学习外，还抓紧一切业余时间进行自学，撰写了2万字的学习笔记和1万字的心得体会。通过学习，进步了自己的政治素养，丰富了自己的业务知识，增强了工作能力，能够时刻保持苏醒的`政治头脑，在思想上、政治上、行动上同党中央保持高度一致。工作中能够讲大局、讲原则、讲严以律己，团结和尊重同道。</w:t>
      </w:r>
      <w:r>
        <w:rPr>
          <w:rFonts w:ascii="仿宋" w:eastAsia="仿宋" w:hAnsi="仿宋"/>
          <w:sz w:val="32"/>
          <w:szCs w:val="32"/>
        </w:rPr>
        <w:br/>
      </w:r>
      <w:r>
        <w:rPr>
          <w:rFonts w:ascii="仿宋" w:eastAsia="仿宋" w:hAnsi="仿宋"/>
          <w:sz w:val="32"/>
          <w:szCs w:val="32"/>
        </w:rPr>
        <w:t>　　二、工作能力强和工作认真负责。研究业务，技术熟练。</w:t>
      </w:r>
      <w:r>
        <w:rPr>
          <w:rFonts w:ascii="仿宋" w:eastAsia="仿宋" w:hAnsi="仿宋"/>
          <w:sz w:val="32"/>
          <w:szCs w:val="32"/>
        </w:rPr>
        <w:br/>
      </w:r>
      <w:r>
        <w:rPr>
          <w:rFonts w:ascii="仿宋" w:eastAsia="仿宋" w:hAnsi="仿宋"/>
          <w:sz w:val="32"/>
          <w:szCs w:val="32"/>
        </w:rPr>
        <w:t>　　为了弄好工作，服从领导安排，我不怕麻烦，向内行请教、向同事学习、自己摸索实践，在很短的时间内便比较熟习了工作，明确了工作的程序、方向，进步了工作能力，在具体的工作中构成了一个清楚的工作思路，能够顺利的展开工作并熟练美满地完本钱职工作。</w:t>
      </w:r>
      <w:r>
        <w:rPr>
          <w:rFonts w:ascii="仿宋" w:eastAsia="仿宋" w:hAnsi="仿宋"/>
          <w:sz w:val="32"/>
          <w:szCs w:val="32"/>
        </w:rPr>
        <w:br/>
      </w:r>
      <w:r>
        <w:rPr>
          <w:rFonts w:ascii="仿宋" w:eastAsia="仿宋" w:hAnsi="仿宋"/>
          <w:sz w:val="32"/>
          <w:szCs w:val="32"/>
        </w:rPr>
        <w:t>　　在上半年，我本着“把工作做的更好”这样一个目标，开辟创新意识，美满的完成了本职工作：</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7"/>
          <w:type w:val="nextPage"/>
          <w:pgSz w:w="11906" w:h="16838"/>
          <w:pgMar w:top="2098" w:right="1304" w:bottom="1928" w:left="1588" w:header="851" w:footer="992" w:gutter="0"/>
          <w:pgNumType w:start="22"/>
          <w:cols w:space="720"/>
          <w:titlePg w:val="0"/>
          <w:docGrid w:type="lines" w:linePitch="312"/>
        </w:sectPr>
      </w:pPr>
      <w:r>
        <w:rPr>
          <w:rFonts w:ascii="仿宋" w:eastAsia="仿宋" w:hAnsi="仿宋"/>
          <w:sz w:val="32"/>
          <w:szCs w:val="32"/>
        </w:rPr>
        <w:t>　　重视临床科研并举，近三年承当市科委课题二项、市卫生局课题一项，其中一项已结题，正在进行成果鉴定。熟知国内外新进展、新技术、新知识；能熟练地进行危重病各项操纵技术；积累了一套独到治疗方法。</w:t>
      </w:r>
      <w:r>
        <w:rPr>
          <w:rFonts w:ascii="仿宋" w:eastAsia="仿宋" w:hAnsi="仿宋"/>
          <w:sz w:val="32"/>
          <w:szCs w:val="32"/>
        </w:rPr>
        <w:br/>
      </w:r>
      <w:r>
        <w:rPr>
          <w:rFonts w:ascii="仿宋" w:eastAsia="仿宋" w:hAnsi="仿宋"/>
          <w:sz w:val="32"/>
          <w:szCs w:val="32"/>
        </w:rPr>
        <w:t>　　（1）协助科主任及护士长做好病房的管理工作及医疗文书的整理工作。</w:t>
      </w:r>
      <w:r>
        <w:rPr>
          <w:rFonts w:ascii="仿宋" w:eastAsia="仿宋" w:hAnsi="仿宋"/>
          <w:sz w:val="32"/>
          <w:szCs w:val="32"/>
        </w:rPr>
        <w:br/>
      </w:r>
      <w:r>
        <w:rPr>
          <w:rFonts w:ascii="仿宋" w:eastAsia="仿宋" w:hAnsi="仿宋"/>
          <w:sz w:val="32"/>
          <w:szCs w:val="32"/>
        </w:rPr>
        <w:t>　　（2）认真接待每们病人，把每位病人都当作自己的第一个病人。</w:t>
      </w:r>
      <w:r>
        <w:rPr>
          <w:rFonts w:ascii="仿宋" w:eastAsia="仿宋" w:hAnsi="仿宋"/>
          <w:sz w:val="32"/>
          <w:szCs w:val="32"/>
        </w:rPr>
        <w:br/>
      </w:r>
      <w:r>
        <w:rPr>
          <w:rFonts w:ascii="仿宋" w:eastAsia="仿宋" w:hAnsi="仿宋"/>
          <w:sz w:val="32"/>
          <w:szCs w:val="32"/>
        </w:rPr>
        <w:t>　　（3）认真做好医疗文书的书写工作，医疗文书的书写需要认真负责，态度端正、头脑清楚。</w:t>
      </w:r>
      <w:r>
        <w:rPr>
          <w:rFonts w:ascii="仿宋" w:eastAsia="仿宋" w:hAnsi="仿宋"/>
          <w:sz w:val="32"/>
          <w:szCs w:val="32"/>
        </w:rPr>
        <w:br/>
      </w:r>
      <w:r>
        <w:rPr>
          <w:rFonts w:ascii="仿宋" w:eastAsia="仿宋" w:hAnsi="仿宋"/>
          <w:sz w:val="32"/>
          <w:szCs w:val="32"/>
        </w:rPr>
        <w:t>　　三、工作态度认真和勤奋敬业。团结同事，当好领头雁</w:t>
      </w:r>
      <w:r>
        <w:rPr>
          <w:rFonts w:ascii="仿宋" w:eastAsia="仿宋" w:hAnsi="仿宋"/>
          <w:sz w:val="32"/>
          <w:szCs w:val="32"/>
        </w:rPr>
        <w:br/>
      </w:r>
      <w:r>
        <w:rPr>
          <w:rFonts w:ascii="仿宋" w:eastAsia="仿宋" w:hAnsi="仿宋"/>
          <w:sz w:val="32"/>
          <w:szCs w:val="32"/>
        </w:rPr>
        <w:t>　　“医者父母心”，本人以千方百计消除病人的疾苦为己任。我希看所有的患者都能尽快的康复，因而每次当我进进病房时，我都利用有限的时间不遗余力的鼓励他们，耐心的帮他们了解疾病、建立克服疾病的信心，默默地祈祷他们早日康复。酷爱自己的本职工作，能够正确认真的对待每项工作，工作投进，热情为大家服务，认真遵守劳动纪律，保证按时出勤，出勤率高，全年没有请假现象，有效利用工作时间，坚守岗位，需要加班完成工作按时加班加点，保证工作能按时完成。带领全科医护职员，在全省率先实行一体化管理。</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8"/>
          <w:type w:val="nextPage"/>
          <w:pgSz w:w="11906" w:h="16838"/>
          <w:pgMar w:top="2098" w:right="1304" w:bottom="1928" w:left="1588" w:header="851" w:footer="992" w:gutter="0"/>
          <w:pgNumType w:start="23"/>
          <w:cols w:space="720"/>
          <w:titlePg w:val="0"/>
          <w:docGrid w:type="lines" w:linePitch="312"/>
        </w:sectPr>
      </w:pPr>
      <w:r>
        <w:rPr>
          <w:rFonts w:ascii="仿宋" w:eastAsia="仿宋" w:hAnsi="仿宋"/>
          <w:sz w:val="32"/>
          <w:szCs w:val="32"/>
        </w:rPr>
        <w:t>　　不管从科室建设方面，还是技术气力方面，都走在市前列行医路上，几多艰辛，几多欢欣，送走一批病人，又迎来一批患者，时光就在这迎来送走中渐渐消逝。纵浪天地，大化任求，不为良相，愿为良医。春色进帘全不觉，危重病域探幽径。物我两忘任驰骋，耗尽青春终不悔。为了这个科室的工作能顺利进行，本人能和科室的同事团结协作，共度难关，并能和它科室协作，除做好本职工作，积极配合其他同事做好工作。不论是上班还是休息，只要有事，保证了随叫随到没有因是休息而耽误工作。</w:t>
      </w:r>
      <w:r>
        <w:rPr>
          <w:rFonts w:ascii="仿宋" w:eastAsia="仿宋" w:hAnsi="仿宋"/>
          <w:sz w:val="32"/>
          <w:szCs w:val="32"/>
        </w:rPr>
        <w:br/>
      </w:r>
      <w:r>
        <w:rPr>
          <w:rFonts w:ascii="仿宋" w:eastAsia="仿宋" w:hAnsi="仿宋"/>
          <w:sz w:val="32"/>
          <w:szCs w:val="32"/>
        </w:rPr>
        <w:t>　　四、工作质量成绩、效益和贡献。</w:t>
      </w:r>
      <w:r>
        <w:rPr>
          <w:rFonts w:ascii="仿宋" w:eastAsia="仿宋" w:hAnsi="仿宋"/>
          <w:sz w:val="32"/>
          <w:szCs w:val="32"/>
        </w:rPr>
        <w:br/>
      </w:r>
      <w:r>
        <w:rPr>
          <w:rFonts w:ascii="仿宋" w:eastAsia="仿宋" w:hAnsi="仿宋"/>
          <w:sz w:val="32"/>
          <w:szCs w:val="32"/>
        </w:rPr>
        <w:t>　　在展开工作之前做好个人工作计划，有主次的前后及时的完成各项工作，到达预期的效果，保质保量的完成工作，工作效力高，同时在工作中学习了很多东西，也锻炼了自己，经过不懈的努力，使工作水平有了长足的进步，首创了工作的新局面，为人民的健康事业做出了应有的贡献。最近几年来，在卫生局党委和上级业务主管单位的正确领导下，在领导和同事们的指导和帮助下，我认真学习，刻苦研究业务知识，不断进步本身素质，自觉做到服从领导，任劳任怨，美满完成健康教育各项工作，本人参加了市首届现场流行病学培训班，撰写的论文被评为论文。由于工作努力在20年底分别被授与“健康教育工作先进个人”、’市先进工作者”等荣誉称号。</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9"/>
          <w:type w:val="nextPage"/>
          <w:pgSz w:w="11906" w:h="16838"/>
          <w:pgMar w:top="2098" w:right="1304" w:bottom="1928" w:left="1588" w:header="851" w:footer="992" w:gutter="0"/>
          <w:pgNumType w:start="24"/>
          <w:cols w:space="720"/>
          <w:titlePg w:val="0"/>
          <w:docGrid w:type="lines" w:linePitch="312"/>
        </w:sectPr>
      </w:pPr>
      <w:r>
        <w:rPr>
          <w:rFonts w:ascii="仿宋" w:eastAsia="仿宋" w:hAnsi="仿宋"/>
          <w:sz w:val="32"/>
          <w:szCs w:val="32"/>
        </w:rPr>
        <w:t>　　通过外出参观、展开调研等情势，利用互联网、报纸等多种媒介学习先进地区的健康教育经验，摸索出一条合适即墨实际的健康教育新门路。</w:t>
      </w:r>
      <w:r>
        <w:rPr>
          <w:rFonts w:ascii="仿宋" w:eastAsia="仿宋" w:hAnsi="仿宋"/>
          <w:sz w:val="32"/>
          <w:szCs w:val="32"/>
        </w:rPr>
        <w:br/>
      </w:r>
      <w:r>
        <w:rPr>
          <w:rFonts w:ascii="仿宋" w:eastAsia="仿宋" w:hAnsi="仿宋"/>
          <w:sz w:val="32"/>
          <w:szCs w:val="32"/>
        </w:rPr>
        <w:t>　　勇于创新，不断首创健康教育工作新局面。认真工作，只能把工作完成；专心工作，才能把工作做好。上半年以来来，我参与了市健康教育所从成立到正常运转的各项预备工作。善于发挥主观能动性，积极其领导出谋划策，通过参与这些工作锻炼了自己的综合调和能力。</w:t>
      </w:r>
      <w:r>
        <w:rPr>
          <w:rFonts w:ascii="仿宋" w:eastAsia="仿宋" w:hAnsi="仿宋"/>
          <w:sz w:val="32"/>
          <w:szCs w:val="32"/>
        </w:rPr>
        <w:br/>
      </w:r>
      <w:r>
        <w:rPr>
          <w:rFonts w:ascii="仿宋" w:eastAsia="仿宋" w:hAnsi="仿宋"/>
          <w:sz w:val="32"/>
          <w:szCs w:val="32"/>
        </w:rPr>
        <w:t>　　在上半年里，我取得了一些成绩，但离组织的要求还有一定差距。一是本身素质需要进一步进步，特别是到新的工作单位后，需要进一步加强学习，增强知识；二是工作的调和能力需要进一步加强。三是创造性不很多，个别工作做的还不够完善，这有待于在今后的工作中加以改进。在下半年里，我将认真学习各项政策规章制度，努力使思想觉悟和工作效力全面进进一个新水平。我决心在以后的工作中，虚心学习，改进不足，踏实工作，再接再砺，不断进步本身素质，更加扎实地做好各项工作，在平凡的工作岗位上尽自己最大的努力，做最好的自己，不孤负组织对我的期望。</w:t>
      </w:r>
      <w:r>
        <w:rPr>
          <w:rFonts w:ascii="仿宋" w:eastAsia="仿宋" w:hAnsi="仿宋"/>
          <w:sz w:val="32"/>
          <w:szCs w:val="32"/>
        </w:rPr>
        <w:br/>
      </w:r>
      <w:r>
        <w:rPr>
          <w:rFonts w:ascii="仿宋" w:eastAsia="仿宋" w:hAnsi="仿宋"/>
          <w:sz w:val="32"/>
          <w:szCs w:val="32"/>
        </w:rPr>
        <w:t xml:space="preserve">    晋升副主任医师工作总结 篇10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0"/>
          <w:type w:val="nextPage"/>
          <w:pgSz w:w="11906" w:h="16838"/>
          <w:pgMar w:top="2098" w:right="1304" w:bottom="1928" w:left="1588" w:header="851" w:footer="992" w:gutter="0"/>
          <w:pgNumType w:start="25"/>
          <w:cols w:space="720"/>
          <w:titlePg w:val="0"/>
          <w:docGrid w:type="lines" w:linePitch="312"/>
        </w:sectPr>
      </w:pPr>
      <w:r>
        <w:rPr>
          <w:rFonts w:ascii="仿宋" w:eastAsia="仿宋" w:hAnsi="仿宋"/>
          <w:sz w:val="32"/>
          <w:szCs w:val="32"/>
        </w:rPr>
        <w:t>　　，男，_年_月_日出生，本科，20__年7月被评为主治中医师职称，现在中医医院从事中医临床工作，任内2科主任,保定市中医药协会中医肝病专业委员会委员、中医肿瘤专业委员会委员、中医康复专业委员会委员，擅长心脑血管病、肝病、肾病、男科疾病和一些疑难症的治疗，擅长应用针灸、推拿治疗常见病、多发病。_年_月在_乡卫生院参加工作，1984年-1986年在卫校读书，19__年在中医院进修学习一年，1987年__月调入卫生院从事中医临床工作，因工作成绩突出，于1988年、1991年、1992年、1994年被政府授予“先进工作者”称号，1988-1995年参加中医自学考试，取得大专学历，1997调入__乡洪德卫生院从事中医临床工作，因工作成绩突出，20__年、20__年被评为卫生系统“先进个人”，20__年被评为卫生系统十佳医生;20__年_人民政府授予“嘉奖”。20__年调入中医医院从事中医临床工作，20__年、20__年被评为卫生系统先进工作者。下面就从专业技术角度，对我这30年来的工作做一次全面总结：</w:t>
      </w:r>
      <w:r>
        <w:rPr>
          <w:rFonts w:ascii="仿宋" w:eastAsia="仿宋" w:hAnsi="仿宋"/>
          <w:sz w:val="32"/>
          <w:szCs w:val="32"/>
        </w:rPr>
        <w:br/>
      </w:r>
      <w:r>
        <w:rPr>
          <w:rFonts w:ascii="仿宋" w:eastAsia="仿宋" w:hAnsi="仿宋"/>
          <w:sz w:val="32"/>
          <w:szCs w:val="32"/>
        </w:rPr>
        <w:t>　　一、政治思想方面</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1"/>
          <w:type w:val="nextPage"/>
          <w:pgSz w:w="11906" w:h="16838"/>
          <w:pgMar w:top="2098" w:right="1304" w:bottom="1928" w:left="1588" w:header="851" w:footer="992" w:gutter="0"/>
          <w:pgNumType w:start="26"/>
          <w:cols w:space="720"/>
          <w:titlePg w:val="0"/>
          <w:docGrid w:type="lines" w:linePitch="312"/>
        </w:sectPr>
      </w:pPr>
      <w:r>
        <w:rPr>
          <w:rFonts w:ascii="仿宋" w:eastAsia="仿宋" w:hAnsi="仿宋"/>
          <w:sz w:val="32"/>
          <w:szCs w:val="32"/>
        </w:rPr>
        <w:t>　　在政治思想方面，始终坚持党的路线、方针、政策，认真学习马列主义、毛泽东思想和邓小平理论，始终坚持全心全意为人民服务的主导思想，坚持科学的发展观，不断提高自己的政治理论水平。积极参加各项政治活动、维护领导、团结同志，具有良好的职业道德和敬业精神，工作任劳任怨、呕心沥血、对病人态度和蔼，平易近人，急病人所急，想病人所想，真正能够给病人解除病痛，深受群众好评，多次被评为县级先进工作者，授嘉奖三次。</w:t>
      </w:r>
      <w:r>
        <w:rPr>
          <w:rFonts w:ascii="仿宋" w:eastAsia="仿宋" w:hAnsi="仿宋"/>
          <w:sz w:val="32"/>
          <w:szCs w:val="32"/>
        </w:rPr>
        <w:br/>
      </w:r>
      <w:r>
        <w:rPr>
          <w:rFonts w:ascii="仿宋" w:eastAsia="仿宋" w:hAnsi="仿宋"/>
          <w:sz w:val="32"/>
          <w:szCs w:val="32"/>
        </w:rPr>
        <w:t>　　二、学习专业知识，提高岗位技能。</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pPr>
      <w:r>
        <w:rPr>
          <w:rFonts w:ascii="仿宋" w:eastAsia="仿宋" w:hAnsi="仿宋"/>
          <w:sz w:val="32"/>
          <w:szCs w:val="32"/>
        </w:rPr>
        <w:t>　　从参加工作以来，努力学习本专业的理论知识和专业技能，重视不断提高自己的`业务水平，作为一名医务工作者，要把学习立为终身之志，只有不断学习专业知识，才能使自己不断壮大，使自己的专业水平不断提高，才能服务好每个患者。中专毕业参加工作后，常常在临床上遇到好多难题，辩证治疗起来，非常棘手，深感自己的知识匮乏，1998年参加中医自学考试，三年时间取得大专文凭，使自己专业技术水平有了新的提高。20__年参加中医骨干培训班经典学习，20__年到河北省中医院中医内科、针灸科进修学习一年，20__年__月考入了河北医科大学，中医专业（业余班），在三年的学习期间，刻苦系统学习了所设各项课程，特别认真学习了经典著作，使自己理论知识又上一个台阶。在中医院工作期间，利用业余时间，博览群书，认真钻研经典著作，学习前辈经验，订阅大量医学书刊及杂志，学习前沿新知识、新技术，写下了大量的读书笔记，丰富了自己的理论知识，经常参加国家级省内外举办的学术会议，聆听著名专家学者的学术讲座，并多次去省市及兄弟单位学习新的知识和医疗技术，从而开阔了视野，扩大了知识面，通过多年自身努力，使自己医学知识日新月异，积累了丰富临床经验，打下坚实基础。</w:t>
      </w:r>
      <w:r>
        <w:rPr>
          <w:rFonts w:ascii="仿宋" w:eastAsia="仿宋" w:hAnsi="仿宋"/>
          <w:sz w:val="32"/>
          <w:szCs w:val="32"/>
        </w:rPr>
        <w:br/>
      </w:r>
      <w:r>
        <w:rPr>
          <w:rFonts w:ascii="仿宋" w:eastAsia="仿宋" w:hAnsi="仿宋"/>
          <w:sz w:val="32"/>
          <w:szCs w:val="32"/>
        </w:rPr>
        <w:t>　　三、业务能力方面</w:t>
      </w:r>
      <w:r>
        <w:rPr>
          <w:rFonts w:ascii="仿宋" w:eastAsia="仿宋" w:hAnsi="仿宋"/>
          <w:sz w:val="32"/>
          <w:szCs w:val="32"/>
        </w:rPr>
        <w:br/>
      </w:r>
      <w:r w:rsidRPr="00184D29">
        <w:rPr>
          <w:rFonts w:ascii="仿宋" w:eastAsia="仿宋" w:hAnsi="仿宋"/>
          <w:sz w:val="32"/>
          <w:szCs w:val="32"/>
        </w:rPr>
        <w:br/>
      </w:r>
      <w:r w:rsidRPr="00184D29">
        <w:rPr>
          <w:rFonts w:ascii="仿宋" w:eastAsia="仿宋" w:hAnsi="仿宋"/>
          <w:sz w:val="32"/>
          <w:szCs w:val="32"/>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2" w:history="1">
        <w:r>
          <w:rPr>
            <w:rFonts w:ascii="SimSun" w:eastAsia="SimSun" w:hAnsi="SimSun" w:cs="SimSun"/>
            <w:b/>
            <w:bCs/>
            <w:color w:val="0000EE"/>
            <w:kern w:val="0"/>
            <w:sz w:val="30"/>
            <w:szCs w:val="30"/>
            <w:u w:val="single" w:color="0000EE"/>
          </w:rPr>
          <w:t>https://d.book118.com/226041052111010101</w:t>
        </w:r>
      </w:hyperlink>
    </w:p>
    <w:p w:rsidR="00B65ABA" w:rsidRPr="00184D29" w:rsidP="00A34832">
      <w:pPr>
        <w:spacing w:line="360" w:lineRule="auto"/>
        <w:jc w:val="left"/>
        <w:rPr>
          <w:rFonts w:ascii="仿宋" w:eastAsia="仿宋" w:hAnsi="仿宋"/>
          <w:sz w:val="32"/>
          <w:szCs w:val="32"/>
        </w:rPr>
      </w:pPr>
    </w:p>
    <w:sectPr w:rsidSect="00761177">
      <w:footerReference w:type="default" r:id="rId33"/>
      <w:type w:val="nextPage"/>
      <w:pgSz w:w="11906" w:h="16838"/>
      <w:pgMar w:top="2098" w:right="1304" w:bottom="1928" w:left="1588" w:header="851" w:footer="992" w:gutter="0"/>
      <w:pgNumType w:start="27"/>
      <w:cols w:space="720"/>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paraId="0CD6FA0F" w14:textId="45285260">
    <w:pPr>
      <w:pStyle w:val="Footer"/>
      <w:jc w:val="center"/>
    </w:pPr>
    <w:r>
      <w:rPr>
        <w:rFonts w:hint="eastAsia"/>
      </w:rPr>
      <w:t>第</w:t>
    </w:r>
    <w:sdt>
      <w:sdtPr>
        <w:rPr>
          <w:lang w:val="zh-CN"/>
        </w:rPr>
        <w:id w:val="-1590151927"/>
        <w:docPartObj>
          <w:docPartGallery w:val="Page Numbers (Bottom of Page)"/>
          <w:docPartUnique/>
        </w:docPartObj>
      </w:sdtPr>
      <w:sdtContent>
        <w:r>
          <w:fldChar w:fldCharType="begin"/>
        </w:r>
        <w:r>
          <w:instrText>PAGE   \* MERGEFORMAT</w:instrText>
        </w:r>
        <w:r>
          <w:fldChar w:fldCharType="separate"/>
        </w:r>
        <w:r>
          <w:rPr>
            <w:lang w:val="zh-CN"/>
          </w:rPr>
          <w:t>1</w:t>
        </w:r>
        <w:r>
          <w:fldChar w:fldCharType="end"/>
        </w:r>
        <w:r>
          <w:rPr>
            <w:rFonts w:hint="eastAsia"/>
          </w:rPr>
          <w:t>页</w:t>
        </w:r>
      </w:sdtContent>
    </w:sdt>
  </w:p>
  <w:p w:rsidR="004659BE" w:rsidRPr="001C7184" w:rsidP="001C7184" w14:paraId="19D20788" w14:textId="283B7A7E">
    <w:pPr>
      <w:pStyle w:val="Footer"/>
      <w:rPr>
        <w:rFonts w:hint="eastAsia"/>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774932196"/>
        <w:docPartObj>
          <w:docPartGallery w:val="Page Numbers (Bottom of Page)"/>
          <w:docPartUnique/>
        </w:docPartObj>
      </w:sdtPr>
      <w:sdtContent>
        <w:r>
          <w:fldChar w:fldCharType="begin"/>
        </w:r>
        <w:r>
          <w:instrText>PAGE   \* MERGEFORMAT</w:instrText>
        </w:r>
        <w:r>
          <w:fldChar w:fldCharType="separate"/>
        </w:r>
        <w:r>
          <w:rPr>
            <w:lang w:val="zh-CN"/>
          </w:rPr>
          <w:t>2</w:t>
        </w:r>
        <w:r>
          <w:fldChar w:fldCharType="end"/>
        </w:r>
        <w:r>
          <w:rPr>
            <w:rFonts w:hint="eastAsia"/>
          </w:rPr>
          <w:t>页</w:t>
        </w:r>
      </w:sdtContent>
    </w:sdt>
  </w:p>
  <w:p w:rsidR="004659BE" w:rsidRPr="001C7184" w:rsidP="001C7184" w14:textId="283B7A7E">
    <w:pPr>
      <w:pStyle w:val="Footer"/>
      <w:rPr>
        <w:rFonts w:hint="eastAsia"/>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247710836"/>
        <w:docPartObj>
          <w:docPartGallery w:val="Page Numbers (Bottom of Page)"/>
          <w:docPartUnique/>
        </w:docPartObj>
      </w:sdtPr>
      <w:sdtContent>
        <w:r>
          <w:fldChar w:fldCharType="begin"/>
        </w:r>
        <w:r>
          <w:instrText>PAGE   \* MERGEFORMAT</w:instrText>
        </w:r>
        <w:r>
          <w:fldChar w:fldCharType="separate"/>
        </w:r>
        <w:r>
          <w:rPr>
            <w:lang w:val="zh-CN"/>
          </w:rPr>
          <w:t>3</w:t>
        </w:r>
        <w:r>
          <w:fldChar w:fldCharType="end"/>
        </w:r>
        <w:r>
          <w:rPr>
            <w:rFonts w:hint="eastAsia"/>
          </w:rPr>
          <w:t>页</w:t>
        </w:r>
      </w:sdtContent>
    </w:sdt>
  </w:p>
  <w:p w:rsidR="004659BE" w:rsidRPr="001C7184" w:rsidP="001C7184" w14:textId="283B7A7E">
    <w:pPr>
      <w:pStyle w:val="Footer"/>
      <w:rPr>
        <w:rFonts w:hint="eastAsia"/>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214803033"/>
        <w:docPartObj>
          <w:docPartGallery w:val="Page Numbers (Bottom of Page)"/>
          <w:docPartUnique/>
        </w:docPartObj>
      </w:sdtPr>
      <w:sdtContent>
        <w:r>
          <w:fldChar w:fldCharType="begin"/>
        </w:r>
        <w:r>
          <w:instrText>PAGE   \* MERGEFORMAT</w:instrText>
        </w:r>
        <w:r>
          <w:fldChar w:fldCharType="separate"/>
        </w:r>
        <w:r>
          <w:rPr>
            <w:lang w:val="zh-CN"/>
          </w:rPr>
          <w:t>2</w:t>
        </w:r>
        <w:r>
          <w:fldChar w:fldCharType="end"/>
        </w:r>
        <w:r>
          <w:rPr>
            <w:rFonts w:hint="eastAsia"/>
          </w:rPr>
          <w:t>页</w:t>
        </w:r>
      </w:sdtContent>
    </w:sdt>
  </w:p>
  <w:p w:rsidR="004659BE" w:rsidRPr="001C7184" w:rsidP="001C7184" w14:textId="283B7A7E">
    <w:pPr>
      <w:pStyle w:val="Footer"/>
      <w:rPr>
        <w:rFonts w:hint="eastAsia"/>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633052892"/>
        <w:docPartObj>
          <w:docPartGallery w:val="Page Numbers (Bottom of Page)"/>
          <w:docPartUnique/>
        </w:docPartObj>
      </w:sdtPr>
      <w:sdtContent>
        <w:r>
          <w:fldChar w:fldCharType="begin"/>
        </w:r>
        <w:r>
          <w:instrText>PAGE   \* MERGEFORMAT</w:instrText>
        </w:r>
        <w:r>
          <w:fldChar w:fldCharType="separate"/>
        </w:r>
        <w:r>
          <w:rPr>
            <w:lang w:val="zh-CN"/>
          </w:rPr>
          <w:t>3</w:t>
        </w:r>
        <w:r>
          <w:fldChar w:fldCharType="end"/>
        </w:r>
        <w:r>
          <w:rPr>
            <w:rFonts w:hint="eastAsia"/>
          </w:rPr>
          <w:t>页</w:t>
        </w:r>
      </w:sdtContent>
    </w:sdt>
  </w:p>
  <w:p w:rsidR="004659BE" w:rsidRPr="001C7184" w:rsidP="001C7184" w14:textId="283B7A7E">
    <w:pPr>
      <w:pStyle w:val="Footer"/>
      <w:rPr>
        <w:rFonts w:hint="eastAsia"/>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819208532"/>
        <w:docPartObj>
          <w:docPartGallery w:val="Page Numbers (Bottom of Page)"/>
          <w:docPartUnique/>
        </w:docPartObj>
      </w:sdtPr>
      <w:sdtContent>
        <w:r>
          <w:fldChar w:fldCharType="begin"/>
        </w:r>
        <w:r>
          <w:instrText>PAGE   \* MERGEFORMAT</w:instrText>
        </w:r>
        <w:r>
          <w:fldChar w:fldCharType="separate"/>
        </w:r>
        <w:r>
          <w:rPr>
            <w:lang w:val="zh-CN"/>
          </w:rPr>
          <w:t>5</w:t>
        </w:r>
        <w:r>
          <w:fldChar w:fldCharType="end"/>
        </w:r>
        <w:r>
          <w:rPr>
            <w:rFonts w:hint="eastAsia"/>
          </w:rPr>
          <w:t>页</w:t>
        </w:r>
      </w:sdtContent>
    </w:sdt>
  </w:p>
  <w:p w:rsidR="004659BE" w:rsidRPr="001C7184" w:rsidP="001C7184" w14:textId="283B7A7E">
    <w:pPr>
      <w:pStyle w:val="Footer"/>
      <w:rPr>
        <w:rFonts w:hint="eastAsia"/>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296428414"/>
        <w:docPartObj>
          <w:docPartGallery w:val="Page Numbers (Bottom of Page)"/>
          <w:docPartUnique/>
        </w:docPartObj>
      </w:sdtPr>
      <w:sdtContent>
        <w:r>
          <w:fldChar w:fldCharType="begin"/>
        </w:r>
        <w:r>
          <w:instrText>PAGE   \* MERGEFORMAT</w:instrText>
        </w:r>
        <w:r>
          <w:fldChar w:fldCharType="separate"/>
        </w:r>
        <w:r>
          <w:rPr>
            <w:lang w:val="zh-CN"/>
          </w:rPr>
          <w:t>5</w:t>
        </w:r>
        <w:r>
          <w:fldChar w:fldCharType="end"/>
        </w:r>
        <w:r>
          <w:rPr>
            <w:rFonts w:hint="eastAsia"/>
          </w:rPr>
          <w:t>页</w:t>
        </w:r>
      </w:sdtContent>
    </w:sdt>
  </w:p>
  <w:p w:rsidR="004659BE" w:rsidRPr="001C7184" w:rsidP="001C7184" w14:textId="283B7A7E">
    <w:pPr>
      <w:pStyle w:val="Footer"/>
      <w:rPr>
        <w:rFonts w:hint="eastAsia"/>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579137333"/>
        <w:docPartObj>
          <w:docPartGallery w:val="Page Numbers (Bottom of Page)"/>
          <w:docPartUnique/>
        </w:docPartObj>
      </w:sdtPr>
      <w:sdtContent>
        <w:r>
          <w:fldChar w:fldCharType="begin"/>
        </w:r>
        <w:r>
          <w:instrText>PAGE   \* MERGEFORMAT</w:instrText>
        </w:r>
        <w:r>
          <w:fldChar w:fldCharType="separate"/>
        </w:r>
        <w:r>
          <w:rPr>
            <w:lang w:val="zh-CN"/>
          </w:rPr>
          <w:t>6</w:t>
        </w:r>
        <w:r>
          <w:fldChar w:fldCharType="end"/>
        </w:r>
        <w:r>
          <w:rPr>
            <w:rFonts w:hint="eastAsia"/>
          </w:rPr>
          <w:t>页</w:t>
        </w:r>
      </w:sdtContent>
    </w:sdt>
  </w:p>
  <w:p w:rsidR="004659BE" w:rsidRPr="001C7184" w:rsidP="001C7184" w14:textId="283B7A7E">
    <w:pPr>
      <w:pStyle w:val="Footer"/>
      <w:rPr>
        <w:rFonts w:hint="eastAsia"/>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71101355"/>
        <w:docPartObj>
          <w:docPartGallery w:val="Page Numbers (Bottom of Page)"/>
          <w:docPartUnique/>
        </w:docPartObj>
      </w:sdtPr>
      <w:sdtContent>
        <w:r>
          <w:fldChar w:fldCharType="begin"/>
        </w:r>
        <w:r>
          <w:instrText>PAGE   \* MERGEFORMAT</w:instrText>
        </w:r>
        <w:r>
          <w:fldChar w:fldCharType="separate"/>
        </w:r>
        <w:r>
          <w:rPr>
            <w:lang w:val="zh-CN"/>
          </w:rPr>
          <w:t>7</w:t>
        </w:r>
        <w:r>
          <w:fldChar w:fldCharType="end"/>
        </w:r>
        <w:r>
          <w:rPr>
            <w:rFonts w:hint="eastAsia"/>
          </w:rPr>
          <w:t>页</w:t>
        </w:r>
      </w:sdtContent>
    </w:sdt>
  </w:p>
  <w:p w:rsidR="004659BE" w:rsidRPr="001C7184" w:rsidP="001C7184" w14:textId="283B7A7E">
    <w:pPr>
      <w:pStyle w:val="Footer"/>
      <w:rPr>
        <w:rFonts w:hint="eastAsia"/>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420941693"/>
        <w:docPartObj>
          <w:docPartGallery w:val="Page Numbers (Bottom of Page)"/>
          <w:docPartUnique/>
        </w:docPartObj>
      </w:sdtPr>
      <w:sdtContent>
        <w:r>
          <w:fldChar w:fldCharType="begin"/>
        </w:r>
        <w:r>
          <w:instrText>PAGE   \* MERGEFORMAT</w:instrText>
        </w:r>
        <w:r>
          <w:fldChar w:fldCharType="separate"/>
        </w:r>
        <w:r>
          <w:rPr>
            <w:lang w:val="zh-CN"/>
          </w:rPr>
          <w:t>9</w:t>
        </w:r>
        <w:r>
          <w:fldChar w:fldCharType="end"/>
        </w:r>
        <w:r>
          <w:rPr>
            <w:rFonts w:hint="eastAsia"/>
          </w:rPr>
          <w:t>页</w:t>
        </w:r>
      </w:sdtContent>
    </w:sdt>
  </w:p>
  <w:p w:rsidR="004659BE" w:rsidRPr="001C7184" w:rsidP="001C7184" w14:textId="283B7A7E">
    <w:pPr>
      <w:pStyle w:val="Footer"/>
      <w:rPr>
        <w:rFonts w:hint="eastAsia"/>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645092112"/>
        <w:docPartObj>
          <w:docPartGallery w:val="Page Numbers (Bottom of Page)"/>
          <w:docPartUnique/>
        </w:docPartObj>
      </w:sdtPr>
      <w:sdtContent>
        <w:r>
          <w:fldChar w:fldCharType="begin"/>
        </w:r>
        <w:r>
          <w:instrText>PAGE   \* MERGEFORMAT</w:instrText>
        </w:r>
        <w:r>
          <w:fldChar w:fldCharType="separate"/>
        </w:r>
        <w:r>
          <w:rPr>
            <w:lang w:val="zh-CN"/>
          </w:rPr>
          <w:t>9</w:t>
        </w:r>
        <w:r>
          <w:fldChar w:fldCharType="end"/>
        </w:r>
        <w:r>
          <w:rPr>
            <w:rFonts w:hint="eastAsia"/>
          </w:rPr>
          <w:t>页</w:t>
        </w:r>
      </w:sdtContent>
    </w:sdt>
  </w:p>
  <w:p w:rsidR="004659BE" w:rsidRPr="001C7184" w:rsidP="001C7184" w14:textId="283B7A7E">
    <w:pPr>
      <w:pStyle w:val="Footer"/>
      <w:rPr>
        <w:rFonts w:hint="eastAsia"/>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331503900"/>
        <w:docPartObj>
          <w:docPartGallery w:val="Page Numbers (Bottom of Page)"/>
          <w:docPartUnique/>
        </w:docPartObj>
      </w:sdtPr>
      <w:sdtContent>
        <w:r>
          <w:fldChar w:fldCharType="begin"/>
        </w:r>
        <w:r>
          <w:instrText>PAGE   \* MERGEFORMAT</w:instrText>
        </w:r>
        <w:r>
          <w:fldChar w:fldCharType="separate"/>
        </w:r>
        <w:r>
          <w:rPr>
            <w:lang w:val="zh-CN"/>
          </w:rPr>
          <w:t>10</w:t>
        </w:r>
        <w:r>
          <w:fldChar w:fldCharType="end"/>
        </w:r>
        <w:r>
          <w:rPr>
            <w:rFonts w:hint="eastAsia"/>
          </w:rPr>
          <w:t>页</w:t>
        </w:r>
      </w:sdtContent>
    </w:sdt>
  </w:p>
  <w:p w:rsidR="004659BE" w:rsidRPr="001C7184" w:rsidP="001C7184" w14:textId="283B7A7E">
    <w:pPr>
      <w:pStyle w:val="Footer"/>
      <w:rPr>
        <w:rFonts w:hint="eastAsia"/>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454154497"/>
        <w:docPartObj>
          <w:docPartGallery w:val="Page Numbers (Bottom of Page)"/>
          <w:docPartUnique/>
        </w:docPartObj>
      </w:sdtPr>
      <w:sdtContent>
        <w:r>
          <w:fldChar w:fldCharType="begin"/>
        </w:r>
        <w:r>
          <w:instrText>PAGE   \* MERGEFORMAT</w:instrText>
        </w:r>
        <w:r>
          <w:fldChar w:fldCharType="separate"/>
        </w:r>
        <w:r>
          <w:rPr>
            <w:lang w:val="zh-CN"/>
          </w:rPr>
          <w:t>11</w:t>
        </w:r>
        <w:r>
          <w:fldChar w:fldCharType="end"/>
        </w:r>
        <w:r>
          <w:rPr>
            <w:rFonts w:hint="eastAsia"/>
          </w:rPr>
          <w:t>页</w:t>
        </w:r>
      </w:sdtContent>
    </w:sdt>
  </w:p>
  <w:p w:rsidR="004659BE" w:rsidRPr="001C7184" w:rsidP="001C7184" w14:textId="283B7A7E">
    <w:pPr>
      <w:pStyle w:val="Footer"/>
      <w:rPr>
        <w:rFonts w:hint="eastAsia"/>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484903154"/>
        <w:docPartObj>
          <w:docPartGallery w:val="Page Numbers (Bottom of Page)"/>
          <w:docPartUnique/>
        </w:docPartObj>
      </w:sdtPr>
      <w:sdtContent>
        <w:r>
          <w:fldChar w:fldCharType="begin"/>
        </w:r>
        <w:r>
          <w:instrText>PAGE   \* MERGEFORMAT</w:instrText>
        </w:r>
        <w:r>
          <w:fldChar w:fldCharType="separate"/>
        </w:r>
        <w:r>
          <w:rPr>
            <w:lang w:val="zh-CN"/>
          </w:rPr>
          <w:t>12</w:t>
        </w:r>
        <w:r>
          <w:fldChar w:fldCharType="end"/>
        </w:r>
        <w:r>
          <w:rPr>
            <w:rFonts w:hint="eastAsia"/>
          </w:rPr>
          <w:t>页</w:t>
        </w:r>
      </w:sdtContent>
    </w:sdt>
  </w:p>
  <w:p w:rsidR="004659BE" w:rsidRPr="001C7184" w:rsidP="001C7184" w14:textId="283B7A7E">
    <w:pPr>
      <w:pStyle w:val="Footer"/>
      <w:rPr>
        <w:rFonts w:hint="eastAsia"/>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497278555"/>
        <w:docPartObj>
          <w:docPartGallery w:val="Page Numbers (Bottom of Page)"/>
          <w:docPartUnique/>
        </w:docPartObj>
      </w:sdtPr>
      <w:sdtContent>
        <w:r>
          <w:fldChar w:fldCharType="begin"/>
        </w:r>
        <w:r>
          <w:instrText>PAGE   \* MERGEFORMAT</w:instrText>
        </w:r>
        <w:r>
          <w:fldChar w:fldCharType="separate"/>
        </w:r>
        <w:r>
          <w:rPr>
            <w:lang w:val="zh-CN"/>
          </w:rPr>
          <w:t>14</w:t>
        </w:r>
        <w:r>
          <w:fldChar w:fldCharType="end"/>
        </w:r>
        <w:r>
          <w:rPr>
            <w:rFonts w:hint="eastAsia"/>
          </w:rPr>
          <w:t>页</w:t>
        </w:r>
      </w:sdtContent>
    </w:sdt>
  </w:p>
  <w:p w:rsidR="004659BE" w:rsidRPr="001C7184" w:rsidP="001C7184" w14:textId="283B7A7E">
    <w:pPr>
      <w:pStyle w:val="Footer"/>
      <w:rPr>
        <w:rFonts w:hint="eastAsia"/>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948282946"/>
        <w:docPartObj>
          <w:docPartGallery w:val="Page Numbers (Bottom of Page)"/>
          <w:docPartUnique/>
        </w:docPartObj>
      </w:sdtPr>
      <w:sdtContent>
        <w:r>
          <w:fldChar w:fldCharType="begin"/>
        </w:r>
        <w:r>
          <w:instrText>PAGE   \* MERGEFORMAT</w:instrText>
        </w:r>
        <w:r>
          <w:fldChar w:fldCharType="separate"/>
        </w:r>
        <w:r>
          <w:rPr>
            <w:lang w:val="zh-CN"/>
          </w:rPr>
          <w:t>14</w:t>
        </w:r>
        <w:r>
          <w:fldChar w:fldCharType="end"/>
        </w:r>
        <w:r>
          <w:rPr>
            <w:rFonts w:hint="eastAsia"/>
          </w:rPr>
          <w:t>页</w:t>
        </w:r>
      </w:sdtContent>
    </w:sdt>
  </w:p>
  <w:p w:rsidR="004659BE" w:rsidRPr="001C7184" w:rsidP="001C7184" w14:textId="283B7A7E">
    <w:pPr>
      <w:pStyle w:val="Footer"/>
      <w:rPr>
        <w:rFonts w:hint="eastAsia"/>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478909377"/>
        <w:docPartObj>
          <w:docPartGallery w:val="Page Numbers (Bottom of Page)"/>
          <w:docPartUnique/>
        </w:docPartObj>
      </w:sdtPr>
      <w:sdtContent>
        <w:r>
          <w:fldChar w:fldCharType="begin"/>
        </w:r>
        <w:r>
          <w:instrText>PAGE   \* MERGEFORMAT</w:instrText>
        </w:r>
        <w:r>
          <w:fldChar w:fldCharType="separate"/>
        </w:r>
        <w:r>
          <w:rPr>
            <w:lang w:val="zh-CN"/>
          </w:rPr>
          <w:t>15</w:t>
        </w:r>
        <w:r>
          <w:fldChar w:fldCharType="end"/>
        </w:r>
        <w:r>
          <w:rPr>
            <w:rFonts w:hint="eastAsia"/>
          </w:rPr>
          <w:t>页</w:t>
        </w:r>
      </w:sdtContent>
    </w:sdt>
  </w:p>
  <w:p w:rsidR="004659BE" w:rsidRPr="001C7184" w:rsidP="001C7184" w14:textId="283B7A7E">
    <w:pPr>
      <w:pStyle w:val="Footer"/>
      <w:rPr>
        <w:rFonts w:hint="eastAsia"/>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768821837"/>
        <w:docPartObj>
          <w:docPartGallery w:val="Page Numbers (Bottom of Page)"/>
          <w:docPartUnique/>
        </w:docPartObj>
      </w:sdtPr>
      <w:sdtContent>
        <w:r>
          <w:fldChar w:fldCharType="begin"/>
        </w:r>
        <w:r>
          <w:instrText>PAGE   \* MERGEFORMAT</w:instrText>
        </w:r>
        <w:r>
          <w:fldChar w:fldCharType="separate"/>
        </w:r>
        <w:r>
          <w:rPr>
            <w:lang w:val="zh-CN"/>
          </w:rPr>
          <w:t>16</w:t>
        </w:r>
        <w:r>
          <w:fldChar w:fldCharType="end"/>
        </w:r>
        <w:r>
          <w:rPr>
            <w:rFonts w:hint="eastAsia"/>
          </w:rPr>
          <w:t>页</w:t>
        </w:r>
      </w:sdtContent>
    </w:sdt>
  </w:p>
  <w:p w:rsidR="004659BE" w:rsidRPr="001C7184" w:rsidP="001C7184" w14:textId="283B7A7E">
    <w:pPr>
      <w:pStyle w:val="Footer"/>
      <w:rPr>
        <w:rFonts w:hint="eastAsia"/>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445842002"/>
        <w:docPartObj>
          <w:docPartGallery w:val="Page Numbers (Bottom of Page)"/>
          <w:docPartUnique/>
        </w:docPartObj>
      </w:sdtPr>
      <w:sdtContent>
        <w:r>
          <w:fldChar w:fldCharType="begin"/>
        </w:r>
        <w:r>
          <w:instrText>PAGE   \* MERGEFORMAT</w:instrText>
        </w:r>
        <w:r>
          <w:fldChar w:fldCharType="separate"/>
        </w:r>
        <w:r>
          <w:rPr>
            <w:lang w:val="zh-CN"/>
          </w:rPr>
          <w:t>17</w:t>
        </w:r>
        <w:r>
          <w:fldChar w:fldCharType="end"/>
        </w:r>
        <w:r>
          <w:rPr>
            <w:rFonts w:hint="eastAsia"/>
          </w:rPr>
          <w:t>页</w:t>
        </w:r>
      </w:sdtContent>
    </w:sdt>
  </w:p>
  <w:p w:rsidR="004659BE" w:rsidRPr="001C7184" w:rsidP="001C7184" w14:textId="283B7A7E">
    <w:pPr>
      <w:pStyle w:val="Footer"/>
      <w:rPr>
        <w:rFonts w:hint="eastAsia"/>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258210782"/>
        <w:docPartObj>
          <w:docPartGallery w:val="Page Numbers (Bottom of Page)"/>
          <w:docPartUnique/>
        </w:docPartObj>
      </w:sdtPr>
      <w:sdtContent>
        <w:r>
          <w:fldChar w:fldCharType="begin"/>
        </w:r>
        <w:r>
          <w:instrText>PAGE   \* MERGEFORMAT</w:instrText>
        </w:r>
        <w:r>
          <w:fldChar w:fldCharType="separate"/>
        </w:r>
        <w:r>
          <w:rPr>
            <w:lang w:val="zh-CN"/>
          </w:rPr>
          <w:t>18</w:t>
        </w:r>
        <w:r>
          <w:fldChar w:fldCharType="end"/>
        </w:r>
        <w:r>
          <w:rPr>
            <w:rFonts w:hint="eastAsia"/>
          </w:rPr>
          <w:t>页</w:t>
        </w:r>
      </w:sdtContent>
    </w:sdt>
  </w:p>
  <w:p w:rsidR="004659BE" w:rsidRPr="001C7184" w:rsidP="001C7184" w14:textId="283B7A7E">
    <w:pPr>
      <w:pStyle w:val="Footer"/>
      <w:rPr>
        <w:rFonts w:hint="eastAsia"/>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866296472"/>
        <w:docPartObj>
          <w:docPartGallery w:val="Page Numbers (Bottom of Page)"/>
          <w:docPartUnique/>
        </w:docPartObj>
      </w:sdtPr>
      <w:sdtContent>
        <w:r>
          <w:fldChar w:fldCharType="begin"/>
        </w:r>
        <w:r>
          <w:instrText>PAGE   \* MERGEFORMAT</w:instrText>
        </w:r>
        <w:r>
          <w:fldChar w:fldCharType="separate"/>
        </w:r>
        <w:r>
          <w:rPr>
            <w:lang w:val="zh-CN"/>
          </w:rPr>
          <w:t>19</w:t>
        </w:r>
        <w:r>
          <w:fldChar w:fldCharType="end"/>
        </w:r>
        <w:r>
          <w:rPr>
            <w:rFonts w:hint="eastAsia"/>
          </w:rPr>
          <w:t>页</w:t>
        </w:r>
      </w:sdtContent>
    </w:sdt>
  </w:p>
  <w:p w:rsidR="004659BE" w:rsidRPr="001C7184" w:rsidP="001C7184" w14:textId="283B7A7E">
    <w:pPr>
      <w:pStyle w:val="Footer"/>
      <w:rPr>
        <w:rFonts w:hint="eastAsia"/>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892488236"/>
        <w:docPartObj>
          <w:docPartGallery w:val="Page Numbers (Bottom of Page)"/>
          <w:docPartUnique/>
        </w:docPartObj>
      </w:sdtPr>
      <w:sdtContent>
        <w:r>
          <w:fldChar w:fldCharType="begin"/>
        </w:r>
        <w:r>
          <w:instrText>PAGE   \* MERGEFORMAT</w:instrText>
        </w:r>
        <w:r>
          <w:fldChar w:fldCharType="separate"/>
        </w:r>
        <w:r>
          <w:rPr>
            <w:lang w:val="zh-CN"/>
          </w:rPr>
          <w:t>21</w:t>
        </w:r>
        <w:r>
          <w:fldChar w:fldCharType="end"/>
        </w:r>
        <w:r>
          <w:rPr>
            <w:rFonts w:hint="eastAsia"/>
          </w:rPr>
          <w:t>页</w:t>
        </w:r>
      </w:sdtContent>
    </w:sdt>
  </w:p>
  <w:p w:rsidR="004659BE" w:rsidRPr="001C7184" w:rsidP="001C7184" w14:textId="283B7A7E">
    <w:pPr>
      <w:pStyle w:val="Footer"/>
      <w:rPr>
        <w:rFonts w:hint="eastAsia"/>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062834452"/>
        <w:docPartObj>
          <w:docPartGallery w:val="Page Numbers (Bottom of Page)"/>
          <w:docPartUnique/>
        </w:docPartObj>
      </w:sdtPr>
      <w:sdtContent>
        <w:r>
          <w:fldChar w:fldCharType="begin"/>
        </w:r>
        <w:r>
          <w:instrText>PAGE   \* MERGEFORMAT</w:instrText>
        </w:r>
        <w:r>
          <w:fldChar w:fldCharType="separate"/>
        </w:r>
        <w:r>
          <w:rPr>
            <w:lang w:val="zh-CN"/>
          </w:rPr>
          <w:t>22</w:t>
        </w:r>
        <w:r>
          <w:fldChar w:fldCharType="end"/>
        </w:r>
        <w:r>
          <w:rPr>
            <w:rFonts w:hint="eastAsia"/>
          </w:rPr>
          <w:t>页</w:t>
        </w:r>
      </w:sdtContent>
    </w:sdt>
  </w:p>
  <w:p w:rsidR="004659BE" w:rsidRPr="001C7184" w:rsidP="001C7184" w14:textId="283B7A7E">
    <w:pPr>
      <w:pStyle w:val="Footer"/>
      <w:rPr>
        <w:rFonts w:hint="eastAsia"/>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427392065"/>
        <w:docPartObj>
          <w:docPartGallery w:val="Page Numbers (Bottom of Page)"/>
          <w:docPartUnique/>
        </w:docPartObj>
      </w:sdtPr>
      <w:sdtContent>
        <w:r>
          <w:fldChar w:fldCharType="begin"/>
        </w:r>
        <w:r>
          <w:instrText>PAGE   \* MERGEFORMAT</w:instrText>
        </w:r>
        <w:r>
          <w:fldChar w:fldCharType="separate"/>
        </w:r>
        <w:r>
          <w:rPr>
            <w:lang w:val="zh-CN"/>
          </w:rPr>
          <w:t>22</w:t>
        </w:r>
        <w:r>
          <w:fldChar w:fldCharType="end"/>
        </w:r>
        <w:r>
          <w:rPr>
            <w:rFonts w:hint="eastAsia"/>
          </w:rPr>
          <w:t>页</w:t>
        </w:r>
      </w:sdtContent>
    </w:sdt>
  </w:p>
  <w:p w:rsidR="004659BE" w:rsidRPr="001C7184" w:rsidP="001C7184" w14:textId="283B7A7E">
    <w:pPr>
      <w:pStyle w:val="Footer"/>
      <w:rPr>
        <w:rFonts w:hint="eastAsia"/>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048581793"/>
        <w:docPartObj>
          <w:docPartGallery w:val="Page Numbers (Bottom of Page)"/>
          <w:docPartUnique/>
        </w:docPartObj>
      </w:sdtPr>
      <w:sdtContent>
        <w:r>
          <w:fldChar w:fldCharType="begin"/>
        </w:r>
        <w:r>
          <w:instrText>PAGE   \* MERGEFORMAT</w:instrText>
        </w:r>
        <w:r>
          <w:fldChar w:fldCharType="separate"/>
        </w:r>
        <w:r>
          <w:rPr>
            <w:lang w:val="zh-CN"/>
          </w:rPr>
          <w:t>23</w:t>
        </w:r>
        <w:r>
          <w:fldChar w:fldCharType="end"/>
        </w:r>
        <w:r>
          <w:rPr>
            <w:rFonts w:hint="eastAsia"/>
          </w:rPr>
          <w:t>页</w:t>
        </w:r>
      </w:sdtContent>
    </w:sdt>
  </w:p>
  <w:p w:rsidR="004659BE" w:rsidRPr="001C7184" w:rsidP="001C7184" w14:textId="283B7A7E">
    <w:pPr>
      <w:pStyle w:val="Footer"/>
      <w:rPr>
        <w:rFonts w:hint="eastAsia"/>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786871101"/>
        <w:docPartObj>
          <w:docPartGallery w:val="Page Numbers (Bottom of Page)"/>
          <w:docPartUnique/>
        </w:docPartObj>
      </w:sdtPr>
      <w:sdtContent>
        <w:r>
          <w:fldChar w:fldCharType="begin"/>
        </w:r>
        <w:r>
          <w:instrText>PAGE   \* MERGEFORMAT</w:instrText>
        </w:r>
        <w:r>
          <w:fldChar w:fldCharType="separate"/>
        </w:r>
        <w:r>
          <w:rPr>
            <w:lang w:val="zh-CN"/>
          </w:rPr>
          <w:t>24</w:t>
        </w:r>
        <w:r>
          <w:fldChar w:fldCharType="end"/>
        </w:r>
        <w:r>
          <w:rPr>
            <w:rFonts w:hint="eastAsia"/>
          </w:rPr>
          <w:t>页</w:t>
        </w:r>
      </w:sdtContent>
    </w:sdt>
  </w:p>
  <w:p w:rsidR="004659BE" w:rsidRPr="001C7184" w:rsidP="001C7184" w14:textId="283B7A7E">
    <w:pPr>
      <w:pStyle w:val="Footer"/>
      <w:rPr>
        <w:rFonts w:hint="eastAsia"/>
      </w:rP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70206328"/>
        <w:docPartObj>
          <w:docPartGallery w:val="Page Numbers (Bottom of Page)"/>
          <w:docPartUnique/>
        </w:docPartObj>
      </w:sdtPr>
      <w:sdtContent>
        <w:r>
          <w:fldChar w:fldCharType="begin"/>
        </w:r>
        <w:r>
          <w:instrText>PAGE   \* MERGEFORMAT</w:instrText>
        </w:r>
        <w:r>
          <w:fldChar w:fldCharType="separate"/>
        </w:r>
        <w:r>
          <w:rPr>
            <w:lang w:val="zh-CN"/>
          </w:rPr>
          <w:t>25</w:t>
        </w:r>
        <w:r>
          <w:fldChar w:fldCharType="end"/>
        </w:r>
        <w:r>
          <w:rPr>
            <w:rFonts w:hint="eastAsia"/>
          </w:rPr>
          <w:t>页</w:t>
        </w:r>
      </w:sdtContent>
    </w:sdt>
  </w:p>
  <w:p w:rsidR="004659BE" w:rsidRPr="001C7184" w:rsidP="001C7184" w14:textId="283B7A7E">
    <w:pPr>
      <w:pStyle w:val="Footer"/>
      <w:rPr>
        <w:rFonts w:hint="eastAsia"/>
      </w:rP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242642646"/>
        <w:docPartObj>
          <w:docPartGallery w:val="Page Numbers (Bottom of Page)"/>
          <w:docPartUnique/>
        </w:docPartObj>
      </w:sdtPr>
      <w:sdtContent>
        <w:r>
          <w:fldChar w:fldCharType="begin"/>
        </w:r>
        <w:r>
          <w:instrText>PAGE   \* MERGEFORMAT</w:instrText>
        </w:r>
        <w:r>
          <w:fldChar w:fldCharType="separate"/>
        </w:r>
        <w:r>
          <w:rPr>
            <w:lang w:val="zh-CN"/>
          </w:rPr>
          <w:t>26</w:t>
        </w:r>
        <w:r>
          <w:fldChar w:fldCharType="end"/>
        </w:r>
        <w:r>
          <w:rPr>
            <w:rFonts w:hint="eastAsia"/>
          </w:rPr>
          <w:t>页</w:t>
        </w:r>
      </w:sdtContent>
    </w:sdt>
  </w:p>
  <w:p w:rsidR="004659BE" w:rsidRPr="001C7184" w:rsidP="001C7184" w14:textId="283B7A7E">
    <w:pPr>
      <w:pStyle w:val="Footer"/>
      <w:rPr>
        <w:rFonts w:hint="eastAsia"/>
      </w:rP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981879722"/>
        <w:docPartObj>
          <w:docPartGallery w:val="Page Numbers (Bottom of Page)"/>
          <w:docPartUnique/>
        </w:docPartObj>
      </w:sdtPr>
      <w:sdtContent>
        <w:r>
          <w:fldChar w:fldCharType="begin"/>
        </w:r>
        <w:r>
          <w:instrText>PAGE   \* MERGEFORMAT</w:instrText>
        </w:r>
        <w:r>
          <w:fldChar w:fldCharType="separate"/>
        </w:r>
        <w:r>
          <w:rPr>
            <w:lang w:val="zh-CN"/>
          </w:rPr>
          <w:t>27</w:t>
        </w:r>
        <w:r>
          <w:fldChar w:fldCharType="end"/>
        </w:r>
        <w:r>
          <w:rPr>
            <w:rFonts w:hint="eastAsia"/>
          </w:rPr>
          <w:t>页</w:t>
        </w:r>
      </w:sdtContent>
    </w:sdt>
  </w:p>
  <w:p w:rsidR="004659BE" w:rsidRPr="001C7184" w:rsidP="001C7184" w14:textId="283B7A7E">
    <w:pPr>
      <w:pStyle w:val="Footer"/>
      <w:rPr>
        <w:rFonts w:hint="eastAsia"/>
      </w:rP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8"/>
  <w:bordersDoNotSurroundHeader/>
  <w:bordersDoNotSurroundFooter/>
  <w:proofState w:spelling="clean" w:grammar="clean"/>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420"/>
  <w:drawingGridVerticalSpacing w:val="156"/>
  <w:displayHorizontalDrawingGridEvery w:val="0"/>
  <w:displayVerticalDrawingGridEvery w:val="2"/>
  <w:characterSpacingControl w:val="compressPunctuation"/>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72A27"/>
    <w:rsid w:val="00000018"/>
    <w:rsid w:val="000051CC"/>
    <w:rsid w:val="00010F74"/>
    <w:rsid w:val="00016DFE"/>
    <w:rsid w:val="00056321"/>
    <w:rsid w:val="000607ED"/>
    <w:rsid w:val="00083220"/>
    <w:rsid w:val="000A0887"/>
    <w:rsid w:val="000A7745"/>
    <w:rsid w:val="000B3EC3"/>
    <w:rsid w:val="000C3956"/>
    <w:rsid w:val="0012173C"/>
    <w:rsid w:val="001311BC"/>
    <w:rsid w:val="0014785E"/>
    <w:rsid w:val="00172A27"/>
    <w:rsid w:val="00184ADD"/>
    <w:rsid w:val="00184D29"/>
    <w:rsid w:val="00194948"/>
    <w:rsid w:val="001C7184"/>
    <w:rsid w:val="002459F7"/>
    <w:rsid w:val="002D6852"/>
    <w:rsid w:val="00331FE1"/>
    <w:rsid w:val="00335AC4"/>
    <w:rsid w:val="00353B49"/>
    <w:rsid w:val="0037632E"/>
    <w:rsid w:val="0041376B"/>
    <w:rsid w:val="00414122"/>
    <w:rsid w:val="004300E0"/>
    <w:rsid w:val="004659BE"/>
    <w:rsid w:val="00470FB5"/>
    <w:rsid w:val="00557BA6"/>
    <w:rsid w:val="005858B1"/>
    <w:rsid w:val="005F00E4"/>
    <w:rsid w:val="00600D16"/>
    <w:rsid w:val="00617F30"/>
    <w:rsid w:val="0064751E"/>
    <w:rsid w:val="006864F1"/>
    <w:rsid w:val="006935F5"/>
    <w:rsid w:val="006D541F"/>
    <w:rsid w:val="006E1DC8"/>
    <w:rsid w:val="00761177"/>
    <w:rsid w:val="007F6F43"/>
    <w:rsid w:val="00832810"/>
    <w:rsid w:val="00863ECE"/>
    <w:rsid w:val="008A1BC7"/>
    <w:rsid w:val="008F0279"/>
    <w:rsid w:val="00917EBE"/>
    <w:rsid w:val="00927F78"/>
    <w:rsid w:val="00A305E6"/>
    <w:rsid w:val="00A34832"/>
    <w:rsid w:val="00AD3ECD"/>
    <w:rsid w:val="00B0582D"/>
    <w:rsid w:val="00B25819"/>
    <w:rsid w:val="00B65ABA"/>
    <w:rsid w:val="00B74FA5"/>
    <w:rsid w:val="00C3443F"/>
    <w:rsid w:val="00C673EE"/>
    <w:rsid w:val="00C70875"/>
    <w:rsid w:val="00C91ED0"/>
    <w:rsid w:val="00CC5BC5"/>
    <w:rsid w:val="00CC6176"/>
    <w:rsid w:val="00D36205"/>
    <w:rsid w:val="00D52EBE"/>
    <w:rsid w:val="00D73C2B"/>
    <w:rsid w:val="00D8017B"/>
    <w:rsid w:val="00DE4A69"/>
    <w:rsid w:val="00E26E56"/>
    <w:rsid w:val="00E27376"/>
    <w:rsid w:val="00E6522B"/>
    <w:rsid w:val="00E77C45"/>
    <w:rsid w:val="00E86587"/>
    <w:rsid w:val="00E95BFD"/>
    <w:rsid w:val="00ED4E3F"/>
    <w:rsid w:val="00EF764F"/>
    <w:rsid w:val="00F74647"/>
    <w:rsid w:val="00FD5AC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18A12CA8"/>
  <w15:chartTrackingRefBased/>
  <w15:docId w15:val="{36DD6FE5-CB31-419F-8ADC-81C1B24B9F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widowControl w:val="0"/>
      <w:jc w:val="both"/>
    </w:pPr>
    <w:rPr>
      <w:kern w:val="2"/>
      <w:sz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0"/>
    <w:uiPriority w:val="99"/>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Footer">
    <w:name w:val="footer"/>
    <w:basedOn w:val="Normal"/>
    <w:link w:val="a1"/>
    <w:uiPriority w:val="99"/>
    <w:pPr>
      <w:tabs>
        <w:tab w:val="center" w:pos="4153"/>
        <w:tab w:val="right" w:pos="8306"/>
      </w:tabs>
      <w:snapToGrid w:val="0"/>
      <w:jc w:val="left"/>
    </w:pPr>
    <w:rPr>
      <w:sz w:val="18"/>
    </w:rPr>
  </w:style>
  <w:style w:type="paragraph" w:styleId="Title">
    <w:name w:val="Title"/>
    <w:basedOn w:val="Normal"/>
    <w:next w:val="Normal"/>
    <w:link w:val="a"/>
    <w:uiPriority w:val="10"/>
    <w:qFormat/>
    <w:rsid w:val="0037632E"/>
    <w:pPr>
      <w:spacing w:before="240" w:after="60"/>
      <w:jc w:val="center"/>
      <w:outlineLvl w:val="0"/>
    </w:pPr>
    <w:rPr>
      <w:rFonts w:ascii="等线 Light" w:hAnsi="等线 Light"/>
      <w:b/>
      <w:bCs/>
      <w:sz w:val="32"/>
      <w:szCs w:val="32"/>
    </w:rPr>
  </w:style>
  <w:style w:type="character" w:customStyle="1" w:styleId="a">
    <w:name w:val="标题 字符"/>
    <w:link w:val="Title"/>
    <w:uiPriority w:val="10"/>
    <w:rsid w:val="0037632E"/>
    <w:rPr>
      <w:rFonts w:ascii="等线 Light" w:hAnsi="等线 Light" w:cs="Times New Roman"/>
      <w:b/>
      <w:bCs/>
      <w:kern w:val="2"/>
      <w:sz w:val="32"/>
      <w:szCs w:val="32"/>
    </w:rPr>
  </w:style>
  <w:style w:type="character" w:customStyle="1" w:styleId="a0">
    <w:name w:val="页眉 字符"/>
    <w:link w:val="Header"/>
    <w:uiPriority w:val="99"/>
    <w:rsid w:val="00863ECE"/>
    <w:rPr>
      <w:kern w:val="2"/>
      <w:sz w:val="18"/>
    </w:rPr>
  </w:style>
  <w:style w:type="character" w:customStyle="1" w:styleId="a1">
    <w:name w:val="页脚 字符"/>
    <w:link w:val="Footer"/>
    <w:uiPriority w:val="99"/>
    <w:rsid w:val="00FD5ACD"/>
    <w:rPr>
      <w:kern w:val="2"/>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encoding w:val="x-cp20936"/>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7.xml" /><Relationship Id="rId11" Type="http://schemas.openxmlformats.org/officeDocument/2006/relationships/footer" Target="footer8.xml" /><Relationship Id="rId12" Type="http://schemas.openxmlformats.org/officeDocument/2006/relationships/footer" Target="footer9.xml" /><Relationship Id="rId13" Type="http://schemas.openxmlformats.org/officeDocument/2006/relationships/footer" Target="footer10.xml" /><Relationship Id="rId14" Type="http://schemas.openxmlformats.org/officeDocument/2006/relationships/footer" Target="footer11.xml" /><Relationship Id="rId15" Type="http://schemas.openxmlformats.org/officeDocument/2006/relationships/footer" Target="footer12.xml" /><Relationship Id="rId16" Type="http://schemas.openxmlformats.org/officeDocument/2006/relationships/footer" Target="footer13.xml" /><Relationship Id="rId17" Type="http://schemas.openxmlformats.org/officeDocument/2006/relationships/footer" Target="footer14.xml" /><Relationship Id="rId18" Type="http://schemas.openxmlformats.org/officeDocument/2006/relationships/footer" Target="footer15.xml" /><Relationship Id="rId19" Type="http://schemas.openxmlformats.org/officeDocument/2006/relationships/footer" Target="footer16.xml" /><Relationship Id="rId2" Type="http://schemas.openxmlformats.org/officeDocument/2006/relationships/webSettings" Target="webSettings.xml" /><Relationship Id="rId20" Type="http://schemas.openxmlformats.org/officeDocument/2006/relationships/footer" Target="footer17.xml" /><Relationship Id="rId21" Type="http://schemas.openxmlformats.org/officeDocument/2006/relationships/footer" Target="footer18.xml" /><Relationship Id="rId22" Type="http://schemas.openxmlformats.org/officeDocument/2006/relationships/footer" Target="footer19.xml" /><Relationship Id="rId23" Type="http://schemas.openxmlformats.org/officeDocument/2006/relationships/footer" Target="footer20.xml" /><Relationship Id="rId24" Type="http://schemas.openxmlformats.org/officeDocument/2006/relationships/footer" Target="footer21.xml" /><Relationship Id="rId25" Type="http://schemas.openxmlformats.org/officeDocument/2006/relationships/footer" Target="footer22.xml" /><Relationship Id="rId26" Type="http://schemas.openxmlformats.org/officeDocument/2006/relationships/footer" Target="footer23.xml" /><Relationship Id="rId27" Type="http://schemas.openxmlformats.org/officeDocument/2006/relationships/footer" Target="footer24.xml" /><Relationship Id="rId28" Type="http://schemas.openxmlformats.org/officeDocument/2006/relationships/footer" Target="footer25.xml" /><Relationship Id="rId29" Type="http://schemas.openxmlformats.org/officeDocument/2006/relationships/footer" Target="footer26.xml" /><Relationship Id="rId3" Type="http://schemas.openxmlformats.org/officeDocument/2006/relationships/fontTable" Target="fontTable.xml" /><Relationship Id="rId30" Type="http://schemas.openxmlformats.org/officeDocument/2006/relationships/footer" Target="footer27.xml" /><Relationship Id="rId31" Type="http://schemas.openxmlformats.org/officeDocument/2006/relationships/footer" Target="footer28.xml" /><Relationship Id="rId32" Type="http://schemas.openxmlformats.org/officeDocument/2006/relationships/hyperlink" Target="https://d.book118.com/226041052111010101" TargetMode="External" /><Relationship Id="rId33" Type="http://schemas.openxmlformats.org/officeDocument/2006/relationships/footer" Target="footer29.xml" /><Relationship Id="rId34" Type="http://schemas.openxmlformats.org/officeDocument/2006/relationships/theme" Target="theme/theme1.xml" /><Relationship Id="rId35" Type="http://schemas.openxmlformats.org/officeDocument/2006/relationships/styles" Target="styles.xml" /><Relationship Id="rId4" Type="http://schemas.openxmlformats.org/officeDocument/2006/relationships/footer" Target="footer1.xml" /><Relationship Id="rId5" Type="http://schemas.openxmlformats.org/officeDocument/2006/relationships/footer" Target="footer2.xml" /><Relationship Id="rId6" Type="http://schemas.openxmlformats.org/officeDocument/2006/relationships/footer" Target="footer3.xml" /><Relationship Id="rId7" Type="http://schemas.openxmlformats.org/officeDocument/2006/relationships/footer" Target="footer4.xml" /><Relationship Id="rId8" Type="http://schemas.openxmlformats.org/officeDocument/2006/relationships/footer" Target="footer5.xml" /><Relationship Id="rId9" Type="http://schemas.openxmlformats.org/officeDocument/2006/relationships/footer" Target="footer6.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18</TotalTime>
  <Pages>34</Pages>
  <Words>2</Words>
  <Characters>14</Characters>
  <Application>Microsoft Office Word</Application>
  <DocSecurity>0</DocSecurity>
  <Lines>1</Lines>
  <Paragraphs>1</Paragraphs>
  <ScaleCrop>false</ScaleCrop>
  <Manager>Max</Manager>
  <Company>Max</Company>
  <LinksUpToDate>false</LinksUpToDate>
  <CharactersWithSpaces>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Max</dc:title>
  <dc:subject>Max</dc:subject>
  <dc:creator>Max</dc:creator>
  <cp:keywords>Max</cp:keywords>
  <dc:description>Max</dc:description>
  <cp:lastModifiedBy>Leslie Kang</cp:lastModifiedBy>
  <cp:revision>46</cp:revision>
  <cp:lastPrinted>2021-04-05T16:00:00Z</cp:lastPrinted>
  <dcterms:created xsi:type="dcterms:W3CDTF">2021-04-05T16:00:00Z</dcterms:created>
  <dcterms:modified xsi:type="dcterms:W3CDTF">2023-12-01T13:21:00Z</dcterms:modified>
  <cp:category>Max</cp:category>
  <cp:contentStatus>正常</cp:contentStatus>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2052-8.1.0.3163</vt:lpwstr>
  </property>
</Properties>
</file>