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粉碎机械行业相关公司筹备报告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60" w:history="1">
        <w:r>
          <w:rPr>
            <w:rFonts w:ascii="仿宋" w:eastAsia="仿宋" w:hAnsi="仿宋" w:cs="仿宋" w:hint="eastAsia"/>
            <w:lang w:eastAsia="zh-CN"/>
          </w:rPr>
          <w:t>概论</w:t>
        </w:r>
        <w:r>
          <w:tab/>
        </w:r>
        <w:r>
          <w:fldChar w:fldCharType="begin"/>
        </w:r>
        <w:r>
          <w:instrText xml:space="preserve"> PAGEREF _Toc28260 \h </w:instrText>
        </w:r>
        <w:r>
          <w:fldChar w:fldCharType="separate"/>
        </w:r>
        <w:r>
          <w:t>3</w:t>
        </w:r>
        <w:r>
          <w:fldChar w:fldCharType="end"/>
        </w:r>
      </w:hyperlink>
    </w:p>
    <w:p>
      <w:pPr>
        <w:pStyle w:val="TOC1"/>
        <w:tabs>
          <w:tab w:val="right" w:leader="dot" w:pos="8306"/>
        </w:tabs>
      </w:pPr>
      <w:hyperlink w:anchor="_Toc31072" w:history="1">
        <w:r>
          <w:rPr>
            <w:rFonts w:ascii="仿宋" w:eastAsia="仿宋" w:hAnsi="仿宋" w:cs="仿宋" w:hint="eastAsia"/>
            <w:lang w:eastAsia="zh-CN"/>
          </w:rPr>
          <w:t>一、发展规划</w:t>
        </w:r>
        <w:r>
          <w:tab/>
        </w:r>
        <w:r>
          <w:fldChar w:fldCharType="begin"/>
        </w:r>
        <w:r>
          <w:instrText xml:space="preserve"> PAGEREF _Toc31072 \h </w:instrText>
        </w:r>
        <w:r>
          <w:fldChar w:fldCharType="separate"/>
        </w:r>
        <w:r>
          <w:t>3</w:t>
        </w:r>
        <w:r>
          <w:fldChar w:fldCharType="end"/>
        </w:r>
      </w:hyperlink>
    </w:p>
    <w:p>
      <w:pPr>
        <w:pStyle w:val="TOC2"/>
        <w:tabs>
          <w:tab w:val="right" w:leader="dot" w:pos="8306"/>
        </w:tabs>
      </w:pPr>
      <w:hyperlink w:anchor="_Toc1318" w:history="1">
        <w:r>
          <w:rPr>
            <w:rFonts w:ascii="仿宋" w:eastAsia="仿宋" w:hAnsi="仿宋" w:cs="仿宋" w:hint="eastAsia"/>
            <w:lang w:eastAsia="zh-CN"/>
          </w:rPr>
          <w:t>(一)、公司发展规划</w:t>
        </w:r>
        <w:r>
          <w:tab/>
        </w:r>
        <w:r>
          <w:fldChar w:fldCharType="begin"/>
        </w:r>
        <w:r>
          <w:instrText xml:space="preserve"> PAGEREF _Toc1318 \h </w:instrText>
        </w:r>
        <w:r>
          <w:fldChar w:fldCharType="separate"/>
        </w:r>
        <w:r>
          <w:t>3</w:t>
        </w:r>
        <w:r>
          <w:fldChar w:fldCharType="end"/>
        </w:r>
      </w:hyperlink>
    </w:p>
    <w:p>
      <w:pPr>
        <w:pStyle w:val="TOC2"/>
        <w:tabs>
          <w:tab w:val="right" w:leader="dot" w:pos="8306"/>
        </w:tabs>
      </w:pPr>
      <w:hyperlink w:anchor="_Toc18003" w:history="1">
        <w:r>
          <w:rPr>
            <w:rFonts w:ascii="仿宋" w:eastAsia="仿宋" w:hAnsi="仿宋" w:cs="仿宋" w:hint="eastAsia"/>
            <w:lang w:eastAsia="zh-CN"/>
          </w:rPr>
          <w:t>(二)、保障措施</w:t>
        </w:r>
        <w:r>
          <w:tab/>
        </w:r>
        <w:r>
          <w:fldChar w:fldCharType="begin"/>
        </w:r>
        <w:r>
          <w:instrText xml:space="preserve"> PAGEREF _Toc18003 \h </w:instrText>
        </w:r>
        <w:r>
          <w:fldChar w:fldCharType="separate"/>
        </w:r>
        <w:r>
          <w:t>4</w:t>
        </w:r>
        <w:r>
          <w:fldChar w:fldCharType="end"/>
        </w:r>
      </w:hyperlink>
    </w:p>
    <w:p>
      <w:pPr>
        <w:pStyle w:val="TOC1"/>
        <w:tabs>
          <w:tab w:val="right" w:leader="dot" w:pos="8306"/>
        </w:tabs>
      </w:pPr>
      <w:hyperlink w:anchor="_Toc21823" w:history="1">
        <w:r>
          <w:rPr>
            <w:rFonts w:ascii="仿宋" w:eastAsia="仿宋" w:hAnsi="仿宋" w:cs="仿宋" w:hint="eastAsia"/>
            <w:lang w:eastAsia="zh-CN"/>
          </w:rPr>
          <w:t>二、选址分析</w:t>
        </w:r>
        <w:r>
          <w:tab/>
        </w:r>
        <w:r>
          <w:fldChar w:fldCharType="begin"/>
        </w:r>
        <w:r>
          <w:instrText xml:space="preserve"> PAGEREF _Toc21823 \h </w:instrText>
        </w:r>
        <w:r>
          <w:fldChar w:fldCharType="separate"/>
        </w:r>
        <w:r>
          <w:t>9</w:t>
        </w:r>
        <w:r>
          <w:fldChar w:fldCharType="end"/>
        </w:r>
      </w:hyperlink>
    </w:p>
    <w:p>
      <w:pPr>
        <w:pStyle w:val="TOC2"/>
        <w:tabs>
          <w:tab w:val="right" w:leader="dot" w:pos="8306"/>
        </w:tabs>
      </w:pPr>
      <w:hyperlink w:anchor="_Toc29010" w:history="1">
        <w:r>
          <w:rPr>
            <w:rFonts w:ascii="仿宋" w:eastAsia="仿宋" w:hAnsi="仿宋" w:cs="仿宋" w:hint="eastAsia"/>
            <w:lang w:eastAsia="zh-CN"/>
          </w:rPr>
          <w:t>(一)、粉碎机械项目选址原则</w:t>
        </w:r>
        <w:r>
          <w:tab/>
        </w:r>
        <w:r>
          <w:fldChar w:fldCharType="begin"/>
        </w:r>
        <w:r>
          <w:instrText xml:space="preserve"> PAGEREF _Toc29010 \h </w:instrText>
        </w:r>
        <w:r>
          <w:fldChar w:fldCharType="separate"/>
        </w:r>
        <w:r>
          <w:t>9</w:t>
        </w:r>
        <w:r>
          <w:fldChar w:fldCharType="end"/>
        </w:r>
      </w:hyperlink>
    </w:p>
    <w:p>
      <w:pPr>
        <w:pStyle w:val="TOC2"/>
        <w:tabs>
          <w:tab w:val="right" w:leader="dot" w:pos="8306"/>
        </w:tabs>
      </w:pPr>
      <w:hyperlink w:anchor="_Toc16895" w:history="1">
        <w:r>
          <w:rPr>
            <w:rFonts w:ascii="仿宋" w:eastAsia="仿宋" w:hAnsi="仿宋" w:cs="仿宋" w:hint="eastAsia"/>
            <w:lang w:eastAsia="zh-CN"/>
          </w:rPr>
          <w:t>(二)、建设区基本情况</w:t>
        </w:r>
        <w:r>
          <w:tab/>
        </w:r>
        <w:r>
          <w:fldChar w:fldCharType="begin"/>
        </w:r>
        <w:r>
          <w:instrText xml:space="preserve"> PAGEREF _Toc16895 \h </w:instrText>
        </w:r>
        <w:r>
          <w:fldChar w:fldCharType="separate"/>
        </w:r>
        <w:r>
          <w:t>11</w:t>
        </w:r>
        <w:r>
          <w:fldChar w:fldCharType="end"/>
        </w:r>
      </w:hyperlink>
    </w:p>
    <w:p>
      <w:pPr>
        <w:pStyle w:val="TOC2"/>
        <w:tabs>
          <w:tab w:val="right" w:leader="dot" w:pos="8306"/>
        </w:tabs>
      </w:pPr>
      <w:hyperlink w:anchor="_Toc8955" w:history="1">
        <w:r>
          <w:rPr>
            <w:rFonts w:ascii="仿宋" w:eastAsia="仿宋" w:hAnsi="仿宋" w:cs="仿宋" w:hint="eastAsia"/>
            <w:lang w:eastAsia="zh-CN"/>
          </w:rPr>
          <w:t>(三)、发展目标</w:t>
        </w:r>
        <w:r>
          <w:tab/>
        </w:r>
        <w:r>
          <w:fldChar w:fldCharType="begin"/>
        </w:r>
        <w:r>
          <w:instrText xml:space="preserve"> PAGEREF _Toc8955 \h </w:instrText>
        </w:r>
        <w:r>
          <w:fldChar w:fldCharType="separate"/>
        </w:r>
        <w:r>
          <w:t>12</w:t>
        </w:r>
        <w:r>
          <w:fldChar w:fldCharType="end"/>
        </w:r>
      </w:hyperlink>
    </w:p>
    <w:p>
      <w:pPr>
        <w:pStyle w:val="TOC2"/>
        <w:tabs>
          <w:tab w:val="right" w:leader="dot" w:pos="8306"/>
        </w:tabs>
      </w:pPr>
      <w:hyperlink w:anchor="_Toc496" w:history="1">
        <w:r>
          <w:rPr>
            <w:rFonts w:ascii="仿宋" w:eastAsia="仿宋" w:hAnsi="仿宋" w:cs="仿宋" w:hint="eastAsia"/>
            <w:lang w:eastAsia="zh-CN"/>
          </w:rPr>
          <w:t>(四)、产业发展方向</w:t>
        </w:r>
        <w:r>
          <w:tab/>
        </w:r>
        <w:r>
          <w:fldChar w:fldCharType="begin"/>
        </w:r>
        <w:r>
          <w:instrText xml:space="preserve"> PAGEREF _Toc496 \h </w:instrText>
        </w:r>
        <w:r>
          <w:fldChar w:fldCharType="separate"/>
        </w:r>
        <w:r>
          <w:t>13</w:t>
        </w:r>
        <w:r>
          <w:fldChar w:fldCharType="end"/>
        </w:r>
      </w:hyperlink>
    </w:p>
    <w:p>
      <w:pPr>
        <w:pStyle w:val="TOC2"/>
        <w:tabs>
          <w:tab w:val="right" w:leader="dot" w:pos="8306"/>
        </w:tabs>
      </w:pPr>
      <w:hyperlink w:anchor="_Toc11908" w:history="1">
        <w:r>
          <w:rPr>
            <w:rFonts w:ascii="仿宋" w:eastAsia="仿宋" w:hAnsi="仿宋" w:cs="仿宋" w:hint="eastAsia"/>
            <w:lang w:eastAsia="zh-CN"/>
          </w:rPr>
          <w:t>(五)、粉碎机械项目选址综合评价</w:t>
        </w:r>
        <w:r>
          <w:tab/>
        </w:r>
        <w:r>
          <w:fldChar w:fldCharType="begin"/>
        </w:r>
        <w:r>
          <w:instrText xml:space="preserve"> PAGEREF _Toc11908 \h </w:instrText>
        </w:r>
        <w:r>
          <w:fldChar w:fldCharType="separate"/>
        </w:r>
        <w:r>
          <w:t>14</w:t>
        </w:r>
        <w:r>
          <w:fldChar w:fldCharType="end"/>
        </w:r>
      </w:hyperlink>
    </w:p>
    <w:p>
      <w:pPr>
        <w:pStyle w:val="TOC1"/>
        <w:tabs>
          <w:tab w:val="right" w:leader="dot" w:pos="8306"/>
        </w:tabs>
      </w:pPr>
      <w:hyperlink w:anchor="_Toc7906" w:history="1">
        <w:r>
          <w:rPr>
            <w:rFonts w:ascii="仿宋" w:eastAsia="仿宋" w:hAnsi="仿宋" w:cs="仿宋" w:hint="eastAsia"/>
            <w:lang w:eastAsia="zh-CN"/>
          </w:rPr>
          <w:t>三、粉碎机械筹建公司基本信息</w:t>
        </w:r>
        <w:r>
          <w:tab/>
        </w:r>
        <w:r>
          <w:fldChar w:fldCharType="begin"/>
        </w:r>
        <w:r>
          <w:instrText xml:space="preserve"> PAGEREF _Toc7906 \h </w:instrText>
        </w:r>
        <w:r>
          <w:fldChar w:fldCharType="separate"/>
        </w:r>
        <w:r>
          <w:t>14</w:t>
        </w:r>
        <w:r>
          <w:fldChar w:fldCharType="end"/>
        </w:r>
      </w:hyperlink>
    </w:p>
    <w:p>
      <w:pPr>
        <w:pStyle w:val="TOC2"/>
        <w:tabs>
          <w:tab w:val="right" w:leader="dot" w:pos="8306"/>
        </w:tabs>
      </w:pPr>
      <w:hyperlink w:anchor="_Toc13352" w:history="1">
        <w:r>
          <w:rPr>
            <w:rFonts w:ascii="仿宋" w:eastAsia="仿宋" w:hAnsi="仿宋" w:cs="仿宋" w:hint="eastAsia"/>
            <w:lang w:eastAsia="zh-CN"/>
          </w:rPr>
          <w:t>(一)、公司名称</w:t>
        </w:r>
        <w:r>
          <w:tab/>
        </w:r>
        <w:r>
          <w:fldChar w:fldCharType="begin"/>
        </w:r>
        <w:r>
          <w:instrText xml:space="preserve"> PAGEREF _Toc13352 \h </w:instrText>
        </w:r>
        <w:r>
          <w:fldChar w:fldCharType="separate"/>
        </w:r>
        <w:r>
          <w:t>14</w:t>
        </w:r>
        <w:r>
          <w:fldChar w:fldCharType="end"/>
        </w:r>
      </w:hyperlink>
    </w:p>
    <w:p>
      <w:pPr>
        <w:pStyle w:val="TOC2"/>
        <w:tabs>
          <w:tab w:val="right" w:leader="dot" w:pos="8306"/>
        </w:tabs>
      </w:pPr>
      <w:hyperlink w:anchor="_Toc10020" w:history="1">
        <w:r>
          <w:rPr>
            <w:rFonts w:ascii="仿宋" w:eastAsia="仿宋" w:hAnsi="仿宋" w:cs="仿宋" w:hint="eastAsia"/>
            <w:lang w:eastAsia="zh-CN"/>
          </w:rPr>
          <w:t>(二)、注册资本</w:t>
        </w:r>
        <w:r>
          <w:tab/>
        </w:r>
        <w:r>
          <w:fldChar w:fldCharType="begin"/>
        </w:r>
        <w:r>
          <w:instrText xml:space="preserve"> PAGEREF _Toc10020 \h </w:instrText>
        </w:r>
        <w:r>
          <w:fldChar w:fldCharType="separate"/>
        </w:r>
        <w:r>
          <w:t>15</w:t>
        </w:r>
        <w:r>
          <w:fldChar w:fldCharType="end"/>
        </w:r>
      </w:hyperlink>
    </w:p>
    <w:p>
      <w:pPr>
        <w:pStyle w:val="TOC2"/>
        <w:tabs>
          <w:tab w:val="right" w:leader="dot" w:pos="8306"/>
        </w:tabs>
      </w:pPr>
      <w:hyperlink w:anchor="_Toc17398" w:history="1">
        <w:r>
          <w:rPr>
            <w:rFonts w:ascii="仿宋" w:eastAsia="仿宋" w:hAnsi="仿宋" w:cs="仿宋" w:hint="eastAsia"/>
            <w:lang w:eastAsia="zh-CN"/>
          </w:rPr>
          <w:t>(三)、注册地址</w:t>
        </w:r>
        <w:r>
          <w:tab/>
        </w:r>
        <w:r>
          <w:fldChar w:fldCharType="begin"/>
        </w:r>
        <w:r>
          <w:instrText xml:space="preserve"> PAGEREF _Toc17398 \h </w:instrText>
        </w:r>
        <w:r>
          <w:fldChar w:fldCharType="separate"/>
        </w:r>
        <w:r>
          <w:t>15</w:t>
        </w:r>
        <w:r>
          <w:fldChar w:fldCharType="end"/>
        </w:r>
      </w:hyperlink>
    </w:p>
    <w:p>
      <w:pPr>
        <w:pStyle w:val="TOC2"/>
        <w:tabs>
          <w:tab w:val="right" w:leader="dot" w:pos="8306"/>
        </w:tabs>
      </w:pPr>
      <w:hyperlink w:anchor="_Toc8604" w:history="1">
        <w:r>
          <w:rPr>
            <w:rFonts w:ascii="仿宋" w:eastAsia="仿宋" w:hAnsi="仿宋" w:cs="仿宋" w:hint="eastAsia"/>
            <w:lang w:eastAsia="zh-CN"/>
          </w:rPr>
          <w:t>(四)、法人代表</w:t>
        </w:r>
        <w:r>
          <w:tab/>
        </w:r>
        <w:r>
          <w:fldChar w:fldCharType="begin"/>
        </w:r>
        <w:r>
          <w:instrText xml:space="preserve"> PAGEREF _Toc8604 \h </w:instrText>
        </w:r>
        <w:r>
          <w:fldChar w:fldCharType="separate"/>
        </w:r>
        <w:r>
          <w:t>15</w:t>
        </w:r>
        <w:r>
          <w:fldChar w:fldCharType="end"/>
        </w:r>
      </w:hyperlink>
    </w:p>
    <w:p>
      <w:pPr>
        <w:pStyle w:val="TOC2"/>
        <w:tabs>
          <w:tab w:val="right" w:leader="dot" w:pos="8306"/>
        </w:tabs>
      </w:pPr>
      <w:hyperlink w:anchor="_Toc27654" w:history="1">
        <w:r>
          <w:rPr>
            <w:rFonts w:ascii="仿宋" w:eastAsia="仿宋" w:hAnsi="仿宋" w:cs="仿宋" w:hint="eastAsia"/>
            <w:lang w:eastAsia="zh-CN"/>
          </w:rPr>
          <w:t>(五)、主要经营范围</w:t>
        </w:r>
        <w:r>
          <w:tab/>
        </w:r>
        <w:r>
          <w:fldChar w:fldCharType="begin"/>
        </w:r>
        <w:r>
          <w:instrText xml:space="preserve"> PAGEREF _Toc27654 \h </w:instrText>
        </w:r>
        <w:r>
          <w:fldChar w:fldCharType="separate"/>
        </w:r>
        <w:r>
          <w:t>15</w:t>
        </w:r>
        <w:r>
          <w:fldChar w:fldCharType="end"/>
        </w:r>
      </w:hyperlink>
    </w:p>
    <w:p>
      <w:pPr>
        <w:pStyle w:val="TOC2"/>
        <w:tabs>
          <w:tab w:val="right" w:leader="dot" w:pos="8306"/>
        </w:tabs>
      </w:pPr>
      <w:hyperlink w:anchor="_Toc9125" w:history="1">
        <w:r>
          <w:rPr>
            <w:rFonts w:ascii="仿宋" w:eastAsia="仿宋" w:hAnsi="仿宋" w:cs="仿宋" w:hint="eastAsia"/>
            <w:lang w:eastAsia="zh-CN"/>
          </w:rPr>
          <w:t>(六)、主要股东</w:t>
        </w:r>
        <w:r>
          <w:tab/>
        </w:r>
        <w:r>
          <w:fldChar w:fldCharType="begin"/>
        </w:r>
        <w:r>
          <w:instrText xml:space="preserve"> PAGEREF _Toc9125 \h </w:instrText>
        </w:r>
        <w:r>
          <w:fldChar w:fldCharType="separate"/>
        </w:r>
        <w:r>
          <w:t>15</w:t>
        </w:r>
        <w:r>
          <w:fldChar w:fldCharType="end"/>
        </w:r>
      </w:hyperlink>
    </w:p>
    <w:p>
      <w:pPr>
        <w:pStyle w:val="TOC1"/>
        <w:tabs>
          <w:tab w:val="right" w:leader="dot" w:pos="8306"/>
        </w:tabs>
      </w:pPr>
      <w:hyperlink w:anchor="_Toc13663" w:history="1">
        <w:r>
          <w:rPr>
            <w:rFonts w:ascii="仿宋" w:eastAsia="仿宋" w:hAnsi="仿宋" w:cs="仿宋" w:hint="eastAsia"/>
            <w:lang w:eastAsia="zh-CN"/>
          </w:rPr>
          <w:t>四、粉碎机械项目概况</w:t>
        </w:r>
        <w:r>
          <w:tab/>
        </w:r>
        <w:r>
          <w:fldChar w:fldCharType="begin"/>
        </w:r>
        <w:r>
          <w:instrText xml:space="preserve"> PAGEREF _Toc13663 \h </w:instrText>
        </w:r>
        <w:r>
          <w:fldChar w:fldCharType="separate"/>
        </w:r>
        <w:r>
          <w:t>17</w:t>
        </w:r>
        <w:r>
          <w:fldChar w:fldCharType="end"/>
        </w:r>
      </w:hyperlink>
    </w:p>
    <w:p>
      <w:pPr>
        <w:pStyle w:val="TOC2"/>
        <w:tabs>
          <w:tab w:val="right" w:leader="dot" w:pos="8306"/>
        </w:tabs>
      </w:pPr>
      <w:hyperlink w:anchor="_Toc7899" w:history="1">
        <w:r>
          <w:rPr>
            <w:rFonts w:ascii="仿宋" w:eastAsia="仿宋" w:hAnsi="仿宋" w:cs="仿宋" w:hint="eastAsia"/>
            <w:lang w:eastAsia="zh-CN"/>
          </w:rPr>
          <w:t>(一)、投资路径</w:t>
        </w:r>
        <w:r>
          <w:tab/>
        </w:r>
        <w:r>
          <w:fldChar w:fldCharType="begin"/>
        </w:r>
        <w:r>
          <w:instrText xml:space="preserve"> PAGEREF _Toc7899 \h </w:instrText>
        </w:r>
        <w:r>
          <w:fldChar w:fldCharType="separate"/>
        </w:r>
        <w:r>
          <w:t>17</w:t>
        </w:r>
        <w:r>
          <w:fldChar w:fldCharType="end"/>
        </w:r>
      </w:hyperlink>
    </w:p>
    <w:p>
      <w:pPr>
        <w:pStyle w:val="TOC2"/>
        <w:tabs>
          <w:tab w:val="right" w:leader="dot" w:pos="8306"/>
        </w:tabs>
      </w:pPr>
      <w:hyperlink w:anchor="_Toc27929" w:history="1">
        <w:r>
          <w:rPr>
            <w:rFonts w:ascii="仿宋" w:eastAsia="仿宋" w:hAnsi="仿宋" w:cs="仿宋" w:hint="eastAsia"/>
            <w:lang w:eastAsia="zh-CN"/>
          </w:rPr>
          <w:t>(二)、粉碎机械项目提出的理由</w:t>
        </w:r>
        <w:r>
          <w:tab/>
        </w:r>
        <w:r>
          <w:fldChar w:fldCharType="begin"/>
        </w:r>
        <w:r>
          <w:instrText xml:space="preserve"> PAGEREF _Toc27929 \h </w:instrText>
        </w:r>
        <w:r>
          <w:fldChar w:fldCharType="separate"/>
        </w:r>
        <w:r>
          <w:t>17</w:t>
        </w:r>
        <w:r>
          <w:fldChar w:fldCharType="end"/>
        </w:r>
      </w:hyperlink>
    </w:p>
    <w:p>
      <w:pPr>
        <w:pStyle w:val="TOC2"/>
        <w:tabs>
          <w:tab w:val="right" w:leader="dot" w:pos="8306"/>
        </w:tabs>
      </w:pPr>
      <w:hyperlink w:anchor="_Toc28217" w:history="1">
        <w:r>
          <w:rPr>
            <w:rFonts w:ascii="仿宋" w:eastAsia="仿宋" w:hAnsi="仿宋" w:cs="仿宋" w:hint="eastAsia"/>
            <w:lang w:eastAsia="zh-CN"/>
          </w:rPr>
          <w:t>(三)、粉碎机械项目选址</w:t>
        </w:r>
        <w:r>
          <w:tab/>
        </w:r>
        <w:r>
          <w:fldChar w:fldCharType="begin"/>
        </w:r>
        <w:r>
          <w:instrText xml:space="preserve"> PAGEREF _Toc28217 \h </w:instrText>
        </w:r>
        <w:r>
          <w:fldChar w:fldCharType="separate"/>
        </w:r>
        <w:r>
          <w:t>18</w:t>
        </w:r>
        <w:r>
          <w:fldChar w:fldCharType="end"/>
        </w:r>
      </w:hyperlink>
    </w:p>
    <w:p>
      <w:pPr>
        <w:pStyle w:val="TOC2"/>
        <w:tabs>
          <w:tab w:val="right" w:leader="dot" w:pos="8306"/>
        </w:tabs>
      </w:pPr>
      <w:hyperlink w:anchor="_Toc17277" w:history="1">
        <w:r>
          <w:rPr>
            <w:rFonts w:ascii="仿宋" w:eastAsia="仿宋" w:hAnsi="仿宋" w:cs="仿宋" w:hint="eastAsia"/>
            <w:lang w:eastAsia="zh-CN"/>
          </w:rPr>
          <w:t>(四)、生产规模</w:t>
        </w:r>
        <w:r>
          <w:tab/>
        </w:r>
        <w:r>
          <w:fldChar w:fldCharType="begin"/>
        </w:r>
        <w:r>
          <w:instrText xml:space="preserve"> PAGEREF _Toc17277 \h </w:instrText>
        </w:r>
        <w:r>
          <w:fldChar w:fldCharType="separate"/>
        </w:r>
        <w:r>
          <w:t>18</w:t>
        </w:r>
        <w:r>
          <w:fldChar w:fldCharType="end"/>
        </w:r>
      </w:hyperlink>
    </w:p>
    <w:p>
      <w:pPr>
        <w:pStyle w:val="TOC2"/>
        <w:tabs>
          <w:tab w:val="right" w:leader="dot" w:pos="8306"/>
        </w:tabs>
      </w:pPr>
      <w:hyperlink w:anchor="_Toc9526" w:history="1">
        <w:r>
          <w:rPr>
            <w:rFonts w:ascii="仿宋" w:eastAsia="仿宋" w:hAnsi="仿宋" w:cs="仿宋" w:hint="eastAsia"/>
            <w:lang w:eastAsia="zh-CN"/>
          </w:rPr>
          <w:t>(五)、建设规模</w:t>
        </w:r>
        <w:r>
          <w:tab/>
        </w:r>
        <w:r>
          <w:fldChar w:fldCharType="begin"/>
        </w:r>
        <w:r>
          <w:instrText xml:space="preserve"> PAGEREF _Toc9526 \h </w:instrText>
        </w:r>
        <w:r>
          <w:fldChar w:fldCharType="separate"/>
        </w:r>
        <w:r>
          <w:t>18</w:t>
        </w:r>
        <w:r>
          <w:fldChar w:fldCharType="end"/>
        </w:r>
      </w:hyperlink>
    </w:p>
    <w:p>
      <w:pPr>
        <w:pStyle w:val="TOC2"/>
        <w:tabs>
          <w:tab w:val="right" w:leader="dot" w:pos="8306"/>
        </w:tabs>
      </w:pPr>
      <w:hyperlink w:anchor="_Toc22830" w:history="1">
        <w:r>
          <w:rPr>
            <w:rFonts w:ascii="仿宋" w:eastAsia="仿宋" w:hAnsi="仿宋" w:cs="仿宋" w:hint="eastAsia"/>
            <w:lang w:eastAsia="zh-CN"/>
          </w:rPr>
          <w:t>(六)、粉碎机械项目投资</w:t>
        </w:r>
        <w:r>
          <w:tab/>
        </w:r>
        <w:r>
          <w:fldChar w:fldCharType="begin"/>
        </w:r>
        <w:r>
          <w:instrText xml:space="preserve"> PAGEREF _Toc22830 \h </w:instrText>
        </w:r>
        <w:r>
          <w:fldChar w:fldCharType="separate"/>
        </w:r>
        <w:r>
          <w:t>18</w:t>
        </w:r>
        <w:r>
          <w:fldChar w:fldCharType="end"/>
        </w:r>
      </w:hyperlink>
    </w:p>
    <w:p>
      <w:pPr>
        <w:pStyle w:val="TOC2"/>
        <w:tabs>
          <w:tab w:val="right" w:leader="dot" w:pos="8306"/>
        </w:tabs>
      </w:pPr>
      <w:hyperlink w:anchor="_Toc30920" w:history="1">
        <w:r>
          <w:rPr>
            <w:rFonts w:ascii="仿宋" w:eastAsia="仿宋" w:hAnsi="仿宋" w:cs="仿宋" w:hint="eastAsia"/>
            <w:lang w:eastAsia="zh-CN"/>
          </w:rPr>
          <w:t>(七)、粉碎机械项目进度规划</w:t>
        </w:r>
        <w:r>
          <w:tab/>
        </w:r>
        <w:r>
          <w:fldChar w:fldCharType="begin"/>
        </w:r>
        <w:r>
          <w:instrText xml:space="preserve"> PAGEREF _Toc30920 \h </w:instrText>
        </w:r>
        <w:r>
          <w:fldChar w:fldCharType="separate"/>
        </w:r>
        <w:r>
          <w:t>19</w:t>
        </w:r>
        <w:r>
          <w:fldChar w:fldCharType="end"/>
        </w:r>
      </w:hyperlink>
    </w:p>
    <w:p>
      <w:pPr>
        <w:pStyle w:val="TOC2"/>
        <w:tabs>
          <w:tab w:val="right" w:leader="dot" w:pos="8306"/>
        </w:tabs>
      </w:pPr>
      <w:hyperlink w:anchor="_Toc21161" w:history="1">
        <w:r>
          <w:rPr>
            <w:rFonts w:ascii="仿宋" w:eastAsia="仿宋" w:hAnsi="仿宋" w:cs="仿宋" w:hint="eastAsia"/>
            <w:lang w:eastAsia="zh-CN"/>
          </w:rPr>
          <w:t>(八)、经济效益(正常经营年份)</w:t>
        </w:r>
        <w:r>
          <w:tab/>
        </w:r>
        <w:r>
          <w:fldChar w:fldCharType="begin"/>
        </w:r>
        <w:r>
          <w:instrText xml:space="preserve"> PAGEREF _Toc21161 \h </w:instrText>
        </w:r>
        <w:r>
          <w:fldChar w:fldCharType="separate"/>
        </w:r>
        <w:r>
          <w:t>19</w:t>
        </w:r>
        <w:r>
          <w:fldChar w:fldCharType="end"/>
        </w:r>
      </w:hyperlink>
    </w:p>
    <w:p>
      <w:pPr>
        <w:pStyle w:val="TOC2"/>
        <w:tabs>
          <w:tab w:val="right" w:leader="dot" w:pos="8306"/>
        </w:tabs>
      </w:pPr>
      <w:hyperlink w:anchor="_Toc6510" w:history="1">
        <w:r>
          <w:rPr>
            <w:rFonts w:ascii="仿宋" w:eastAsia="仿宋" w:hAnsi="仿宋" w:cs="仿宋" w:hint="eastAsia"/>
            <w:lang w:eastAsia="zh-CN"/>
          </w:rPr>
          <w:t>(九)、粉碎机械项目综合评价</w:t>
        </w:r>
        <w:r>
          <w:tab/>
        </w:r>
        <w:r>
          <w:fldChar w:fldCharType="begin"/>
        </w:r>
        <w:r>
          <w:instrText xml:space="preserve"> PAGEREF _Toc6510 \h </w:instrText>
        </w:r>
        <w:r>
          <w:fldChar w:fldCharType="separate"/>
        </w:r>
        <w:r>
          <w:t>20</w:t>
        </w:r>
        <w:r>
          <w:fldChar w:fldCharType="end"/>
        </w:r>
      </w:hyperlink>
    </w:p>
    <w:p>
      <w:pPr>
        <w:pStyle w:val="TOC1"/>
        <w:tabs>
          <w:tab w:val="right" w:leader="dot" w:pos="8306"/>
        </w:tabs>
      </w:pPr>
      <w:hyperlink w:anchor="_Toc3218" w:history="1">
        <w:r>
          <w:rPr>
            <w:rFonts w:ascii="仿宋" w:eastAsia="仿宋" w:hAnsi="仿宋" w:cs="仿宋" w:hint="eastAsia"/>
            <w:lang w:eastAsia="zh-CN"/>
          </w:rPr>
          <w:t>五、公司成立背景及可行性分析</w:t>
        </w:r>
        <w:r>
          <w:tab/>
        </w:r>
        <w:r>
          <w:fldChar w:fldCharType="begin"/>
        </w:r>
        <w:r>
          <w:instrText xml:space="preserve"> PAGEREF _Toc3218 \h </w:instrText>
        </w:r>
        <w:r>
          <w:fldChar w:fldCharType="separate"/>
        </w:r>
        <w:r>
          <w:t>21</w:t>
        </w:r>
        <w:r>
          <w:fldChar w:fldCharType="end"/>
        </w:r>
      </w:hyperlink>
    </w:p>
    <w:p>
      <w:pPr>
        <w:pStyle w:val="TOC2"/>
        <w:tabs>
          <w:tab w:val="right" w:leader="dot" w:pos="8306"/>
        </w:tabs>
      </w:pPr>
      <w:hyperlink w:anchor="_Toc20156" w:history="1">
        <w:r>
          <w:rPr>
            <w:rFonts w:ascii="仿宋" w:eastAsia="仿宋" w:hAnsi="仿宋" w:cs="仿宋" w:hint="eastAsia"/>
            <w:lang w:eastAsia="zh-CN"/>
          </w:rPr>
          <w:t>(一)、发展思路</w:t>
        </w:r>
        <w:r>
          <w:tab/>
        </w:r>
        <w:r>
          <w:fldChar w:fldCharType="begin"/>
        </w:r>
        <w:r>
          <w:instrText xml:space="preserve"> PAGEREF _Toc20156 \h </w:instrText>
        </w:r>
        <w:r>
          <w:fldChar w:fldCharType="separate"/>
        </w:r>
        <w:r>
          <w:t>21</w:t>
        </w:r>
        <w:r>
          <w:fldChar w:fldCharType="end"/>
        </w:r>
      </w:hyperlink>
    </w:p>
    <w:p>
      <w:pPr>
        <w:pStyle w:val="TOC2"/>
        <w:tabs>
          <w:tab w:val="right" w:leader="dot" w:pos="8306"/>
        </w:tabs>
      </w:pPr>
      <w:hyperlink w:anchor="_Toc8110" w:history="1">
        <w:r>
          <w:rPr>
            <w:rFonts w:ascii="仿宋" w:eastAsia="仿宋" w:hAnsi="仿宋" w:cs="仿宋" w:hint="eastAsia"/>
            <w:lang w:eastAsia="zh-CN"/>
          </w:rPr>
          <w:t>(二)、产业发展背景分析</w:t>
        </w:r>
        <w:r>
          <w:tab/>
        </w:r>
        <w:r>
          <w:fldChar w:fldCharType="begin"/>
        </w:r>
        <w:r>
          <w:instrText xml:space="preserve"> PAGEREF _Toc8110 \h </w:instrText>
        </w:r>
        <w:r>
          <w:fldChar w:fldCharType="separate"/>
        </w:r>
        <w:r>
          <w:t>21</w:t>
        </w:r>
        <w:r>
          <w:fldChar w:fldCharType="end"/>
        </w:r>
      </w:hyperlink>
    </w:p>
    <w:p>
      <w:pPr>
        <w:pStyle w:val="TOC2"/>
        <w:tabs>
          <w:tab w:val="right" w:leader="dot" w:pos="8306"/>
        </w:tabs>
      </w:pPr>
      <w:hyperlink w:anchor="_Toc26612" w:history="1">
        <w:r>
          <w:rPr>
            <w:rFonts w:ascii="仿宋" w:eastAsia="仿宋" w:hAnsi="仿宋" w:cs="仿宋" w:hint="eastAsia"/>
            <w:lang w:eastAsia="zh-CN"/>
          </w:rPr>
          <w:t>(三)、产业发展原则</w:t>
        </w:r>
        <w:r>
          <w:tab/>
        </w:r>
        <w:r>
          <w:fldChar w:fldCharType="begin"/>
        </w:r>
        <w:r>
          <w:instrText xml:space="preserve"> PAGEREF _Toc26612 \h </w:instrText>
        </w:r>
        <w:r>
          <w:fldChar w:fldCharType="separate"/>
        </w:r>
        <w:r>
          <w:t>23</w:t>
        </w:r>
        <w:r>
          <w:fldChar w:fldCharType="end"/>
        </w:r>
      </w:hyperlink>
    </w:p>
    <w:p>
      <w:pPr>
        <w:pStyle w:val="TOC2"/>
        <w:tabs>
          <w:tab w:val="right" w:leader="dot" w:pos="8306"/>
        </w:tabs>
      </w:pPr>
      <w:hyperlink w:anchor="_Toc6529" w:history="1">
        <w:r>
          <w:rPr>
            <w:rFonts w:ascii="仿宋" w:eastAsia="仿宋" w:hAnsi="仿宋" w:cs="仿宋" w:hint="eastAsia"/>
            <w:lang w:eastAsia="zh-CN"/>
          </w:rPr>
          <w:t>(四)、区域产业环境分析</w:t>
        </w:r>
        <w:r>
          <w:tab/>
        </w:r>
        <w:r>
          <w:fldChar w:fldCharType="begin"/>
        </w:r>
        <w:r>
          <w:instrText xml:space="preserve"> PAGEREF _Toc6529 \h </w:instrText>
        </w:r>
        <w:r>
          <w:fldChar w:fldCharType="separate"/>
        </w:r>
        <w:r>
          <w:t>24</w:t>
        </w:r>
        <w:r>
          <w:fldChar w:fldCharType="end"/>
        </w:r>
      </w:hyperlink>
    </w:p>
    <w:p>
      <w:pPr>
        <w:pStyle w:val="TOC2"/>
        <w:tabs>
          <w:tab w:val="right" w:leader="dot" w:pos="8306"/>
        </w:tabs>
      </w:pPr>
      <w:hyperlink w:anchor="_Toc29357" w:history="1">
        <w:r>
          <w:rPr>
            <w:rFonts w:ascii="仿宋" w:eastAsia="仿宋" w:hAnsi="仿宋" w:cs="仿宋" w:hint="eastAsia"/>
            <w:lang w:eastAsia="zh-CN"/>
          </w:rPr>
          <w:t>(五)、可行性分析</w:t>
        </w:r>
        <w:r>
          <w:tab/>
        </w:r>
        <w:r>
          <w:fldChar w:fldCharType="begin"/>
        </w:r>
        <w:r>
          <w:instrText xml:space="preserve"> PAGEREF _Toc29357 \h </w:instrText>
        </w:r>
        <w:r>
          <w:fldChar w:fldCharType="separate"/>
        </w:r>
        <w:r>
          <w:t>26</w:t>
        </w:r>
        <w:r>
          <w:fldChar w:fldCharType="end"/>
        </w:r>
      </w:hyperlink>
    </w:p>
    <w:p>
      <w:pPr>
        <w:pStyle w:val="TOC2"/>
        <w:tabs>
          <w:tab w:val="right" w:leader="dot" w:pos="8306"/>
        </w:tabs>
      </w:pPr>
      <w:hyperlink w:anchor="_Toc14043" w:history="1">
        <w:r>
          <w:rPr>
            <w:rFonts w:ascii="仿宋" w:eastAsia="仿宋" w:hAnsi="仿宋" w:cs="仿宋" w:hint="eastAsia"/>
            <w:lang w:eastAsia="zh-CN"/>
          </w:rPr>
          <w:t>(六)、产业发展重点任务</w:t>
        </w:r>
        <w:r>
          <w:tab/>
        </w:r>
        <w:r>
          <w:fldChar w:fldCharType="begin"/>
        </w:r>
        <w:r>
          <w:instrText xml:space="preserve"> PAGEREF _Toc14043 \h </w:instrText>
        </w:r>
        <w:r>
          <w:fldChar w:fldCharType="separate"/>
        </w:r>
        <w:r>
          <w:t>27</w:t>
        </w:r>
        <w:r>
          <w:fldChar w:fldCharType="end"/>
        </w:r>
      </w:hyperlink>
    </w:p>
    <w:p>
      <w:pPr>
        <w:pStyle w:val="TOC2"/>
        <w:tabs>
          <w:tab w:val="right" w:leader="dot" w:pos="8306"/>
        </w:tabs>
      </w:pPr>
      <w:hyperlink w:anchor="_Toc28587" w:history="1">
        <w:r>
          <w:rPr>
            <w:rFonts w:ascii="仿宋" w:eastAsia="仿宋" w:hAnsi="仿宋" w:cs="仿宋" w:hint="eastAsia"/>
            <w:lang w:eastAsia="zh-CN"/>
          </w:rPr>
          <w:t>(七)、粉碎机械项目建设必要性分析</w:t>
        </w:r>
        <w:r>
          <w:tab/>
        </w:r>
        <w:r>
          <w:fldChar w:fldCharType="begin"/>
        </w:r>
        <w:r>
          <w:instrText xml:space="preserve"> PAGEREF _Toc28587 \h </w:instrText>
        </w:r>
        <w:r>
          <w:fldChar w:fldCharType="separate"/>
        </w:r>
        <w:r>
          <w:t>29</w:t>
        </w:r>
        <w:r>
          <w:fldChar w:fldCharType="end"/>
        </w:r>
      </w:hyperlink>
    </w:p>
    <w:p>
      <w:pPr>
        <w:pStyle w:val="TOC1"/>
        <w:tabs>
          <w:tab w:val="right" w:leader="dot" w:pos="8306"/>
        </w:tabs>
      </w:pPr>
      <w:hyperlink w:anchor="_Toc6113" w:history="1">
        <w:r>
          <w:rPr>
            <w:rFonts w:ascii="仿宋" w:eastAsia="仿宋" w:hAnsi="仿宋" w:cs="仿宋" w:hint="eastAsia"/>
            <w:lang w:eastAsia="zh-CN"/>
          </w:rPr>
          <w:t>六、环境保护分析</w:t>
        </w:r>
        <w:r>
          <w:tab/>
        </w:r>
        <w:r>
          <w:fldChar w:fldCharType="begin"/>
        </w:r>
        <w:r>
          <w:instrText xml:space="preserve"> PAGEREF _Toc6113 \h </w:instrText>
        </w:r>
        <w:r>
          <w:fldChar w:fldCharType="separate"/>
        </w:r>
        <w:r>
          <w:t>30</w:t>
        </w:r>
        <w:r>
          <w:fldChar w:fldCharType="end"/>
        </w:r>
      </w:hyperlink>
    </w:p>
    <w:p>
      <w:pPr>
        <w:pStyle w:val="TOC2"/>
        <w:tabs>
          <w:tab w:val="right" w:leader="dot" w:pos="8306"/>
        </w:tabs>
      </w:pPr>
      <w:hyperlink w:anchor="_Toc16190" w:history="1">
        <w:r>
          <w:rPr>
            <w:rFonts w:ascii="仿宋" w:eastAsia="仿宋" w:hAnsi="仿宋" w:cs="仿宋" w:hint="eastAsia"/>
            <w:lang w:eastAsia="zh-CN"/>
          </w:rPr>
          <w:t>(一)、编制依据</w:t>
        </w:r>
        <w:r>
          <w:tab/>
        </w:r>
        <w:r>
          <w:fldChar w:fldCharType="begin"/>
        </w:r>
        <w:r>
          <w:instrText xml:space="preserve"> PAGEREF _Toc16190 \h </w:instrText>
        </w:r>
        <w:r>
          <w:fldChar w:fldCharType="separate"/>
        </w:r>
        <w:r>
          <w:t>30</w:t>
        </w:r>
        <w:r>
          <w:fldChar w:fldCharType="end"/>
        </w:r>
      </w:hyperlink>
    </w:p>
    <w:p>
      <w:pPr>
        <w:pStyle w:val="TOC2"/>
        <w:tabs>
          <w:tab w:val="right" w:leader="dot" w:pos="8306"/>
        </w:tabs>
      </w:pPr>
      <w:hyperlink w:anchor="_Toc24919" w:history="1">
        <w:r>
          <w:rPr>
            <w:rFonts w:ascii="仿宋" w:eastAsia="仿宋" w:hAnsi="仿宋" w:cs="仿宋" w:hint="eastAsia"/>
            <w:lang w:eastAsia="zh-CN"/>
          </w:rPr>
          <w:t>(二)、环境影响合理性分析</w:t>
        </w:r>
        <w:r>
          <w:tab/>
        </w:r>
        <w:r>
          <w:fldChar w:fldCharType="begin"/>
        </w:r>
        <w:r>
          <w:instrText xml:space="preserve"> PAGEREF _Toc24919 \h </w:instrText>
        </w:r>
        <w:r>
          <w:fldChar w:fldCharType="separate"/>
        </w:r>
        <w:r>
          <w:t>31</w:t>
        </w:r>
        <w:r>
          <w:fldChar w:fldCharType="end"/>
        </w:r>
      </w:hyperlink>
    </w:p>
    <w:p>
      <w:pPr>
        <w:pStyle w:val="TOC2"/>
        <w:tabs>
          <w:tab w:val="right" w:leader="dot" w:pos="8306"/>
        </w:tabs>
      </w:pPr>
      <w:hyperlink w:anchor="_Toc2542" w:history="1">
        <w:r>
          <w:rPr>
            <w:rFonts w:ascii="仿宋" w:eastAsia="仿宋" w:hAnsi="仿宋" w:cs="仿宋" w:hint="eastAsia"/>
            <w:lang w:eastAsia="zh-CN"/>
          </w:rPr>
          <w:t>(三)、建设期大气环境影响分析</w:t>
        </w:r>
        <w:r>
          <w:tab/>
        </w:r>
        <w:r>
          <w:fldChar w:fldCharType="begin"/>
        </w:r>
        <w:r>
          <w:instrText xml:space="preserve"> PAGEREF _Toc2542 \h </w:instrText>
        </w:r>
        <w:r>
          <w:fldChar w:fldCharType="separate"/>
        </w:r>
        <w:r>
          <w:t>31</w:t>
        </w:r>
        <w:r>
          <w:fldChar w:fldCharType="end"/>
        </w:r>
      </w:hyperlink>
    </w:p>
    <w:p>
      <w:pPr>
        <w:pStyle w:val="TOC2"/>
        <w:tabs>
          <w:tab w:val="right" w:leader="dot" w:pos="8306"/>
        </w:tabs>
      </w:pPr>
      <w:hyperlink w:anchor="_Toc7473" w:history="1">
        <w:r>
          <w:rPr>
            <w:rFonts w:ascii="仿宋" w:eastAsia="仿宋" w:hAnsi="仿宋" w:cs="仿宋" w:hint="eastAsia"/>
            <w:lang w:eastAsia="zh-CN"/>
          </w:rPr>
          <w:t>(四)、建设期水环境影响分析</w:t>
        </w:r>
        <w:r>
          <w:tab/>
        </w:r>
        <w:r>
          <w:fldChar w:fldCharType="begin"/>
        </w:r>
        <w:r>
          <w:instrText xml:space="preserve"> PAGEREF _Toc7473 \h </w:instrText>
        </w:r>
        <w:r>
          <w:fldChar w:fldCharType="separate"/>
        </w:r>
        <w:r>
          <w:t>32</w:t>
        </w:r>
        <w:r>
          <w:fldChar w:fldCharType="end"/>
        </w:r>
      </w:hyperlink>
    </w:p>
    <w:p>
      <w:pPr>
        <w:pStyle w:val="TOC2"/>
        <w:tabs>
          <w:tab w:val="right" w:leader="dot" w:pos="8306"/>
        </w:tabs>
      </w:pPr>
      <w:hyperlink w:anchor="_Toc20290" w:history="1">
        <w:r>
          <w:rPr>
            <w:rFonts w:ascii="仿宋" w:eastAsia="仿宋" w:hAnsi="仿宋" w:cs="仿宋" w:hint="eastAsia"/>
            <w:lang w:eastAsia="zh-CN"/>
          </w:rPr>
          <w:t>(五)、建设期固体废弃物环境影响分析</w:t>
        </w:r>
        <w:r>
          <w:tab/>
        </w:r>
        <w:r>
          <w:fldChar w:fldCharType="begin"/>
        </w:r>
        <w:r>
          <w:instrText xml:space="preserve"> PAGEREF _Toc20290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5" w:history="1">
        <w:r>
          <w:rPr>
            <w:rFonts w:ascii="仿宋" w:eastAsia="仿宋" w:hAnsi="仿宋" w:cs="仿宋" w:hint="eastAsia"/>
            <w:lang w:eastAsia="zh-CN"/>
          </w:rPr>
          <w:t>(六)、建设期声环境影响分析</w:t>
        </w:r>
        <w:r>
          <w:tab/>
        </w:r>
        <w:r>
          <w:fldChar w:fldCharType="begin"/>
        </w:r>
        <w:r>
          <w:instrText xml:space="preserve"> PAGEREF _Toc31925 \h </w:instrText>
        </w:r>
        <w:r>
          <w:fldChar w:fldCharType="separate"/>
        </w:r>
        <w:r>
          <w:t>35</w:t>
        </w:r>
        <w:r>
          <w:fldChar w:fldCharType="end"/>
        </w:r>
      </w:hyperlink>
    </w:p>
    <w:p>
      <w:pPr>
        <w:pStyle w:val="TOC2"/>
        <w:tabs>
          <w:tab w:val="right" w:leader="dot" w:pos="8306"/>
        </w:tabs>
      </w:pPr>
      <w:hyperlink w:anchor="_Toc21461" w:history="1">
        <w:r>
          <w:rPr>
            <w:rFonts w:ascii="仿宋" w:eastAsia="仿宋" w:hAnsi="仿宋" w:cs="仿宋" w:hint="eastAsia"/>
            <w:lang w:eastAsia="zh-CN"/>
          </w:rPr>
          <w:t>(七)、营运期大气环境影响分析</w:t>
        </w:r>
        <w:r>
          <w:tab/>
        </w:r>
        <w:r>
          <w:fldChar w:fldCharType="begin"/>
        </w:r>
        <w:r>
          <w:instrText xml:space="preserve"> PAGEREF _Toc21461 \h </w:instrText>
        </w:r>
        <w:r>
          <w:fldChar w:fldCharType="separate"/>
        </w:r>
        <w:r>
          <w:t>36</w:t>
        </w:r>
        <w:r>
          <w:fldChar w:fldCharType="end"/>
        </w:r>
      </w:hyperlink>
    </w:p>
    <w:p>
      <w:pPr>
        <w:pStyle w:val="TOC2"/>
        <w:tabs>
          <w:tab w:val="right" w:leader="dot" w:pos="8306"/>
        </w:tabs>
      </w:pPr>
      <w:hyperlink w:anchor="_Toc28860" w:history="1">
        <w:r>
          <w:rPr>
            <w:rFonts w:ascii="仿宋" w:eastAsia="仿宋" w:hAnsi="仿宋" w:cs="仿宋" w:hint="eastAsia"/>
            <w:lang w:eastAsia="zh-CN"/>
          </w:rPr>
          <w:t>(八)、营运期水环境影响分析</w:t>
        </w:r>
        <w:r>
          <w:tab/>
        </w:r>
        <w:r>
          <w:fldChar w:fldCharType="begin"/>
        </w:r>
        <w:r>
          <w:instrText xml:space="preserve"> PAGEREF _Toc28860 \h </w:instrText>
        </w:r>
        <w:r>
          <w:fldChar w:fldCharType="separate"/>
        </w:r>
        <w:r>
          <w:t>37</w:t>
        </w:r>
        <w:r>
          <w:fldChar w:fldCharType="end"/>
        </w:r>
      </w:hyperlink>
    </w:p>
    <w:p>
      <w:pPr>
        <w:pStyle w:val="TOC2"/>
        <w:tabs>
          <w:tab w:val="right" w:leader="dot" w:pos="8306"/>
        </w:tabs>
      </w:pPr>
      <w:hyperlink w:anchor="_Toc12580" w:history="1">
        <w:r>
          <w:rPr>
            <w:rFonts w:ascii="仿宋" w:eastAsia="仿宋" w:hAnsi="仿宋" w:cs="仿宋" w:hint="eastAsia"/>
            <w:lang w:eastAsia="zh-CN"/>
          </w:rPr>
          <w:t>(九)、营运期固体废弃物环境影响分析</w:t>
        </w:r>
        <w:r>
          <w:tab/>
        </w:r>
        <w:r>
          <w:fldChar w:fldCharType="begin"/>
        </w:r>
        <w:r>
          <w:instrText xml:space="preserve"> PAGEREF _Toc12580 \h </w:instrText>
        </w:r>
        <w:r>
          <w:fldChar w:fldCharType="separate"/>
        </w:r>
        <w:r>
          <w:t>38</w:t>
        </w:r>
        <w:r>
          <w:fldChar w:fldCharType="end"/>
        </w:r>
      </w:hyperlink>
    </w:p>
    <w:p>
      <w:pPr>
        <w:pStyle w:val="TOC2"/>
        <w:tabs>
          <w:tab w:val="right" w:leader="dot" w:pos="8306"/>
        </w:tabs>
      </w:pPr>
      <w:hyperlink w:anchor="_Toc28872" w:history="1">
        <w:r>
          <w:rPr>
            <w:rFonts w:ascii="仿宋" w:eastAsia="仿宋" w:hAnsi="仿宋" w:cs="仿宋" w:hint="eastAsia"/>
            <w:lang w:eastAsia="zh-CN"/>
          </w:rPr>
          <w:t>(十)、营运期声环境影响分析</w:t>
        </w:r>
        <w:r>
          <w:tab/>
        </w:r>
        <w:r>
          <w:fldChar w:fldCharType="begin"/>
        </w:r>
        <w:r>
          <w:instrText xml:space="preserve"> PAGEREF _Toc28872 \h </w:instrText>
        </w:r>
        <w:r>
          <w:fldChar w:fldCharType="separate"/>
        </w:r>
        <w:r>
          <w:t>39</w:t>
        </w:r>
        <w:r>
          <w:fldChar w:fldCharType="end"/>
        </w:r>
      </w:hyperlink>
    </w:p>
    <w:p>
      <w:pPr>
        <w:pStyle w:val="TOC2"/>
        <w:tabs>
          <w:tab w:val="right" w:leader="dot" w:pos="8306"/>
        </w:tabs>
      </w:pPr>
      <w:hyperlink w:anchor="_Toc7348" w:history="1">
        <w:r>
          <w:rPr>
            <w:rFonts w:ascii="仿宋" w:eastAsia="仿宋" w:hAnsi="仿宋" w:cs="仿宋" w:hint="eastAsia"/>
            <w:lang w:eastAsia="zh-CN"/>
          </w:rPr>
          <w:t>(十一)、清洁生产</w:t>
        </w:r>
        <w:r>
          <w:tab/>
        </w:r>
        <w:r>
          <w:fldChar w:fldCharType="begin"/>
        </w:r>
        <w:r>
          <w:instrText xml:space="preserve"> PAGEREF _Toc7348 \h </w:instrText>
        </w:r>
        <w:r>
          <w:fldChar w:fldCharType="separate"/>
        </w:r>
        <w:r>
          <w:t>40</w:t>
        </w:r>
        <w:r>
          <w:fldChar w:fldCharType="end"/>
        </w:r>
      </w:hyperlink>
    </w:p>
    <w:p>
      <w:pPr>
        <w:pStyle w:val="TOC2"/>
        <w:tabs>
          <w:tab w:val="right" w:leader="dot" w:pos="8306"/>
        </w:tabs>
      </w:pPr>
      <w:hyperlink w:anchor="_Toc20498" w:history="1">
        <w:r>
          <w:rPr>
            <w:rFonts w:ascii="仿宋" w:eastAsia="仿宋" w:hAnsi="仿宋" w:cs="仿宋" w:hint="eastAsia"/>
            <w:lang w:eastAsia="zh-CN"/>
          </w:rPr>
          <w:t>(十二)、环境管理分析</w:t>
        </w:r>
        <w:r>
          <w:tab/>
        </w:r>
        <w:r>
          <w:fldChar w:fldCharType="begin"/>
        </w:r>
        <w:r>
          <w:instrText xml:space="preserve"> PAGEREF _Toc20498 \h </w:instrText>
        </w:r>
        <w:r>
          <w:fldChar w:fldCharType="separate"/>
        </w:r>
        <w:r>
          <w:t>41</w:t>
        </w:r>
        <w:r>
          <w:fldChar w:fldCharType="end"/>
        </w:r>
      </w:hyperlink>
    </w:p>
    <w:p>
      <w:pPr>
        <w:pStyle w:val="TOC2"/>
        <w:tabs>
          <w:tab w:val="right" w:leader="dot" w:pos="8306"/>
        </w:tabs>
      </w:pPr>
      <w:hyperlink w:anchor="_Toc27013" w:history="1">
        <w:r>
          <w:rPr>
            <w:rFonts w:ascii="仿宋" w:eastAsia="仿宋" w:hAnsi="仿宋" w:cs="仿宋" w:hint="eastAsia"/>
            <w:lang w:eastAsia="zh-CN"/>
          </w:rPr>
          <w:t>(十三)、结论及建议</w:t>
        </w:r>
        <w:r>
          <w:tab/>
        </w:r>
        <w:r>
          <w:fldChar w:fldCharType="begin"/>
        </w:r>
        <w:r>
          <w:instrText xml:space="preserve"> PAGEREF _Toc27013 \h </w:instrText>
        </w:r>
        <w:r>
          <w:fldChar w:fldCharType="separate"/>
        </w:r>
        <w:r>
          <w:t>43</w:t>
        </w:r>
        <w:r>
          <w:fldChar w:fldCharType="end"/>
        </w:r>
      </w:hyperlink>
    </w:p>
    <w:p>
      <w:pPr>
        <w:pStyle w:val="TOC1"/>
        <w:tabs>
          <w:tab w:val="right" w:leader="dot" w:pos="8306"/>
        </w:tabs>
      </w:pPr>
      <w:hyperlink w:anchor="_Toc14265" w:history="1">
        <w:r>
          <w:rPr>
            <w:rFonts w:ascii="仿宋" w:eastAsia="仿宋" w:hAnsi="仿宋" w:cs="仿宋" w:hint="eastAsia"/>
            <w:lang w:eastAsia="zh-CN"/>
          </w:rPr>
          <w:t>七、粉碎机械项目风险分析</w:t>
        </w:r>
        <w:r>
          <w:tab/>
        </w:r>
        <w:r>
          <w:fldChar w:fldCharType="begin"/>
        </w:r>
        <w:r>
          <w:instrText xml:space="preserve"> PAGEREF _Toc14265 \h </w:instrText>
        </w:r>
        <w:r>
          <w:fldChar w:fldCharType="separate"/>
        </w:r>
        <w:r>
          <w:t>44</w:t>
        </w:r>
        <w:r>
          <w:fldChar w:fldCharType="end"/>
        </w:r>
      </w:hyperlink>
    </w:p>
    <w:p>
      <w:pPr>
        <w:pStyle w:val="TOC2"/>
        <w:tabs>
          <w:tab w:val="right" w:leader="dot" w:pos="8306"/>
        </w:tabs>
      </w:pPr>
      <w:hyperlink w:anchor="_Toc7653" w:history="1">
        <w:r>
          <w:rPr>
            <w:rFonts w:ascii="仿宋" w:eastAsia="仿宋" w:hAnsi="仿宋" w:cs="仿宋" w:hint="eastAsia"/>
            <w:lang w:eastAsia="zh-CN"/>
          </w:rPr>
          <w:t>(一)、粉碎机械项目风险分析</w:t>
        </w:r>
        <w:r>
          <w:tab/>
        </w:r>
        <w:r>
          <w:fldChar w:fldCharType="begin"/>
        </w:r>
        <w:r>
          <w:instrText xml:space="preserve"> PAGEREF _Toc7653 \h </w:instrText>
        </w:r>
        <w:r>
          <w:fldChar w:fldCharType="separate"/>
        </w:r>
        <w:r>
          <w:t>44</w:t>
        </w:r>
        <w:r>
          <w:fldChar w:fldCharType="end"/>
        </w:r>
      </w:hyperlink>
    </w:p>
    <w:p>
      <w:pPr>
        <w:pStyle w:val="TOC2"/>
        <w:tabs>
          <w:tab w:val="right" w:leader="dot" w:pos="8306"/>
        </w:tabs>
      </w:pPr>
      <w:hyperlink w:anchor="_Toc22456" w:history="1">
        <w:r>
          <w:rPr>
            <w:rFonts w:ascii="仿宋" w:eastAsia="仿宋" w:hAnsi="仿宋" w:cs="仿宋" w:hint="eastAsia"/>
            <w:lang w:eastAsia="zh-CN"/>
          </w:rPr>
          <w:t>(二)、粉碎机械项目风险对策</w:t>
        </w:r>
        <w:r>
          <w:tab/>
        </w:r>
        <w:r>
          <w:fldChar w:fldCharType="begin"/>
        </w:r>
        <w:r>
          <w:instrText xml:space="preserve"> PAGEREF _Toc22456 \h </w:instrText>
        </w:r>
        <w:r>
          <w:fldChar w:fldCharType="separate"/>
        </w:r>
        <w:r>
          <w:t>45</w:t>
        </w:r>
        <w:r>
          <w:fldChar w:fldCharType="end"/>
        </w:r>
      </w:hyperlink>
    </w:p>
    <w:p>
      <w:pPr>
        <w:pStyle w:val="TOC1"/>
        <w:tabs>
          <w:tab w:val="right" w:leader="dot" w:pos="8306"/>
        </w:tabs>
      </w:pPr>
      <w:hyperlink w:anchor="_Toc2342" w:history="1">
        <w:r>
          <w:rPr>
            <w:rFonts w:ascii="仿宋" w:eastAsia="仿宋" w:hAnsi="仿宋" w:cs="仿宋" w:hint="eastAsia"/>
            <w:lang w:eastAsia="zh-CN"/>
          </w:rPr>
          <w:t>八、建设进度分析</w:t>
        </w:r>
        <w:r>
          <w:tab/>
        </w:r>
        <w:r>
          <w:fldChar w:fldCharType="begin"/>
        </w:r>
        <w:r>
          <w:instrText xml:space="preserve"> PAGEREF _Toc2342 \h </w:instrText>
        </w:r>
        <w:r>
          <w:fldChar w:fldCharType="separate"/>
        </w:r>
        <w:r>
          <w:t>46</w:t>
        </w:r>
        <w:r>
          <w:fldChar w:fldCharType="end"/>
        </w:r>
      </w:hyperlink>
    </w:p>
    <w:p>
      <w:pPr>
        <w:pStyle w:val="TOC2"/>
        <w:tabs>
          <w:tab w:val="right" w:leader="dot" w:pos="8306"/>
        </w:tabs>
      </w:pPr>
      <w:hyperlink w:anchor="_Toc11350" w:history="1">
        <w:r>
          <w:rPr>
            <w:rFonts w:ascii="仿宋" w:eastAsia="仿宋" w:hAnsi="仿宋" w:cs="仿宋" w:hint="eastAsia"/>
            <w:lang w:eastAsia="zh-CN"/>
          </w:rPr>
          <w:t>(一)、粉碎机械项目进度安排</w:t>
        </w:r>
        <w:r>
          <w:tab/>
        </w:r>
        <w:r>
          <w:fldChar w:fldCharType="begin"/>
        </w:r>
        <w:r>
          <w:instrText xml:space="preserve"> PAGEREF _Toc11350 \h </w:instrText>
        </w:r>
        <w:r>
          <w:fldChar w:fldCharType="separate"/>
        </w:r>
        <w:r>
          <w:t>46</w:t>
        </w:r>
        <w:r>
          <w:fldChar w:fldCharType="end"/>
        </w:r>
      </w:hyperlink>
    </w:p>
    <w:p>
      <w:pPr>
        <w:pStyle w:val="TOC2"/>
        <w:tabs>
          <w:tab w:val="right" w:leader="dot" w:pos="8306"/>
        </w:tabs>
      </w:pPr>
      <w:hyperlink w:anchor="_Toc24520" w:history="1">
        <w:r>
          <w:rPr>
            <w:rFonts w:ascii="仿宋" w:eastAsia="仿宋" w:hAnsi="仿宋" w:cs="仿宋" w:hint="eastAsia"/>
            <w:lang w:eastAsia="zh-CN"/>
          </w:rPr>
          <w:t>(二)、粉碎机械项目实施保障措施</w:t>
        </w:r>
        <w:r>
          <w:tab/>
        </w:r>
        <w:r>
          <w:fldChar w:fldCharType="begin"/>
        </w:r>
        <w:r>
          <w:instrText xml:space="preserve"> PAGEREF _Toc24520 \h </w:instrText>
        </w:r>
        <w:r>
          <w:fldChar w:fldCharType="separate"/>
        </w:r>
        <w:r>
          <w:t>47</w:t>
        </w:r>
        <w:r>
          <w:fldChar w:fldCharType="end"/>
        </w:r>
      </w:hyperlink>
    </w:p>
    <w:p>
      <w:pPr>
        <w:pStyle w:val="TOC1"/>
        <w:tabs>
          <w:tab w:val="right" w:leader="dot" w:pos="8306"/>
        </w:tabs>
      </w:pPr>
      <w:hyperlink w:anchor="_Toc25631" w:history="1">
        <w:r>
          <w:rPr>
            <w:rFonts w:ascii="仿宋" w:eastAsia="仿宋" w:hAnsi="仿宋" w:cs="仿宋" w:hint="eastAsia"/>
            <w:lang w:eastAsia="zh-CN"/>
          </w:rPr>
          <w:t>九、SWOT分析</w:t>
        </w:r>
        <w:r>
          <w:tab/>
        </w:r>
        <w:r>
          <w:fldChar w:fldCharType="begin"/>
        </w:r>
        <w:r>
          <w:instrText xml:space="preserve"> PAGEREF _Toc25631 \h </w:instrText>
        </w:r>
        <w:r>
          <w:fldChar w:fldCharType="separate"/>
        </w:r>
        <w:r>
          <w:t>48</w:t>
        </w:r>
        <w:r>
          <w:fldChar w:fldCharType="end"/>
        </w:r>
      </w:hyperlink>
    </w:p>
    <w:p>
      <w:pPr>
        <w:pStyle w:val="TOC2"/>
        <w:tabs>
          <w:tab w:val="right" w:leader="dot" w:pos="8306"/>
        </w:tabs>
      </w:pPr>
      <w:hyperlink w:anchor="_Toc23049" w:history="1">
        <w:r>
          <w:rPr>
            <w:rFonts w:ascii="仿宋" w:eastAsia="仿宋" w:hAnsi="仿宋" w:cs="仿宋" w:hint="eastAsia"/>
            <w:lang w:eastAsia="zh-CN"/>
          </w:rPr>
          <w:t>(一)、优势分析(S)</w:t>
        </w:r>
        <w:r>
          <w:tab/>
        </w:r>
        <w:r>
          <w:fldChar w:fldCharType="begin"/>
        </w:r>
        <w:r>
          <w:instrText xml:space="preserve"> PAGEREF _Toc23049 \h </w:instrText>
        </w:r>
        <w:r>
          <w:fldChar w:fldCharType="separate"/>
        </w:r>
        <w:r>
          <w:t>48</w:t>
        </w:r>
        <w:r>
          <w:fldChar w:fldCharType="end"/>
        </w:r>
      </w:hyperlink>
    </w:p>
    <w:p>
      <w:pPr>
        <w:pStyle w:val="TOC2"/>
        <w:tabs>
          <w:tab w:val="right" w:leader="dot" w:pos="8306"/>
        </w:tabs>
      </w:pPr>
      <w:hyperlink w:anchor="_Toc4781" w:history="1">
        <w:r>
          <w:rPr>
            <w:rFonts w:ascii="仿宋" w:eastAsia="仿宋" w:hAnsi="仿宋" w:cs="仿宋" w:hint="eastAsia"/>
            <w:lang w:eastAsia="zh-CN"/>
          </w:rPr>
          <w:t>(二)、劣势分析(W)</w:t>
        </w:r>
        <w:r>
          <w:tab/>
        </w:r>
        <w:r>
          <w:fldChar w:fldCharType="begin"/>
        </w:r>
        <w:r>
          <w:instrText xml:space="preserve"> PAGEREF _Toc4781 \h </w:instrText>
        </w:r>
        <w:r>
          <w:fldChar w:fldCharType="separate"/>
        </w:r>
        <w:r>
          <w:t>49</w:t>
        </w:r>
        <w:r>
          <w:fldChar w:fldCharType="end"/>
        </w:r>
      </w:hyperlink>
    </w:p>
    <w:p>
      <w:pPr>
        <w:pStyle w:val="TOC2"/>
        <w:tabs>
          <w:tab w:val="right" w:leader="dot" w:pos="8306"/>
        </w:tabs>
      </w:pPr>
      <w:hyperlink w:anchor="_Toc28679" w:history="1">
        <w:r>
          <w:rPr>
            <w:rFonts w:ascii="仿宋" w:eastAsia="仿宋" w:hAnsi="仿宋" w:cs="仿宋" w:hint="eastAsia"/>
            <w:lang w:eastAsia="zh-CN"/>
          </w:rPr>
          <w:t>(三)、机会分析()</w:t>
        </w:r>
        <w:r>
          <w:tab/>
        </w:r>
        <w:r>
          <w:fldChar w:fldCharType="begin"/>
        </w:r>
        <w:r>
          <w:instrText xml:space="preserve"> PAGEREF _Toc28679 \h </w:instrText>
        </w:r>
        <w:r>
          <w:fldChar w:fldCharType="separate"/>
        </w:r>
        <w:r>
          <w:t>50</w:t>
        </w:r>
        <w:r>
          <w:fldChar w:fldCharType="end"/>
        </w:r>
      </w:hyperlink>
    </w:p>
    <w:p>
      <w:pPr>
        <w:pStyle w:val="TOC2"/>
        <w:tabs>
          <w:tab w:val="right" w:leader="dot" w:pos="8306"/>
        </w:tabs>
      </w:pPr>
      <w:hyperlink w:anchor="_Toc32467" w:history="1">
        <w:r>
          <w:rPr>
            <w:rFonts w:ascii="仿宋" w:eastAsia="仿宋" w:hAnsi="仿宋" w:cs="仿宋" w:hint="eastAsia"/>
            <w:lang w:eastAsia="zh-CN"/>
          </w:rPr>
          <w:t>(四)、威胁分析(T)</w:t>
        </w:r>
        <w:r>
          <w:tab/>
        </w:r>
        <w:r>
          <w:fldChar w:fldCharType="begin"/>
        </w:r>
        <w:r>
          <w:instrText xml:space="preserve"> PAGEREF _Toc32467 \h </w:instrText>
        </w:r>
        <w:r>
          <w:fldChar w:fldCharType="separate"/>
        </w:r>
        <w:r>
          <w:t>51</w:t>
        </w:r>
        <w:r>
          <w:fldChar w:fldCharType="end"/>
        </w:r>
      </w:hyperlink>
    </w:p>
    <w:p>
      <w:pPr>
        <w:pStyle w:val="TOC1"/>
        <w:tabs>
          <w:tab w:val="right" w:leader="dot" w:pos="8306"/>
        </w:tabs>
      </w:pPr>
      <w:hyperlink w:anchor="_Toc26579" w:history="1">
        <w:r>
          <w:rPr>
            <w:rFonts w:ascii="仿宋" w:eastAsia="仿宋" w:hAnsi="仿宋" w:cs="仿宋" w:hint="eastAsia"/>
            <w:lang w:eastAsia="zh-CN"/>
          </w:rPr>
          <w:t>十、公司组建背景分析</w:t>
        </w:r>
        <w:r>
          <w:tab/>
        </w:r>
        <w:r>
          <w:fldChar w:fldCharType="begin"/>
        </w:r>
        <w:r>
          <w:instrText xml:space="preserve"> PAGEREF _Toc26579 \h </w:instrText>
        </w:r>
        <w:r>
          <w:fldChar w:fldCharType="separate"/>
        </w:r>
        <w:r>
          <w:t>52</w:t>
        </w:r>
        <w:r>
          <w:fldChar w:fldCharType="end"/>
        </w:r>
      </w:hyperlink>
    </w:p>
    <w:p>
      <w:pPr>
        <w:pStyle w:val="TOC2"/>
        <w:tabs>
          <w:tab w:val="right" w:leader="dot" w:pos="8306"/>
        </w:tabs>
      </w:pPr>
      <w:hyperlink w:anchor="_Toc3802" w:history="1">
        <w:r>
          <w:rPr>
            <w:rFonts w:ascii="仿宋" w:eastAsia="仿宋" w:hAnsi="仿宋" w:cs="仿宋" w:hint="eastAsia"/>
            <w:lang w:eastAsia="zh-CN"/>
          </w:rPr>
          <w:t>(一)、粉碎机械项目背景分析</w:t>
        </w:r>
        <w:r>
          <w:tab/>
        </w:r>
        <w:r>
          <w:fldChar w:fldCharType="begin"/>
        </w:r>
        <w:r>
          <w:instrText xml:space="preserve"> PAGEREF _Toc3802 \h </w:instrText>
        </w:r>
        <w:r>
          <w:fldChar w:fldCharType="separate"/>
        </w:r>
        <w:r>
          <w:t>52</w:t>
        </w:r>
        <w:r>
          <w:fldChar w:fldCharType="end"/>
        </w:r>
      </w:hyperlink>
    </w:p>
    <w:p>
      <w:pPr>
        <w:pStyle w:val="TOC2"/>
        <w:tabs>
          <w:tab w:val="right" w:leader="dot" w:pos="8306"/>
        </w:tabs>
      </w:pPr>
      <w:hyperlink w:anchor="_Toc19743" w:history="1">
        <w:r>
          <w:rPr>
            <w:rFonts w:ascii="仿宋" w:eastAsia="仿宋" w:hAnsi="仿宋" w:cs="仿宋" w:hint="eastAsia"/>
            <w:lang w:eastAsia="zh-CN"/>
          </w:rPr>
          <w:t>(二)、粉碎机械项目建设必要性分析</w:t>
        </w:r>
        <w:r>
          <w:tab/>
        </w:r>
        <w:r>
          <w:fldChar w:fldCharType="begin"/>
        </w:r>
        <w:r>
          <w:instrText xml:space="preserve"> PAGEREF _Toc19743 \h </w:instrText>
        </w:r>
        <w:r>
          <w:fldChar w:fldCharType="separate"/>
        </w:r>
        <w:r>
          <w:t>53</w:t>
        </w:r>
        <w:r>
          <w:fldChar w:fldCharType="end"/>
        </w:r>
      </w:hyperlink>
    </w:p>
    <w:p>
      <w:pPr>
        <w:pStyle w:val="TOC2"/>
        <w:tabs>
          <w:tab w:val="right" w:leader="dot" w:pos="8306"/>
        </w:tabs>
      </w:pPr>
      <w:hyperlink w:anchor="_Toc11253" w:history="1">
        <w:r>
          <w:rPr>
            <w:rFonts w:ascii="仿宋" w:eastAsia="仿宋" w:hAnsi="仿宋" w:cs="仿宋" w:hint="eastAsia"/>
            <w:lang w:eastAsia="zh-CN"/>
          </w:rPr>
          <w:t>(三)、鼓励中小企业发展</w:t>
        </w:r>
        <w:r>
          <w:tab/>
        </w:r>
        <w:r>
          <w:fldChar w:fldCharType="begin"/>
        </w:r>
        <w:r>
          <w:instrText xml:space="preserve"> PAGEREF _Toc11253 \h </w:instrText>
        </w:r>
        <w:r>
          <w:fldChar w:fldCharType="separate"/>
        </w:r>
        <w:r>
          <w:t>54</w:t>
        </w:r>
        <w:r>
          <w:fldChar w:fldCharType="end"/>
        </w:r>
      </w:hyperlink>
    </w:p>
    <w:p>
      <w:pPr>
        <w:pStyle w:val="TOC2"/>
        <w:tabs>
          <w:tab w:val="right" w:leader="dot" w:pos="8306"/>
        </w:tabs>
      </w:pPr>
      <w:hyperlink w:anchor="_Toc26485" w:history="1">
        <w:r>
          <w:rPr>
            <w:rFonts w:ascii="仿宋" w:eastAsia="仿宋" w:hAnsi="仿宋" w:cs="仿宋" w:hint="eastAsia"/>
            <w:lang w:eastAsia="zh-CN"/>
          </w:rPr>
          <w:t>(四)、宏观经济形势分析</w:t>
        </w:r>
        <w:r>
          <w:tab/>
        </w:r>
        <w:r>
          <w:fldChar w:fldCharType="begin"/>
        </w:r>
        <w:r>
          <w:instrText xml:space="preserve"> PAGEREF _Toc26485 \h </w:instrText>
        </w:r>
        <w:r>
          <w:fldChar w:fldCharType="separate"/>
        </w:r>
        <w:r>
          <w:t>55</w:t>
        </w:r>
        <w:r>
          <w:fldChar w:fldCharType="end"/>
        </w:r>
      </w:hyperlink>
    </w:p>
    <w:p>
      <w:pPr>
        <w:pStyle w:val="TOC1"/>
        <w:tabs>
          <w:tab w:val="right" w:leader="dot" w:pos="8306"/>
        </w:tabs>
      </w:pPr>
      <w:hyperlink w:anchor="_Toc32285" w:history="1">
        <w:r>
          <w:rPr>
            <w:rFonts w:ascii="仿宋" w:eastAsia="仿宋" w:hAnsi="仿宋" w:cs="仿宋" w:hint="eastAsia"/>
            <w:lang w:eastAsia="zh-CN"/>
          </w:rPr>
          <w:t>十一、战略合作伙伴</w:t>
        </w:r>
        <w:r>
          <w:tab/>
        </w:r>
        <w:r>
          <w:fldChar w:fldCharType="begin"/>
        </w:r>
        <w:r>
          <w:instrText xml:space="preserve"> PAGEREF _Toc32285 \h </w:instrText>
        </w:r>
        <w:r>
          <w:fldChar w:fldCharType="separate"/>
        </w:r>
        <w:r>
          <w:t>56</w:t>
        </w:r>
        <w:r>
          <w:fldChar w:fldCharType="end"/>
        </w:r>
      </w:hyperlink>
    </w:p>
    <w:p>
      <w:pPr>
        <w:pStyle w:val="TOC2"/>
        <w:tabs>
          <w:tab w:val="right" w:leader="dot" w:pos="8306"/>
        </w:tabs>
      </w:pPr>
      <w:hyperlink w:anchor="_Toc11036" w:history="1">
        <w:r>
          <w:rPr>
            <w:rFonts w:ascii="仿宋" w:eastAsia="仿宋" w:hAnsi="仿宋" w:cs="仿宋" w:hint="eastAsia"/>
            <w:lang w:eastAsia="zh-CN"/>
          </w:rPr>
          <w:t>(一)、合作伙伴关系</w:t>
        </w:r>
        <w:r>
          <w:tab/>
        </w:r>
        <w:r>
          <w:fldChar w:fldCharType="begin"/>
        </w:r>
        <w:r>
          <w:instrText xml:space="preserve"> PAGEREF _Toc11036 \h </w:instrText>
        </w:r>
        <w:r>
          <w:fldChar w:fldCharType="separate"/>
        </w:r>
        <w:r>
          <w:t>56</w:t>
        </w:r>
        <w:r>
          <w:fldChar w:fldCharType="end"/>
        </w:r>
      </w:hyperlink>
    </w:p>
    <w:p>
      <w:pPr>
        <w:pStyle w:val="TOC2"/>
        <w:tabs>
          <w:tab w:val="right" w:leader="dot" w:pos="8306"/>
        </w:tabs>
      </w:pPr>
      <w:hyperlink w:anchor="_Toc11243" w:history="1">
        <w:r>
          <w:rPr>
            <w:rFonts w:ascii="仿宋" w:eastAsia="仿宋" w:hAnsi="仿宋" w:cs="仿宋" w:hint="eastAsia"/>
            <w:lang w:eastAsia="zh-CN"/>
          </w:rPr>
          <w:t>(二)、合作粉碎机械项目</w:t>
        </w:r>
        <w:r>
          <w:tab/>
        </w:r>
        <w:r>
          <w:fldChar w:fldCharType="begin"/>
        </w:r>
        <w:r>
          <w:instrText xml:space="preserve"> PAGEREF _Toc11243 \h </w:instrText>
        </w:r>
        <w:r>
          <w:fldChar w:fldCharType="separate"/>
        </w:r>
        <w:r>
          <w:t>56</w:t>
        </w:r>
        <w:r>
          <w:fldChar w:fldCharType="end"/>
        </w:r>
      </w:hyperlink>
    </w:p>
    <w:p>
      <w:pPr>
        <w:pStyle w:val="TOC2"/>
        <w:tabs>
          <w:tab w:val="right" w:leader="dot" w:pos="8306"/>
        </w:tabs>
      </w:pPr>
      <w:hyperlink w:anchor="_Toc16907" w:history="1">
        <w:r>
          <w:rPr>
            <w:rFonts w:ascii="仿宋" w:eastAsia="仿宋" w:hAnsi="仿宋" w:cs="仿宋" w:hint="eastAsia"/>
            <w:lang w:eastAsia="zh-CN"/>
          </w:rPr>
          <w:t>(三)、合作伙伴的作用</w:t>
        </w:r>
        <w:r>
          <w:tab/>
        </w:r>
        <w:r>
          <w:fldChar w:fldCharType="begin"/>
        </w:r>
        <w:r>
          <w:instrText xml:space="preserve"> PAGEREF _Toc16907 \h </w:instrText>
        </w:r>
        <w:r>
          <w:fldChar w:fldCharType="separate"/>
        </w:r>
        <w:r>
          <w:t>57</w:t>
        </w:r>
        <w:r>
          <w:fldChar w:fldCharType="end"/>
        </w:r>
      </w:hyperlink>
    </w:p>
    <w:p>
      <w:pPr>
        <w:pStyle w:val="TOC1"/>
        <w:tabs>
          <w:tab w:val="right" w:leader="dot" w:pos="8306"/>
        </w:tabs>
      </w:pPr>
      <w:hyperlink w:anchor="_Toc26160" w:history="1">
        <w:r>
          <w:rPr>
            <w:rFonts w:ascii="仿宋" w:eastAsia="仿宋" w:hAnsi="仿宋" w:cs="仿宋" w:hint="eastAsia"/>
            <w:lang w:eastAsia="zh-CN"/>
          </w:rPr>
          <w:t>十二、市场营销策略</w:t>
        </w:r>
        <w:r>
          <w:tab/>
        </w:r>
        <w:r>
          <w:fldChar w:fldCharType="begin"/>
        </w:r>
        <w:r>
          <w:instrText xml:space="preserve"> PAGEREF _Toc26160 \h </w:instrText>
        </w:r>
        <w:r>
          <w:fldChar w:fldCharType="separate"/>
        </w:r>
        <w:r>
          <w:t>57</w:t>
        </w:r>
        <w:r>
          <w:fldChar w:fldCharType="end"/>
        </w:r>
      </w:hyperlink>
    </w:p>
    <w:p>
      <w:pPr>
        <w:pStyle w:val="TOC2"/>
        <w:tabs>
          <w:tab w:val="right" w:leader="dot" w:pos="8306"/>
        </w:tabs>
      </w:pPr>
      <w:hyperlink w:anchor="_Toc30115" w:history="1">
        <w:r>
          <w:rPr>
            <w:rFonts w:ascii="仿宋" w:eastAsia="仿宋" w:hAnsi="仿宋" w:cs="仿宋" w:hint="eastAsia"/>
            <w:lang w:eastAsia="zh-CN"/>
          </w:rPr>
          <w:t>(一)、市场定位和目标市场</w:t>
        </w:r>
        <w:r>
          <w:tab/>
        </w:r>
        <w:r>
          <w:fldChar w:fldCharType="begin"/>
        </w:r>
        <w:r>
          <w:instrText xml:space="preserve"> PAGEREF _Toc30115 \h </w:instrText>
        </w:r>
        <w:r>
          <w:fldChar w:fldCharType="separate"/>
        </w:r>
        <w:r>
          <w:t>57</w:t>
        </w:r>
        <w:r>
          <w:fldChar w:fldCharType="end"/>
        </w:r>
      </w:hyperlink>
    </w:p>
    <w:p>
      <w:pPr>
        <w:pStyle w:val="TOC2"/>
        <w:tabs>
          <w:tab w:val="right" w:leader="dot" w:pos="8306"/>
        </w:tabs>
      </w:pPr>
      <w:hyperlink w:anchor="_Toc1366" w:history="1">
        <w:r>
          <w:rPr>
            <w:rFonts w:ascii="仿宋" w:eastAsia="仿宋" w:hAnsi="仿宋" w:cs="仿宋" w:hint="eastAsia"/>
            <w:lang w:eastAsia="zh-CN"/>
          </w:rPr>
          <w:t>(二)、定价策略</w:t>
        </w:r>
        <w:r>
          <w:tab/>
        </w:r>
        <w:r>
          <w:fldChar w:fldCharType="begin"/>
        </w:r>
        <w:r>
          <w:instrText xml:space="preserve"> PAGEREF _Toc1366 \h </w:instrText>
        </w:r>
        <w:r>
          <w:fldChar w:fldCharType="separate"/>
        </w:r>
        <w:r>
          <w:t>59</w:t>
        </w:r>
        <w:r>
          <w:fldChar w:fldCharType="end"/>
        </w:r>
      </w:hyperlink>
    </w:p>
    <w:p>
      <w:pPr>
        <w:pStyle w:val="TOC2"/>
        <w:tabs>
          <w:tab w:val="right" w:leader="dot" w:pos="8306"/>
        </w:tabs>
      </w:pPr>
      <w:hyperlink w:anchor="_Toc18180" w:history="1">
        <w:r>
          <w:rPr>
            <w:rFonts w:ascii="仿宋" w:eastAsia="仿宋" w:hAnsi="仿宋" w:cs="仿宋" w:hint="eastAsia"/>
            <w:lang w:eastAsia="zh-CN"/>
          </w:rPr>
          <w:t>(三)、销售和推广策略</w:t>
        </w:r>
        <w:r>
          <w:tab/>
        </w:r>
        <w:r>
          <w:fldChar w:fldCharType="begin"/>
        </w:r>
        <w:r>
          <w:instrText xml:space="preserve"> PAGEREF _Toc18180 \h </w:instrText>
        </w:r>
        <w:r>
          <w:fldChar w:fldCharType="separate"/>
        </w:r>
        <w:r>
          <w:t>60</w:t>
        </w:r>
        <w:r>
          <w:fldChar w:fldCharType="end"/>
        </w:r>
      </w:hyperlink>
    </w:p>
    <w:p>
      <w:pPr>
        <w:pStyle w:val="TOC2"/>
        <w:tabs>
          <w:tab w:val="right" w:leader="dot" w:pos="8306"/>
        </w:tabs>
      </w:pPr>
      <w:hyperlink w:anchor="_Toc28375" w:history="1">
        <w:r>
          <w:rPr>
            <w:rFonts w:ascii="仿宋" w:eastAsia="仿宋" w:hAnsi="仿宋" w:cs="仿宋" w:hint="eastAsia"/>
            <w:lang w:eastAsia="zh-CN"/>
          </w:rPr>
          <w:t>(四)、销售渠道和分销策略</w:t>
        </w:r>
        <w:r>
          <w:tab/>
        </w:r>
        <w:r>
          <w:fldChar w:fldCharType="begin"/>
        </w:r>
        <w:r>
          <w:instrText xml:space="preserve"> PAGEREF _Toc28375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07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1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00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https://d.book118.com/226045014032010040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6045014032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2024-01-14T18:45:00Z</dcterms:created>
  <dcterms:modified xsi:type="dcterms:W3CDTF">2024-01-14T18:45:50Z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BE3FC33311DD4E038B48F37FB28262E6_11</vt:lpwstr>
  </property>
  <property fmtid="{D5CDD505-2E9C-101B-9397-08002B2CF9AE}" pid="3" name="KSOProductBuildVer">
    <vt:lpwstr>2052-12.1.0.16120</vt:lpwstr>
  </property>
</Properties>
</file>