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云安全服务项目规划设计方案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7" w:history="1">
        <w:r>
          <w:rPr>
            <w:rFonts w:ascii="仿宋" w:eastAsia="仿宋" w:hAnsi="仿宋" w:cs="仿宋" w:hint="eastAsia"/>
            <w:lang w:eastAsia="zh-CN"/>
          </w:rPr>
          <w:t>概论</w:t>
        </w:r>
        <w:r>
          <w:tab/>
        </w:r>
        <w:r>
          <w:fldChar w:fldCharType="begin"/>
        </w:r>
        <w:r>
          <w:instrText xml:space="preserve"> PAGEREF _Toc30847 \h </w:instrText>
        </w:r>
        <w:r>
          <w:fldChar w:fldCharType="separate"/>
        </w:r>
        <w:r>
          <w:t>3</w:t>
        </w:r>
        <w:r>
          <w:fldChar w:fldCharType="end"/>
        </w:r>
      </w:hyperlink>
    </w:p>
    <w:p>
      <w:pPr>
        <w:pStyle w:val="TOC1"/>
        <w:tabs>
          <w:tab w:val="right" w:leader="dot" w:pos="8306"/>
        </w:tabs>
      </w:pPr>
      <w:hyperlink w:anchor="_Toc12490" w:history="1">
        <w:r>
          <w:rPr>
            <w:rFonts w:ascii="仿宋" w:eastAsia="仿宋" w:hAnsi="仿宋" w:cs="仿宋" w:hint="eastAsia"/>
            <w:lang w:eastAsia="zh-CN"/>
          </w:rPr>
          <w:t>一、云安全服务项目文档管理</w:t>
        </w:r>
        <w:r>
          <w:tab/>
        </w:r>
        <w:r>
          <w:fldChar w:fldCharType="begin"/>
        </w:r>
        <w:r>
          <w:instrText xml:space="preserve"> PAGEREF _Toc12490 \h </w:instrText>
        </w:r>
        <w:r>
          <w:fldChar w:fldCharType="separate"/>
        </w:r>
        <w:r>
          <w:t>3</w:t>
        </w:r>
        <w:r>
          <w:fldChar w:fldCharType="end"/>
        </w:r>
      </w:hyperlink>
    </w:p>
    <w:p>
      <w:pPr>
        <w:pStyle w:val="TOC2"/>
        <w:tabs>
          <w:tab w:val="right" w:leader="dot" w:pos="8306"/>
        </w:tabs>
      </w:pPr>
      <w:hyperlink w:anchor="_Toc16574" w:history="1">
        <w:r>
          <w:rPr>
            <w:rFonts w:ascii="仿宋" w:eastAsia="仿宋" w:hAnsi="仿宋" w:cs="仿宋" w:hint="eastAsia"/>
            <w:lang w:eastAsia="zh-CN"/>
          </w:rPr>
          <w:t>(一)、文档编制与审查</w:t>
        </w:r>
        <w:r>
          <w:tab/>
        </w:r>
        <w:r>
          <w:fldChar w:fldCharType="begin"/>
        </w:r>
        <w:r>
          <w:instrText xml:space="preserve"> PAGEREF _Toc16574 \h </w:instrText>
        </w:r>
        <w:r>
          <w:fldChar w:fldCharType="separate"/>
        </w:r>
        <w:r>
          <w:t>3</w:t>
        </w:r>
        <w:r>
          <w:fldChar w:fldCharType="end"/>
        </w:r>
      </w:hyperlink>
    </w:p>
    <w:p>
      <w:pPr>
        <w:pStyle w:val="TOC2"/>
        <w:tabs>
          <w:tab w:val="right" w:leader="dot" w:pos="8306"/>
        </w:tabs>
      </w:pPr>
      <w:hyperlink w:anchor="_Toc1237" w:history="1">
        <w:r>
          <w:rPr>
            <w:rFonts w:ascii="仿宋" w:eastAsia="仿宋" w:hAnsi="仿宋" w:cs="仿宋" w:hint="eastAsia"/>
            <w:lang w:eastAsia="zh-CN"/>
          </w:rPr>
          <w:t>(二)、文档发布与分发</w:t>
        </w:r>
        <w:r>
          <w:tab/>
        </w:r>
        <w:r>
          <w:fldChar w:fldCharType="begin"/>
        </w:r>
        <w:r>
          <w:instrText xml:space="preserve"> PAGEREF _Toc1237 \h </w:instrText>
        </w:r>
        <w:r>
          <w:fldChar w:fldCharType="separate"/>
        </w:r>
        <w:r>
          <w:t>4</w:t>
        </w:r>
        <w:r>
          <w:fldChar w:fldCharType="end"/>
        </w:r>
      </w:hyperlink>
    </w:p>
    <w:p>
      <w:pPr>
        <w:pStyle w:val="TOC2"/>
        <w:tabs>
          <w:tab w:val="right" w:leader="dot" w:pos="8306"/>
        </w:tabs>
      </w:pPr>
      <w:hyperlink w:anchor="_Toc16748" w:history="1">
        <w:r>
          <w:rPr>
            <w:rFonts w:ascii="仿宋" w:eastAsia="仿宋" w:hAnsi="仿宋" w:cs="仿宋" w:hint="eastAsia"/>
            <w:lang w:eastAsia="zh-CN"/>
          </w:rPr>
          <w:t>(三)、文档存档与归档</w:t>
        </w:r>
        <w:r>
          <w:tab/>
        </w:r>
        <w:r>
          <w:fldChar w:fldCharType="begin"/>
        </w:r>
        <w:r>
          <w:instrText xml:space="preserve"> PAGEREF _Toc16748 \h </w:instrText>
        </w:r>
        <w:r>
          <w:fldChar w:fldCharType="separate"/>
        </w:r>
        <w:r>
          <w:t>5</w:t>
        </w:r>
        <w:r>
          <w:fldChar w:fldCharType="end"/>
        </w:r>
      </w:hyperlink>
    </w:p>
    <w:p>
      <w:pPr>
        <w:pStyle w:val="TOC1"/>
        <w:tabs>
          <w:tab w:val="right" w:leader="dot" w:pos="8306"/>
        </w:tabs>
      </w:pPr>
      <w:hyperlink w:anchor="_Toc770" w:history="1">
        <w:r>
          <w:rPr>
            <w:rFonts w:ascii="仿宋" w:eastAsia="仿宋" w:hAnsi="仿宋" w:cs="仿宋" w:hint="eastAsia"/>
            <w:lang w:eastAsia="zh-CN"/>
          </w:rPr>
          <w:t>二、云安全服务项目建设单位说明</w:t>
        </w:r>
        <w:r>
          <w:tab/>
        </w:r>
        <w:r>
          <w:fldChar w:fldCharType="begin"/>
        </w:r>
        <w:r>
          <w:instrText xml:space="preserve"> PAGEREF _Toc770 \h </w:instrText>
        </w:r>
        <w:r>
          <w:fldChar w:fldCharType="separate"/>
        </w:r>
        <w:r>
          <w:t>6</w:t>
        </w:r>
        <w:r>
          <w:fldChar w:fldCharType="end"/>
        </w:r>
      </w:hyperlink>
    </w:p>
    <w:p>
      <w:pPr>
        <w:pStyle w:val="TOC2"/>
        <w:tabs>
          <w:tab w:val="right" w:leader="dot" w:pos="8306"/>
        </w:tabs>
      </w:pPr>
      <w:hyperlink w:anchor="_Toc25179" w:history="1">
        <w:r>
          <w:rPr>
            <w:rFonts w:ascii="仿宋" w:eastAsia="仿宋" w:hAnsi="仿宋" w:cs="仿宋" w:hint="eastAsia"/>
            <w:lang w:eastAsia="zh-CN"/>
          </w:rPr>
          <w:t>(一)、云安全服务项目承办单位基本情况</w:t>
        </w:r>
        <w:r>
          <w:tab/>
        </w:r>
        <w:r>
          <w:fldChar w:fldCharType="begin"/>
        </w:r>
        <w:r>
          <w:instrText xml:space="preserve"> PAGEREF _Toc25179 \h </w:instrText>
        </w:r>
        <w:r>
          <w:fldChar w:fldCharType="separate"/>
        </w:r>
        <w:r>
          <w:t>6</w:t>
        </w:r>
        <w:r>
          <w:fldChar w:fldCharType="end"/>
        </w:r>
      </w:hyperlink>
    </w:p>
    <w:p>
      <w:pPr>
        <w:pStyle w:val="TOC2"/>
        <w:tabs>
          <w:tab w:val="right" w:leader="dot" w:pos="8306"/>
        </w:tabs>
      </w:pPr>
      <w:hyperlink w:anchor="_Toc31092" w:history="1">
        <w:r>
          <w:rPr>
            <w:rFonts w:ascii="仿宋" w:eastAsia="仿宋" w:hAnsi="仿宋" w:cs="仿宋" w:hint="eastAsia"/>
            <w:lang w:eastAsia="zh-CN"/>
          </w:rPr>
          <w:t>(二)、公司经济效益分析</w:t>
        </w:r>
        <w:r>
          <w:tab/>
        </w:r>
        <w:r>
          <w:fldChar w:fldCharType="begin"/>
        </w:r>
        <w:r>
          <w:instrText xml:space="preserve"> PAGEREF _Toc31092 \h </w:instrText>
        </w:r>
        <w:r>
          <w:fldChar w:fldCharType="separate"/>
        </w:r>
        <w:r>
          <w:t>7</w:t>
        </w:r>
        <w:r>
          <w:fldChar w:fldCharType="end"/>
        </w:r>
      </w:hyperlink>
    </w:p>
    <w:p>
      <w:pPr>
        <w:pStyle w:val="TOC1"/>
        <w:tabs>
          <w:tab w:val="right" w:leader="dot" w:pos="8306"/>
        </w:tabs>
      </w:pPr>
      <w:hyperlink w:anchor="_Toc28783" w:history="1">
        <w:r>
          <w:rPr>
            <w:rFonts w:ascii="仿宋" w:eastAsia="仿宋" w:hAnsi="仿宋" w:cs="仿宋" w:hint="eastAsia"/>
            <w:lang w:eastAsia="zh-CN"/>
          </w:rPr>
          <w:t>三、云安全服务项目选址可行性分析</w:t>
        </w:r>
        <w:r>
          <w:tab/>
        </w:r>
        <w:r>
          <w:fldChar w:fldCharType="begin"/>
        </w:r>
        <w:r>
          <w:instrText xml:space="preserve"> PAGEREF _Toc28783 \h </w:instrText>
        </w:r>
        <w:r>
          <w:fldChar w:fldCharType="separate"/>
        </w:r>
        <w:r>
          <w:t>8</w:t>
        </w:r>
        <w:r>
          <w:fldChar w:fldCharType="end"/>
        </w:r>
      </w:hyperlink>
    </w:p>
    <w:p>
      <w:pPr>
        <w:pStyle w:val="TOC2"/>
        <w:tabs>
          <w:tab w:val="right" w:leader="dot" w:pos="8306"/>
        </w:tabs>
      </w:pPr>
      <w:hyperlink w:anchor="_Toc922" w:history="1">
        <w:r>
          <w:rPr>
            <w:rFonts w:ascii="仿宋" w:eastAsia="仿宋" w:hAnsi="仿宋" w:cs="仿宋" w:hint="eastAsia"/>
            <w:lang w:eastAsia="zh-CN"/>
          </w:rPr>
          <w:t>(一)、云安全服务项目选址</w:t>
        </w:r>
        <w:r>
          <w:tab/>
        </w:r>
        <w:r>
          <w:fldChar w:fldCharType="begin"/>
        </w:r>
        <w:r>
          <w:instrText xml:space="preserve"> PAGEREF _Toc922 \h </w:instrText>
        </w:r>
        <w:r>
          <w:fldChar w:fldCharType="separate"/>
        </w:r>
        <w:r>
          <w:t>8</w:t>
        </w:r>
        <w:r>
          <w:fldChar w:fldCharType="end"/>
        </w:r>
      </w:hyperlink>
    </w:p>
    <w:p>
      <w:pPr>
        <w:pStyle w:val="TOC2"/>
        <w:tabs>
          <w:tab w:val="right" w:leader="dot" w:pos="8306"/>
        </w:tabs>
      </w:pPr>
      <w:hyperlink w:anchor="_Toc6901" w:history="1">
        <w:r>
          <w:rPr>
            <w:rFonts w:ascii="仿宋" w:eastAsia="仿宋" w:hAnsi="仿宋" w:cs="仿宋" w:hint="eastAsia"/>
            <w:lang w:eastAsia="zh-CN"/>
          </w:rPr>
          <w:t>(二)、用地控制指标</w:t>
        </w:r>
        <w:r>
          <w:tab/>
        </w:r>
        <w:r>
          <w:fldChar w:fldCharType="begin"/>
        </w:r>
        <w:r>
          <w:instrText xml:space="preserve"> PAGEREF _Toc6901 \h </w:instrText>
        </w:r>
        <w:r>
          <w:fldChar w:fldCharType="separate"/>
        </w:r>
        <w:r>
          <w:t>8</w:t>
        </w:r>
        <w:r>
          <w:fldChar w:fldCharType="end"/>
        </w:r>
      </w:hyperlink>
    </w:p>
    <w:p>
      <w:pPr>
        <w:pStyle w:val="TOC2"/>
        <w:tabs>
          <w:tab w:val="right" w:leader="dot" w:pos="8306"/>
        </w:tabs>
      </w:pPr>
      <w:hyperlink w:anchor="_Toc30404" w:history="1">
        <w:r>
          <w:rPr>
            <w:rFonts w:ascii="仿宋" w:eastAsia="仿宋" w:hAnsi="仿宋" w:cs="仿宋" w:hint="eastAsia"/>
            <w:lang w:eastAsia="zh-CN"/>
          </w:rPr>
          <w:t>(三)、节约用地措施</w:t>
        </w:r>
        <w:r>
          <w:tab/>
        </w:r>
        <w:r>
          <w:fldChar w:fldCharType="begin"/>
        </w:r>
        <w:r>
          <w:instrText xml:space="preserve"> PAGEREF _Toc30404 \h </w:instrText>
        </w:r>
        <w:r>
          <w:fldChar w:fldCharType="separate"/>
        </w:r>
        <w:r>
          <w:t>10</w:t>
        </w:r>
        <w:r>
          <w:fldChar w:fldCharType="end"/>
        </w:r>
      </w:hyperlink>
    </w:p>
    <w:p>
      <w:pPr>
        <w:pStyle w:val="TOC2"/>
        <w:tabs>
          <w:tab w:val="right" w:leader="dot" w:pos="8306"/>
        </w:tabs>
      </w:pPr>
      <w:hyperlink w:anchor="_Toc100" w:history="1">
        <w:r>
          <w:rPr>
            <w:rFonts w:ascii="仿宋" w:eastAsia="仿宋" w:hAnsi="仿宋" w:cs="仿宋" w:hint="eastAsia"/>
            <w:lang w:eastAsia="zh-CN"/>
          </w:rPr>
          <w:t>(四)、总图布置方案</w:t>
        </w:r>
        <w:r>
          <w:tab/>
        </w:r>
        <w:r>
          <w:fldChar w:fldCharType="begin"/>
        </w:r>
        <w:r>
          <w:instrText xml:space="preserve"> PAGEREF _Toc100 \h </w:instrText>
        </w:r>
        <w:r>
          <w:fldChar w:fldCharType="separate"/>
        </w:r>
        <w:r>
          <w:t>11</w:t>
        </w:r>
        <w:r>
          <w:fldChar w:fldCharType="end"/>
        </w:r>
      </w:hyperlink>
    </w:p>
    <w:p>
      <w:pPr>
        <w:pStyle w:val="TOC2"/>
        <w:tabs>
          <w:tab w:val="right" w:leader="dot" w:pos="8306"/>
        </w:tabs>
      </w:pPr>
      <w:hyperlink w:anchor="_Toc17484" w:history="1">
        <w:r>
          <w:rPr>
            <w:rFonts w:ascii="仿宋" w:eastAsia="仿宋" w:hAnsi="仿宋" w:cs="仿宋" w:hint="eastAsia"/>
            <w:lang w:eastAsia="zh-CN"/>
          </w:rPr>
          <w:t>(五)、选址综合评价</w:t>
        </w:r>
        <w:r>
          <w:tab/>
        </w:r>
        <w:r>
          <w:fldChar w:fldCharType="begin"/>
        </w:r>
        <w:r>
          <w:instrText xml:space="preserve"> PAGEREF _Toc17484 \h </w:instrText>
        </w:r>
        <w:r>
          <w:fldChar w:fldCharType="separate"/>
        </w:r>
        <w:r>
          <w:t>12</w:t>
        </w:r>
        <w:r>
          <w:fldChar w:fldCharType="end"/>
        </w:r>
      </w:hyperlink>
    </w:p>
    <w:p>
      <w:pPr>
        <w:pStyle w:val="TOC1"/>
        <w:tabs>
          <w:tab w:val="right" w:leader="dot" w:pos="8306"/>
        </w:tabs>
      </w:pPr>
      <w:hyperlink w:anchor="_Toc28267" w:history="1">
        <w:r>
          <w:rPr>
            <w:rFonts w:ascii="仿宋" w:eastAsia="仿宋" w:hAnsi="仿宋" w:cs="仿宋" w:hint="eastAsia"/>
            <w:lang w:eastAsia="zh-CN"/>
          </w:rPr>
          <w:t>四、工艺说明</w:t>
        </w:r>
        <w:r>
          <w:tab/>
        </w:r>
        <w:r>
          <w:fldChar w:fldCharType="begin"/>
        </w:r>
        <w:r>
          <w:instrText xml:space="preserve"> PAGEREF _Toc28267 \h </w:instrText>
        </w:r>
        <w:r>
          <w:fldChar w:fldCharType="separate"/>
        </w:r>
        <w:r>
          <w:t>13</w:t>
        </w:r>
        <w:r>
          <w:fldChar w:fldCharType="end"/>
        </w:r>
      </w:hyperlink>
    </w:p>
    <w:p>
      <w:pPr>
        <w:pStyle w:val="TOC2"/>
        <w:tabs>
          <w:tab w:val="right" w:leader="dot" w:pos="8306"/>
        </w:tabs>
      </w:pPr>
      <w:hyperlink w:anchor="_Toc1528" w:history="1">
        <w:r>
          <w:rPr>
            <w:rFonts w:ascii="仿宋" w:eastAsia="仿宋" w:hAnsi="仿宋" w:cs="仿宋" w:hint="eastAsia"/>
            <w:lang w:eastAsia="zh-CN"/>
          </w:rPr>
          <w:t>(一)、技术管理特点</w:t>
        </w:r>
        <w:r>
          <w:tab/>
        </w:r>
        <w:r>
          <w:fldChar w:fldCharType="begin"/>
        </w:r>
        <w:r>
          <w:instrText xml:space="preserve"> PAGEREF _Toc1528 \h </w:instrText>
        </w:r>
        <w:r>
          <w:fldChar w:fldCharType="separate"/>
        </w:r>
        <w:r>
          <w:t>13</w:t>
        </w:r>
        <w:r>
          <w:fldChar w:fldCharType="end"/>
        </w:r>
      </w:hyperlink>
    </w:p>
    <w:p>
      <w:pPr>
        <w:pStyle w:val="TOC2"/>
        <w:tabs>
          <w:tab w:val="right" w:leader="dot" w:pos="8306"/>
        </w:tabs>
      </w:pPr>
      <w:hyperlink w:anchor="_Toc22337" w:history="1">
        <w:r>
          <w:rPr>
            <w:rFonts w:ascii="仿宋" w:eastAsia="仿宋" w:hAnsi="仿宋" w:cs="仿宋" w:hint="eastAsia"/>
            <w:lang w:eastAsia="zh-CN"/>
          </w:rPr>
          <w:t>(二)、云安全服务项目工艺技术设计方案</w:t>
        </w:r>
        <w:r>
          <w:tab/>
        </w:r>
        <w:r>
          <w:fldChar w:fldCharType="begin"/>
        </w:r>
        <w:r>
          <w:instrText xml:space="preserve"> PAGEREF _Toc22337 \h </w:instrText>
        </w:r>
        <w:r>
          <w:fldChar w:fldCharType="separate"/>
        </w:r>
        <w:r>
          <w:t>14</w:t>
        </w:r>
        <w:r>
          <w:fldChar w:fldCharType="end"/>
        </w:r>
      </w:hyperlink>
    </w:p>
    <w:p>
      <w:pPr>
        <w:pStyle w:val="TOC2"/>
        <w:tabs>
          <w:tab w:val="right" w:leader="dot" w:pos="8306"/>
        </w:tabs>
      </w:pPr>
      <w:hyperlink w:anchor="_Toc20102" w:history="1">
        <w:r>
          <w:rPr>
            <w:rFonts w:ascii="仿宋" w:eastAsia="仿宋" w:hAnsi="仿宋" w:cs="仿宋" w:hint="eastAsia"/>
            <w:lang w:eastAsia="zh-CN"/>
          </w:rPr>
          <w:t>(三)、设备选型方案</w:t>
        </w:r>
        <w:r>
          <w:tab/>
        </w:r>
        <w:r>
          <w:fldChar w:fldCharType="begin"/>
        </w:r>
        <w:r>
          <w:instrText xml:space="preserve"> PAGEREF _Toc20102 \h </w:instrText>
        </w:r>
        <w:r>
          <w:fldChar w:fldCharType="separate"/>
        </w:r>
        <w:r>
          <w:t>16</w:t>
        </w:r>
        <w:r>
          <w:fldChar w:fldCharType="end"/>
        </w:r>
      </w:hyperlink>
    </w:p>
    <w:p>
      <w:pPr>
        <w:pStyle w:val="TOC1"/>
        <w:tabs>
          <w:tab w:val="right" w:leader="dot" w:pos="8306"/>
        </w:tabs>
      </w:pPr>
      <w:hyperlink w:anchor="_Toc20105" w:history="1">
        <w:r>
          <w:rPr>
            <w:rFonts w:ascii="仿宋" w:eastAsia="仿宋" w:hAnsi="仿宋" w:cs="仿宋" w:hint="eastAsia"/>
            <w:lang w:eastAsia="zh-CN"/>
          </w:rPr>
          <w:t>五、云安全服务项目绩效评估</w:t>
        </w:r>
        <w:r>
          <w:tab/>
        </w:r>
        <w:r>
          <w:fldChar w:fldCharType="begin"/>
        </w:r>
        <w:r>
          <w:instrText xml:space="preserve"> PAGEREF _Toc20105 \h </w:instrText>
        </w:r>
        <w:r>
          <w:fldChar w:fldCharType="separate"/>
        </w:r>
        <w:r>
          <w:t>17</w:t>
        </w:r>
        <w:r>
          <w:fldChar w:fldCharType="end"/>
        </w:r>
      </w:hyperlink>
    </w:p>
    <w:p>
      <w:pPr>
        <w:pStyle w:val="TOC2"/>
        <w:tabs>
          <w:tab w:val="right" w:leader="dot" w:pos="8306"/>
        </w:tabs>
      </w:pPr>
      <w:hyperlink w:anchor="_Toc26495" w:history="1">
        <w:r>
          <w:rPr>
            <w:rFonts w:ascii="仿宋" w:eastAsia="仿宋" w:hAnsi="仿宋" w:cs="仿宋" w:hint="eastAsia"/>
            <w:lang w:eastAsia="zh-CN"/>
          </w:rPr>
          <w:t>(一)、绩效评估指标</w:t>
        </w:r>
        <w:r>
          <w:tab/>
        </w:r>
        <w:r>
          <w:fldChar w:fldCharType="begin"/>
        </w:r>
        <w:r>
          <w:instrText xml:space="preserve"> PAGEREF _Toc26495 \h </w:instrText>
        </w:r>
        <w:r>
          <w:fldChar w:fldCharType="separate"/>
        </w:r>
        <w:r>
          <w:t>17</w:t>
        </w:r>
        <w:r>
          <w:fldChar w:fldCharType="end"/>
        </w:r>
      </w:hyperlink>
    </w:p>
    <w:p>
      <w:pPr>
        <w:pStyle w:val="TOC2"/>
        <w:tabs>
          <w:tab w:val="right" w:leader="dot" w:pos="8306"/>
        </w:tabs>
      </w:pPr>
      <w:hyperlink w:anchor="_Toc12876" w:history="1">
        <w:r>
          <w:rPr>
            <w:rFonts w:ascii="仿宋" w:eastAsia="仿宋" w:hAnsi="仿宋" w:cs="仿宋" w:hint="eastAsia"/>
            <w:lang w:eastAsia="zh-CN"/>
          </w:rPr>
          <w:t>(二)、绩效评估方法</w:t>
        </w:r>
        <w:r>
          <w:tab/>
        </w:r>
        <w:r>
          <w:fldChar w:fldCharType="begin"/>
        </w:r>
        <w:r>
          <w:instrText xml:space="preserve"> PAGEREF _Toc12876 \h </w:instrText>
        </w:r>
        <w:r>
          <w:fldChar w:fldCharType="separate"/>
        </w:r>
        <w:r>
          <w:t>18</w:t>
        </w:r>
        <w:r>
          <w:fldChar w:fldCharType="end"/>
        </w:r>
      </w:hyperlink>
    </w:p>
    <w:p>
      <w:pPr>
        <w:pStyle w:val="TOC2"/>
        <w:tabs>
          <w:tab w:val="right" w:leader="dot" w:pos="8306"/>
        </w:tabs>
      </w:pPr>
      <w:hyperlink w:anchor="_Toc11976" w:history="1">
        <w:r>
          <w:rPr>
            <w:rFonts w:ascii="仿宋" w:eastAsia="仿宋" w:hAnsi="仿宋" w:cs="仿宋" w:hint="eastAsia"/>
            <w:lang w:eastAsia="zh-CN"/>
          </w:rPr>
          <w:t>(三)、绩效评估周期</w:t>
        </w:r>
        <w:r>
          <w:tab/>
        </w:r>
        <w:r>
          <w:fldChar w:fldCharType="begin"/>
        </w:r>
        <w:r>
          <w:instrText xml:space="preserve"> PAGEREF _Toc11976 \h </w:instrText>
        </w:r>
        <w:r>
          <w:fldChar w:fldCharType="separate"/>
        </w:r>
        <w:r>
          <w:t>19</w:t>
        </w:r>
        <w:r>
          <w:fldChar w:fldCharType="end"/>
        </w:r>
      </w:hyperlink>
    </w:p>
    <w:p>
      <w:pPr>
        <w:pStyle w:val="TOC1"/>
        <w:tabs>
          <w:tab w:val="right" w:leader="dot" w:pos="8306"/>
        </w:tabs>
      </w:pPr>
      <w:hyperlink w:anchor="_Toc2266" w:history="1">
        <w:r>
          <w:rPr>
            <w:rFonts w:ascii="仿宋" w:eastAsia="仿宋" w:hAnsi="仿宋" w:cs="仿宋" w:hint="eastAsia"/>
            <w:lang w:eastAsia="zh-CN"/>
          </w:rPr>
          <w:t>六、产品规划分析</w:t>
        </w:r>
        <w:r>
          <w:tab/>
        </w:r>
        <w:r>
          <w:fldChar w:fldCharType="begin"/>
        </w:r>
        <w:r>
          <w:instrText xml:space="preserve"> PAGEREF _Toc2266 \h </w:instrText>
        </w:r>
        <w:r>
          <w:fldChar w:fldCharType="separate"/>
        </w:r>
        <w:r>
          <w:t>20</w:t>
        </w:r>
        <w:r>
          <w:fldChar w:fldCharType="end"/>
        </w:r>
      </w:hyperlink>
    </w:p>
    <w:p>
      <w:pPr>
        <w:pStyle w:val="TOC2"/>
        <w:tabs>
          <w:tab w:val="right" w:leader="dot" w:pos="8306"/>
        </w:tabs>
      </w:pPr>
      <w:hyperlink w:anchor="_Toc6534" w:history="1">
        <w:r>
          <w:rPr>
            <w:rFonts w:ascii="仿宋" w:eastAsia="仿宋" w:hAnsi="仿宋" w:cs="仿宋" w:hint="eastAsia"/>
            <w:lang w:eastAsia="zh-CN"/>
          </w:rPr>
          <w:t>(一)、产品规划</w:t>
        </w:r>
        <w:r>
          <w:tab/>
        </w:r>
        <w:r>
          <w:fldChar w:fldCharType="begin"/>
        </w:r>
        <w:r>
          <w:instrText xml:space="preserve"> PAGEREF _Toc6534 \h </w:instrText>
        </w:r>
        <w:r>
          <w:fldChar w:fldCharType="separate"/>
        </w:r>
        <w:r>
          <w:t>20</w:t>
        </w:r>
        <w:r>
          <w:fldChar w:fldCharType="end"/>
        </w:r>
      </w:hyperlink>
    </w:p>
    <w:p>
      <w:pPr>
        <w:pStyle w:val="TOC2"/>
        <w:tabs>
          <w:tab w:val="right" w:leader="dot" w:pos="8306"/>
        </w:tabs>
      </w:pPr>
      <w:hyperlink w:anchor="_Toc8844" w:history="1">
        <w:r>
          <w:rPr>
            <w:rFonts w:ascii="仿宋" w:eastAsia="仿宋" w:hAnsi="仿宋" w:cs="仿宋" w:hint="eastAsia"/>
            <w:lang w:eastAsia="zh-CN"/>
          </w:rPr>
          <w:t>(二)、建设规模</w:t>
        </w:r>
        <w:r>
          <w:tab/>
        </w:r>
        <w:r>
          <w:fldChar w:fldCharType="begin"/>
        </w:r>
        <w:r>
          <w:instrText xml:space="preserve"> PAGEREF _Toc8844 \h </w:instrText>
        </w:r>
        <w:r>
          <w:fldChar w:fldCharType="separate"/>
        </w:r>
        <w:r>
          <w:t>21</w:t>
        </w:r>
        <w:r>
          <w:fldChar w:fldCharType="end"/>
        </w:r>
      </w:hyperlink>
    </w:p>
    <w:p>
      <w:pPr>
        <w:pStyle w:val="TOC1"/>
        <w:tabs>
          <w:tab w:val="right" w:leader="dot" w:pos="8306"/>
        </w:tabs>
      </w:pPr>
      <w:hyperlink w:anchor="_Toc20301" w:history="1">
        <w:r>
          <w:rPr>
            <w:rFonts w:ascii="仿宋" w:eastAsia="仿宋" w:hAnsi="仿宋" w:cs="仿宋" w:hint="eastAsia"/>
            <w:lang w:eastAsia="zh-CN"/>
          </w:rPr>
          <w:t>七、云安全服务项目财务管理</w:t>
        </w:r>
        <w:r>
          <w:tab/>
        </w:r>
        <w:r>
          <w:fldChar w:fldCharType="begin"/>
        </w:r>
        <w:r>
          <w:instrText xml:space="preserve"> PAGEREF _Toc20301 \h </w:instrText>
        </w:r>
        <w:r>
          <w:fldChar w:fldCharType="separate"/>
        </w:r>
        <w:r>
          <w:t>22</w:t>
        </w:r>
        <w:r>
          <w:fldChar w:fldCharType="end"/>
        </w:r>
      </w:hyperlink>
    </w:p>
    <w:p>
      <w:pPr>
        <w:pStyle w:val="TOC2"/>
        <w:tabs>
          <w:tab w:val="right" w:leader="dot" w:pos="8306"/>
        </w:tabs>
      </w:pPr>
      <w:hyperlink w:anchor="_Toc18109" w:history="1">
        <w:r>
          <w:rPr>
            <w:rFonts w:ascii="仿宋" w:eastAsia="仿宋" w:hAnsi="仿宋" w:cs="仿宋" w:hint="eastAsia"/>
            <w:lang w:eastAsia="zh-CN"/>
          </w:rPr>
          <w:t>(一)、资金需求大</w:t>
        </w:r>
        <w:r>
          <w:tab/>
        </w:r>
        <w:r>
          <w:fldChar w:fldCharType="begin"/>
        </w:r>
        <w:r>
          <w:instrText xml:space="preserve"> PAGEREF _Toc18109 \h </w:instrText>
        </w:r>
        <w:r>
          <w:fldChar w:fldCharType="separate"/>
        </w:r>
        <w:r>
          <w:t>22</w:t>
        </w:r>
        <w:r>
          <w:fldChar w:fldCharType="end"/>
        </w:r>
      </w:hyperlink>
    </w:p>
    <w:p>
      <w:pPr>
        <w:pStyle w:val="TOC2"/>
        <w:tabs>
          <w:tab w:val="right" w:leader="dot" w:pos="8306"/>
        </w:tabs>
      </w:pPr>
      <w:hyperlink w:anchor="_Toc10174" w:history="1">
        <w:r>
          <w:rPr>
            <w:rFonts w:ascii="仿宋" w:eastAsia="仿宋" w:hAnsi="仿宋" w:cs="仿宋" w:hint="eastAsia"/>
            <w:lang w:eastAsia="zh-CN"/>
          </w:rPr>
          <w:t>(二)、研发周期长</w:t>
        </w:r>
        <w:r>
          <w:tab/>
        </w:r>
        <w:r>
          <w:fldChar w:fldCharType="begin"/>
        </w:r>
        <w:r>
          <w:instrText xml:space="preserve"> PAGEREF _Toc10174 \h </w:instrText>
        </w:r>
        <w:r>
          <w:fldChar w:fldCharType="separate"/>
        </w:r>
        <w:r>
          <w:t>23</w:t>
        </w:r>
        <w:r>
          <w:fldChar w:fldCharType="end"/>
        </w:r>
      </w:hyperlink>
    </w:p>
    <w:p>
      <w:pPr>
        <w:pStyle w:val="TOC2"/>
        <w:tabs>
          <w:tab w:val="right" w:leader="dot" w:pos="8306"/>
        </w:tabs>
      </w:pPr>
      <w:hyperlink w:anchor="_Toc11645" w:history="1">
        <w:r>
          <w:rPr>
            <w:rFonts w:ascii="仿宋" w:eastAsia="仿宋" w:hAnsi="仿宋" w:cs="仿宋" w:hint="eastAsia"/>
            <w:lang w:eastAsia="zh-CN"/>
          </w:rPr>
          <w:t>(三)、市场风险大</w:t>
        </w:r>
        <w:r>
          <w:tab/>
        </w:r>
        <w:r>
          <w:fldChar w:fldCharType="begin"/>
        </w:r>
        <w:r>
          <w:instrText xml:space="preserve"> PAGEREF _Toc11645 \h </w:instrText>
        </w:r>
        <w:r>
          <w:fldChar w:fldCharType="separate"/>
        </w:r>
        <w:r>
          <w:t>24</w:t>
        </w:r>
        <w:r>
          <w:fldChar w:fldCharType="end"/>
        </w:r>
      </w:hyperlink>
    </w:p>
    <w:p>
      <w:pPr>
        <w:pStyle w:val="TOC2"/>
        <w:tabs>
          <w:tab w:val="right" w:leader="dot" w:pos="8306"/>
        </w:tabs>
      </w:pPr>
      <w:hyperlink w:anchor="_Toc26095" w:history="1">
        <w:r>
          <w:rPr>
            <w:rFonts w:ascii="仿宋" w:eastAsia="仿宋" w:hAnsi="仿宋" w:cs="仿宋" w:hint="eastAsia"/>
            <w:lang w:eastAsia="zh-CN"/>
          </w:rPr>
          <w:t>(四)、利润率高</w:t>
        </w:r>
        <w:r>
          <w:tab/>
        </w:r>
        <w:r>
          <w:fldChar w:fldCharType="begin"/>
        </w:r>
        <w:r>
          <w:instrText xml:space="preserve"> PAGEREF _Toc26095 \h </w:instrText>
        </w:r>
        <w:r>
          <w:fldChar w:fldCharType="separate"/>
        </w:r>
        <w:r>
          <w:t>27</w:t>
        </w:r>
        <w:r>
          <w:fldChar w:fldCharType="end"/>
        </w:r>
      </w:hyperlink>
    </w:p>
    <w:p>
      <w:pPr>
        <w:pStyle w:val="TOC1"/>
        <w:tabs>
          <w:tab w:val="right" w:leader="dot" w:pos="8306"/>
        </w:tabs>
      </w:pPr>
      <w:hyperlink w:anchor="_Toc21435" w:history="1">
        <w:r>
          <w:rPr>
            <w:rFonts w:ascii="仿宋" w:eastAsia="仿宋" w:hAnsi="仿宋" w:cs="仿宋" w:hint="eastAsia"/>
            <w:lang w:eastAsia="zh-CN"/>
          </w:rPr>
          <w:t>八、云安全服务项目环境影响分析</w:t>
        </w:r>
        <w:r>
          <w:tab/>
        </w:r>
        <w:r>
          <w:fldChar w:fldCharType="begin"/>
        </w:r>
        <w:r>
          <w:instrText xml:space="preserve"> PAGEREF _Toc21435 \h </w:instrText>
        </w:r>
        <w:r>
          <w:fldChar w:fldCharType="separate"/>
        </w:r>
        <w:r>
          <w:t>29</w:t>
        </w:r>
        <w:r>
          <w:fldChar w:fldCharType="end"/>
        </w:r>
      </w:hyperlink>
    </w:p>
    <w:p>
      <w:pPr>
        <w:pStyle w:val="TOC2"/>
        <w:tabs>
          <w:tab w:val="right" w:leader="dot" w:pos="8306"/>
        </w:tabs>
      </w:pPr>
      <w:hyperlink w:anchor="_Toc10335" w:history="1">
        <w:r>
          <w:rPr>
            <w:rFonts w:ascii="仿宋" w:eastAsia="仿宋" w:hAnsi="仿宋" w:cs="仿宋" w:hint="eastAsia"/>
            <w:lang w:eastAsia="zh-CN"/>
          </w:rPr>
          <w:t>(一)、建设区域环境质量现状</w:t>
        </w:r>
        <w:r>
          <w:tab/>
        </w:r>
        <w:r>
          <w:fldChar w:fldCharType="begin"/>
        </w:r>
        <w:r>
          <w:instrText xml:space="preserve"> PAGEREF _Toc10335 \h </w:instrText>
        </w:r>
        <w:r>
          <w:fldChar w:fldCharType="separate"/>
        </w:r>
        <w:r>
          <w:t>29</w:t>
        </w:r>
        <w:r>
          <w:fldChar w:fldCharType="end"/>
        </w:r>
      </w:hyperlink>
    </w:p>
    <w:p>
      <w:pPr>
        <w:pStyle w:val="TOC2"/>
        <w:tabs>
          <w:tab w:val="right" w:leader="dot" w:pos="8306"/>
        </w:tabs>
      </w:pPr>
      <w:hyperlink w:anchor="_Toc26120" w:history="1">
        <w:r>
          <w:rPr>
            <w:rFonts w:ascii="仿宋" w:eastAsia="仿宋" w:hAnsi="仿宋" w:cs="仿宋" w:hint="eastAsia"/>
            <w:lang w:eastAsia="zh-CN"/>
          </w:rPr>
          <w:t>(二)、建设期环境保护</w:t>
        </w:r>
        <w:r>
          <w:tab/>
        </w:r>
        <w:r>
          <w:fldChar w:fldCharType="begin"/>
        </w:r>
        <w:r>
          <w:instrText xml:space="preserve"> PAGEREF _Toc26120 \h </w:instrText>
        </w:r>
        <w:r>
          <w:fldChar w:fldCharType="separate"/>
        </w:r>
        <w:r>
          <w:t>30</w:t>
        </w:r>
        <w:r>
          <w:fldChar w:fldCharType="end"/>
        </w:r>
      </w:hyperlink>
    </w:p>
    <w:p>
      <w:pPr>
        <w:pStyle w:val="TOC2"/>
        <w:tabs>
          <w:tab w:val="right" w:leader="dot" w:pos="8306"/>
        </w:tabs>
      </w:pPr>
      <w:hyperlink w:anchor="_Toc31045" w:history="1">
        <w:r>
          <w:rPr>
            <w:rFonts w:ascii="仿宋" w:eastAsia="仿宋" w:hAnsi="仿宋" w:cs="仿宋" w:hint="eastAsia"/>
            <w:lang w:eastAsia="zh-CN"/>
          </w:rPr>
          <w:t>(三)、运营期环境保护</w:t>
        </w:r>
        <w:r>
          <w:tab/>
        </w:r>
        <w:r>
          <w:fldChar w:fldCharType="begin"/>
        </w:r>
        <w:r>
          <w:instrText xml:space="preserve"> PAGEREF _Toc31045 \h </w:instrText>
        </w:r>
        <w:r>
          <w:fldChar w:fldCharType="separate"/>
        </w:r>
        <w:r>
          <w:t>32</w:t>
        </w:r>
        <w:r>
          <w:fldChar w:fldCharType="end"/>
        </w:r>
      </w:hyperlink>
    </w:p>
    <w:p>
      <w:pPr>
        <w:pStyle w:val="TOC2"/>
        <w:tabs>
          <w:tab w:val="right" w:leader="dot" w:pos="8306"/>
        </w:tabs>
      </w:pPr>
      <w:hyperlink w:anchor="_Toc7704" w:history="1">
        <w:r>
          <w:rPr>
            <w:rFonts w:ascii="仿宋" w:eastAsia="仿宋" w:hAnsi="仿宋" w:cs="仿宋" w:hint="eastAsia"/>
            <w:lang w:eastAsia="zh-CN"/>
          </w:rPr>
          <w:t>(四)、云安全服务项目建设对区域经济的影响</w:t>
        </w:r>
        <w:r>
          <w:tab/>
        </w:r>
        <w:r>
          <w:fldChar w:fldCharType="begin"/>
        </w:r>
        <w:r>
          <w:instrText xml:space="preserve"> PAGEREF _Toc7704 \h </w:instrText>
        </w:r>
        <w:r>
          <w:fldChar w:fldCharType="separate"/>
        </w:r>
        <w:r>
          <w:t>33</w:t>
        </w:r>
        <w:r>
          <w:fldChar w:fldCharType="end"/>
        </w:r>
      </w:hyperlink>
    </w:p>
    <w:p>
      <w:pPr>
        <w:pStyle w:val="TOC2"/>
        <w:tabs>
          <w:tab w:val="right" w:leader="dot" w:pos="8306"/>
        </w:tabs>
      </w:pPr>
      <w:hyperlink w:anchor="_Toc2669" w:history="1">
        <w:r>
          <w:rPr>
            <w:rFonts w:ascii="仿宋" w:eastAsia="仿宋" w:hAnsi="仿宋" w:cs="仿宋" w:hint="eastAsia"/>
            <w:lang w:eastAsia="zh-CN"/>
          </w:rPr>
          <w:t>(五)、废弃物处理</w:t>
        </w:r>
        <w:r>
          <w:tab/>
        </w:r>
        <w:r>
          <w:fldChar w:fldCharType="begin"/>
        </w:r>
        <w:r>
          <w:instrText xml:space="preserve"> PAGEREF _Toc2669 \h </w:instrText>
        </w:r>
        <w:r>
          <w:fldChar w:fldCharType="separate"/>
        </w:r>
        <w:r>
          <w:t>35</w:t>
        </w:r>
        <w:r>
          <w:fldChar w:fldCharType="end"/>
        </w:r>
      </w:hyperlink>
    </w:p>
    <w:p>
      <w:pPr>
        <w:pStyle w:val="TOC2"/>
        <w:tabs>
          <w:tab w:val="right" w:leader="dot" w:pos="8306"/>
        </w:tabs>
      </w:pPr>
      <w:hyperlink w:anchor="_Toc4529" w:history="1">
        <w:r>
          <w:rPr>
            <w:rFonts w:ascii="仿宋" w:eastAsia="仿宋" w:hAnsi="仿宋" w:cs="仿宋" w:hint="eastAsia"/>
            <w:lang w:eastAsia="zh-CN"/>
          </w:rPr>
          <w:t>(六)、特殊环境影响分析</w:t>
        </w:r>
        <w:r>
          <w:tab/>
        </w:r>
        <w:r>
          <w:fldChar w:fldCharType="begin"/>
        </w:r>
        <w:r>
          <w:instrText xml:space="preserve"> PAGEREF _Toc4529 \h </w:instrText>
        </w:r>
        <w:r>
          <w:fldChar w:fldCharType="separate"/>
        </w:r>
        <w:r>
          <w:t>36</w:t>
        </w:r>
        <w:r>
          <w:fldChar w:fldCharType="end"/>
        </w:r>
      </w:hyperlink>
    </w:p>
    <w:p>
      <w:pPr>
        <w:pStyle w:val="TOC2"/>
        <w:tabs>
          <w:tab w:val="right" w:leader="dot" w:pos="8306"/>
        </w:tabs>
      </w:pPr>
      <w:hyperlink w:anchor="_Toc16654" w:history="1">
        <w:r>
          <w:rPr>
            <w:rFonts w:ascii="仿宋" w:eastAsia="仿宋" w:hAnsi="仿宋" w:cs="仿宋" w:hint="eastAsia"/>
            <w:lang w:eastAsia="zh-CN"/>
          </w:rPr>
          <w:t>(七)、清洁生产</w:t>
        </w:r>
        <w:r>
          <w:tab/>
        </w:r>
        <w:r>
          <w:fldChar w:fldCharType="begin"/>
        </w:r>
        <w:r>
          <w:instrText xml:space="preserve"> PAGEREF _Toc16654 \h </w:instrText>
        </w:r>
        <w:r>
          <w:fldChar w:fldCharType="separate"/>
        </w:r>
        <w:r>
          <w:t>37</w:t>
        </w:r>
        <w:r>
          <w:fldChar w:fldCharType="end"/>
        </w:r>
      </w:hyperlink>
    </w:p>
    <w:p>
      <w:pPr>
        <w:pStyle w:val="TOC2"/>
        <w:tabs>
          <w:tab w:val="right" w:leader="dot" w:pos="8306"/>
        </w:tabs>
      </w:pPr>
      <w:hyperlink w:anchor="_Toc9640" w:history="1">
        <w:r>
          <w:rPr>
            <w:rFonts w:ascii="仿宋" w:eastAsia="仿宋" w:hAnsi="仿宋" w:cs="仿宋" w:hint="eastAsia"/>
            <w:lang w:eastAsia="zh-CN"/>
          </w:rPr>
          <w:t>(八)、环境保护综合评价</w:t>
        </w:r>
        <w:r>
          <w:tab/>
        </w:r>
        <w:r>
          <w:fldChar w:fldCharType="begin"/>
        </w:r>
        <w:r>
          <w:instrText xml:space="preserve"> PAGEREF _Toc9640 \h </w:instrText>
        </w:r>
        <w:r>
          <w:fldChar w:fldCharType="separate"/>
        </w:r>
        <w:r>
          <w:t>38</w:t>
        </w:r>
        <w:r>
          <w:fldChar w:fldCharType="end"/>
        </w:r>
      </w:hyperlink>
    </w:p>
    <w:p>
      <w:pPr>
        <w:pStyle w:val="TOC1"/>
        <w:tabs>
          <w:tab w:val="right" w:leader="dot" w:pos="8306"/>
        </w:tabs>
      </w:pPr>
      <w:hyperlink w:anchor="_Toc6458" w:history="1">
        <w:r>
          <w:rPr>
            <w:rFonts w:ascii="仿宋" w:eastAsia="仿宋" w:hAnsi="仿宋" w:cs="仿宋" w:hint="eastAsia"/>
            <w:lang w:eastAsia="zh-CN"/>
          </w:rPr>
          <w:t>九、云安全服务项目经营效益</w:t>
        </w:r>
        <w:r>
          <w:tab/>
        </w:r>
        <w:r>
          <w:fldChar w:fldCharType="begin"/>
        </w:r>
        <w:r>
          <w:instrText xml:space="preserve"> PAGEREF _Toc6458 \h </w:instrText>
        </w:r>
        <w:r>
          <w:fldChar w:fldCharType="separate"/>
        </w:r>
        <w:r>
          <w:t>40</w:t>
        </w:r>
        <w:r>
          <w:fldChar w:fldCharType="end"/>
        </w:r>
      </w:hyperlink>
    </w:p>
    <w:p>
      <w:pPr>
        <w:pStyle w:val="TOC2"/>
        <w:tabs>
          <w:tab w:val="right" w:leader="dot" w:pos="8306"/>
        </w:tabs>
      </w:pPr>
      <w:hyperlink w:anchor="_Toc11795" w:history="1">
        <w:r>
          <w:rPr>
            <w:rFonts w:ascii="仿宋" w:eastAsia="仿宋" w:hAnsi="仿宋" w:cs="仿宋" w:hint="eastAsia"/>
            <w:lang w:eastAsia="zh-CN"/>
          </w:rPr>
          <w:t>(一)、经济评价财务测算</w:t>
        </w:r>
        <w:r>
          <w:tab/>
        </w:r>
        <w:r>
          <w:fldChar w:fldCharType="begin"/>
        </w:r>
        <w:r>
          <w:instrText xml:space="preserve"> PAGEREF _Toc11795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6" w:history="1">
        <w:r>
          <w:rPr>
            <w:rFonts w:ascii="仿宋" w:eastAsia="仿宋" w:hAnsi="仿宋" w:cs="仿宋" w:hint="eastAsia"/>
            <w:lang w:eastAsia="zh-CN"/>
          </w:rPr>
          <w:t>(二)、云安全服务项目盈利能力分析</w:t>
        </w:r>
        <w:r>
          <w:tab/>
        </w:r>
        <w:r>
          <w:fldChar w:fldCharType="begin"/>
        </w:r>
        <w:r>
          <w:instrText xml:space="preserve"> PAGEREF _Toc26066 \h </w:instrText>
        </w:r>
        <w:r>
          <w:fldChar w:fldCharType="separate"/>
        </w:r>
        <w:r>
          <w:t>41</w:t>
        </w:r>
        <w:r>
          <w:fldChar w:fldCharType="end"/>
        </w:r>
      </w:hyperlink>
    </w:p>
    <w:p>
      <w:pPr>
        <w:pStyle w:val="TOC1"/>
        <w:tabs>
          <w:tab w:val="right" w:leader="dot" w:pos="8306"/>
        </w:tabs>
      </w:pPr>
      <w:hyperlink w:anchor="_Toc19684" w:history="1">
        <w:r>
          <w:rPr>
            <w:rFonts w:ascii="仿宋" w:eastAsia="仿宋" w:hAnsi="仿宋" w:cs="仿宋" w:hint="eastAsia"/>
            <w:lang w:eastAsia="zh-CN"/>
          </w:rPr>
          <w:t>十、云安全服务项目人力资源培养与发展</w:t>
        </w:r>
        <w:r>
          <w:tab/>
        </w:r>
        <w:r>
          <w:fldChar w:fldCharType="begin"/>
        </w:r>
        <w:r>
          <w:instrText xml:space="preserve"> PAGEREF _Toc19684 \h </w:instrText>
        </w:r>
        <w:r>
          <w:fldChar w:fldCharType="separate"/>
        </w:r>
        <w:r>
          <w:t>42</w:t>
        </w:r>
        <w:r>
          <w:fldChar w:fldCharType="end"/>
        </w:r>
      </w:hyperlink>
    </w:p>
    <w:p>
      <w:pPr>
        <w:pStyle w:val="TOC2"/>
        <w:tabs>
          <w:tab w:val="right" w:leader="dot" w:pos="8306"/>
        </w:tabs>
      </w:pPr>
      <w:hyperlink w:anchor="_Toc22828" w:history="1">
        <w:r>
          <w:rPr>
            <w:rFonts w:ascii="仿宋" w:eastAsia="仿宋" w:hAnsi="仿宋" w:cs="仿宋" w:hint="eastAsia"/>
            <w:lang w:eastAsia="zh-CN"/>
          </w:rPr>
          <w:t>(一)、人才需求与规划</w:t>
        </w:r>
        <w:r>
          <w:tab/>
        </w:r>
        <w:r>
          <w:fldChar w:fldCharType="begin"/>
        </w:r>
        <w:r>
          <w:instrText xml:space="preserve"> PAGEREF _Toc22828 \h </w:instrText>
        </w:r>
        <w:r>
          <w:fldChar w:fldCharType="separate"/>
        </w:r>
        <w:r>
          <w:t>42</w:t>
        </w:r>
        <w:r>
          <w:fldChar w:fldCharType="end"/>
        </w:r>
      </w:hyperlink>
    </w:p>
    <w:p>
      <w:pPr>
        <w:pStyle w:val="TOC2"/>
        <w:tabs>
          <w:tab w:val="right" w:leader="dot" w:pos="8306"/>
        </w:tabs>
      </w:pPr>
      <w:hyperlink w:anchor="_Toc27273" w:history="1">
        <w:r>
          <w:rPr>
            <w:rFonts w:ascii="仿宋" w:eastAsia="仿宋" w:hAnsi="仿宋" w:cs="仿宋" w:hint="eastAsia"/>
            <w:lang w:eastAsia="zh-CN"/>
          </w:rPr>
          <w:t>(二)、培训与发展计划</w:t>
        </w:r>
        <w:r>
          <w:tab/>
        </w:r>
        <w:r>
          <w:fldChar w:fldCharType="begin"/>
        </w:r>
        <w:r>
          <w:instrText xml:space="preserve"> PAGEREF _Toc27273 \h </w:instrText>
        </w:r>
        <w:r>
          <w:fldChar w:fldCharType="separate"/>
        </w:r>
        <w:r>
          <w:t>42</w:t>
        </w:r>
        <w:r>
          <w:fldChar w:fldCharType="end"/>
        </w:r>
      </w:hyperlink>
    </w:p>
    <w:p>
      <w:pPr>
        <w:pStyle w:val="TOC1"/>
        <w:tabs>
          <w:tab w:val="right" w:leader="dot" w:pos="8306"/>
        </w:tabs>
      </w:pPr>
      <w:hyperlink w:anchor="_Toc25542" w:history="1">
        <w:r>
          <w:rPr>
            <w:rFonts w:ascii="仿宋" w:eastAsia="仿宋" w:hAnsi="仿宋" w:cs="仿宋" w:hint="eastAsia"/>
            <w:lang w:eastAsia="zh-CN"/>
          </w:rPr>
          <w:t>十一、云安全服务项目创新与研发</w:t>
        </w:r>
        <w:r>
          <w:tab/>
        </w:r>
        <w:r>
          <w:fldChar w:fldCharType="begin"/>
        </w:r>
        <w:r>
          <w:instrText xml:space="preserve"> PAGEREF _Toc25542 \h </w:instrText>
        </w:r>
        <w:r>
          <w:fldChar w:fldCharType="separate"/>
        </w:r>
        <w:r>
          <w:t>43</w:t>
        </w:r>
        <w:r>
          <w:fldChar w:fldCharType="end"/>
        </w:r>
      </w:hyperlink>
    </w:p>
    <w:p>
      <w:pPr>
        <w:pStyle w:val="TOC2"/>
        <w:tabs>
          <w:tab w:val="right" w:leader="dot" w:pos="8306"/>
        </w:tabs>
      </w:pPr>
      <w:hyperlink w:anchor="_Toc16445" w:history="1">
        <w:r>
          <w:rPr>
            <w:rFonts w:ascii="仿宋" w:eastAsia="仿宋" w:hAnsi="仿宋" w:cs="仿宋" w:hint="eastAsia"/>
            <w:lang w:eastAsia="zh-CN"/>
          </w:rPr>
          <w:t>(一)、创新策略与方向</w:t>
        </w:r>
        <w:r>
          <w:tab/>
        </w:r>
        <w:r>
          <w:fldChar w:fldCharType="begin"/>
        </w:r>
        <w:r>
          <w:instrText xml:space="preserve"> PAGEREF _Toc16445 \h </w:instrText>
        </w:r>
        <w:r>
          <w:fldChar w:fldCharType="separate"/>
        </w:r>
        <w:r>
          <w:t>43</w:t>
        </w:r>
        <w:r>
          <w:fldChar w:fldCharType="end"/>
        </w:r>
      </w:hyperlink>
    </w:p>
    <w:p>
      <w:pPr>
        <w:pStyle w:val="TOC2"/>
        <w:tabs>
          <w:tab w:val="right" w:leader="dot" w:pos="8306"/>
        </w:tabs>
      </w:pPr>
      <w:hyperlink w:anchor="_Toc8640" w:history="1">
        <w:r>
          <w:rPr>
            <w:rFonts w:ascii="仿宋" w:eastAsia="仿宋" w:hAnsi="仿宋" w:cs="仿宋" w:hint="eastAsia"/>
            <w:lang w:eastAsia="zh-CN"/>
          </w:rPr>
          <w:t>(二)、研发规划与投入</w:t>
        </w:r>
        <w:r>
          <w:tab/>
        </w:r>
        <w:r>
          <w:fldChar w:fldCharType="begin"/>
        </w:r>
        <w:r>
          <w:instrText xml:space="preserve"> PAGEREF _Toc8640 \h </w:instrText>
        </w:r>
        <w:r>
          <w:fldChar w:fldCharType="separate"/>
        </w:r>
        <w:r>
          <w:t>44</w:t>
        </w:r>
        <w:r>
          <w:fldChar w:fldCharType="end"/>
        </w:r>
      </w:hyperlink>
    </w:p>
    <w:p>
      <w:pPr>
        <w:pStyle w:val="TOC1"/>
        <w:tabs>
          <w:tab w:val="right" w:leader="dot" w:pos="8306"/>
        </w:tabs>
      </w:pPr>
      <w:hyperlink w:anchor="_Toc27183" w:history="1">
        <w:r>
          <w:rPr>
            <w:rFonts w:ascii="仿宋" w:eastAsia="仿宋" w:hAnsi="仿宋" w:cs="仿宋" w:hint="eastAsia"/>
            <w:lang w:eastAsia="zh-CN"/>
          </w:rPr>
          <w:t>十二、云安全服务项目投资规划</w:t>
        </w:r>
        <w:r>
          <w:tab/>
        </w:r>
        <w:r>
          <w:fldChar w:fldCharType="begin"/>
        </w:r>
        <w:r>
          <w:instrText xml:space="preserve"> PAGEREF _Toc27183 \h </w:instrText>
        </w:r>
        <w:r>
          <w:fldChar w:fldCharType="separate"/>
        </w:r>
        <w:r>
          <w:t>46</w:t>
        </w:r>
        <w:r>
          <w:fldChar w:fldCharType="end"/>
        </w:r>
      </w:hyperlink>
    </w:p>
    <w:p>
      <w:pPr>
        <w:pStyle w:val="TOC2"/>
        <w:tabs>
          <w:tab w:val="right" w:leader="dot" w:pos="8306"/>
        </w:tabs>
      </w:pPr>
      <w:hyperlink w:anchor="_Toc5361" w:history="1">
        <w:r>
          <w:rPr>
            <w:rFonts w:ascii="仿宋" w:eastAsia="仿宋" w:hAnsi="仿宋" w:cs="仿宋" w:hint="eastAsia"/>
            <w:lang w:eastAsia="zh-CN"/>
          </w:rPr>
          <w:t>(一)、云安全服务项目总投资估算</w:t>
        </w:r>
        <w:r>
          <w:tab/>
        </w:r>
        <w:r>
          <w:fldChar w:fldCharType="begin"/>
        </w:r>
        <w:r>
          <w:instrText xml:space="preserve"> PAGEREF _Toc5361 \h </w:instrText>
        </w:r>
        <w:r>
          <w:fldChar w:fldCharType="separate"/>
        </w:r>
        <w:r>
          <w:t>46</w:t>
        </w:r>
        <w:r>
          <w:fldChar w:fldCharType="end"/>
        </w:r>
      </w:hyperlink>
    </w:p>
    <w:p>
      <w:pPr>
        <w:pStyle w:val="TOC2"/>
        <w:tabs>
          <w:tab w:val="right" w:leader="dot" w:pos="8306"/>
        </w:tabs>
      </w:pPr>
      <w:hyperlink w:anchor="_Toc26545" w:history="1">
        <w:r>
          <w:rPr>
            <w:rFonts w:ascii="仿宋" w:eastAsia="仿宋" w:hAnsi="仿宋" w:cs="仿宋" w:hint="eastAsia"/>
            <w:lang w:eastAsia="zh-CN"/>
          </w:rPr>
          <w:t>(二)、资金筹措</w:t>
        </w:r>
        <w:r>
          <w:tab/>
        </w:r>
        <w:r>
          <w:fldChar w:fldCharType="begin"/>
        </w:r>
        <w:r>
          <w:instrText xml:space="preserve"> PAGEREF _Toc26545 \h </w:instrText>
        </w:r>
        <w:r>
          <w:fldChar w:fldCharType="separate"/>
        </w:r>
        <w:r>
          <w:t>47</w:t>
        </w:r>
        <w:r>
          <w:fldChar w:fldCharType="end"/>
        </w:r>
      </w:hyperlink>
    </w:p>
    <w:p>
      <w:pPr>
        <w:pStyle w:val="TOC1"/>
        <w:tabs>
          <w:tab w:val="right" w:leader="dot" w:pos="8306"/>
        </w:tabs>
      </w:pPr>
      <w:hyperlink w:anchor="_Toc6351" w:history="1">
        <w:r>
          <w:rPr>
            <w:rFonts w:ascii="仿宋" w:eastAsia="仿宋" w:hAnsi="仿宋" w:cs="仿宋" w:hint="eastAsia"/>
            <w:lang w:eastAsia="zh-CN"/>
          </w:rPr>
          <w:t>十三、营销与推广策略</w:t>
        </w:r>
        <w:r>
          <w:tab/>
        </w:r>
        <w:r>
          <w:fldChar w:fldCharType="begin"/>
        </w:r>
        <w:r>
          <w:instrText xml:space="preserve"> PAGEREF _Toc6351 \h </w:instrText>
        </w:r>
        <w:r>
          <w:fldChar w:fldCharType="separate"/>
        </w:r>
        <w:r>
          <w:t>48</w:t>
        </w:r>
        <w:r>
          <w:fldChar w:fldCharType="end"/>
        </w:r>
      </w:hyperlink>
    </w:p>
    <w:p>
      <w:pPr>
        <w:pStyle w:val="TOC2"/>
        <w:tabs>
          <w:tab w:val="right" w:leader="dot" w:pos="8306"/>
        </w:tabs>
      </w:pPr>
      <w:hyperlink w:anchor="_Toc25097" w:history="1">
        <w:r>
          <w:rPr>
            <w:rFonts w:ascii="仿宋" w:eastAsia="仿宋" w:hAnsi="仿宋" w:cs="仿宋" w:hint="eastAsia"/>
            <w:lang w:eastAsia="zh-CN"/>
          </w:rPr>
          <w:t>(一)、产品/服务定位与特点</w:t>
        </w:r>
        <w:r>
          <w:tab/>
        </w:r>
        <w:r>
          <w:fldChar w:fldCharType="begin"/>
        </w:r>
        <w:r>
          <w:instrText xml:space="preserve"> PAGEREF _Toc25097 \h </w:instrText>
        </w:r>
        <w:r>
          <w:fldChar w:fldCharType="separate"/>
        </w:r>
        <w:r>
          <w:t>48</w:t>
        </w:r>
        <w:r>
          <w:fldChar w:fldCharType="end"/>
        </w:r>
      </w:hyperlink>
    </w:p>
    <w:p>
      <w:pPr>
        <w:pStyle w:val="TOC2"/>
        <w:tabs>
          <w:tab w:val="right" w:leader="dot" w:pos="8306"/>
        </w:tabs>
      </w:pPr>
      <w:hyperlink w:anchor="_Toc9869" w:history="1">
        <w:r>
          <w:rPr>
            <w:rFonts w:ascii="仿宋" w:eastAsia="仿宋" w:hAnsi="仿宋" w:cs="仿宋" w:hint="eastAsia"/>
            <w:lang w:eastAsia="zh-CN"/>
          </w:rPr>
          <w:t>(二)、市场定位与竞争分析</w:t>
        </w:r>
        <w:r>
          <w:tab/>
        </w:r>
        <w:r>
          <w:fldChar w:fldCharType="begin"/>
        </w:r>
        <w:r>
          <w:instrText xml:space="preserve"> PAGEREF _Toc9869 \h </w:instrText>
        </w:r>
        <w:r>
          <w:fldChar w:fldCharType="separate"/>
        </w:r>
        <w:r>
          <w:t>49</w:t>
        </w:r>
        <w:r>
          <w:fldChar w:fldCharType="end"/>
        </w:r>
      </w:hyperlink>
    </w:p>
    <w:p>
      <w:pPr>
        <w:pStyle w:val="TOC2"/>
        <w:tabs>
          <w:tab w:val="right" w:leader="dot" w:pos="8306"/>
        </w:tabs>
      </w:pPr>
      <w:hyperlink w:anchor="_Toc5787" w:history="1">
        <w:r>
          <w:rPr>
            <w:rFonts w:ascii="仿宋" w:eastAsia="仿宋" w:hAnsi="仿宋" w:cs="仿宋" w:hint="eastAsia"/>
            <w:lang w:eastAsia="zh-CN"/>
          </w:rPr>
          <w:t>(三)、营销渠道与策略</w:t>
        </w:r>
        <w:r>
          <w:tab/>
        </w:r>
        <w:r>
          <w:fldChar w:fldCharType="begin"/>
        </w:r>
        <w:r>
          <w:instrText xml:space="preserve"> PAGEREF _Toc5787 \h </w:instrText>
        </w:r>
        <w:r>
          <w:fldChar w:fldCharType="separate"/>
        </w:r>
        <w:r>
          <w:t>51</w:t>
        </w:r>
        <w:r>
          <w:fldChar w:fldCharType="end"/>
        </w:r>
      </w:hyperlink>
    </w:p>
    <w:p>
      <w:pPr>
        <w:pStyle w:val="TOC2"/>
        <w:tabs>
          <w:tab w:val="right" w:leader="dot" w:pos="8306"/>
        </w:tabs>
      </w:pPr>
      <w:hyperlink w:anchor="_Toc29456" w:history="1">
        <w:r>
          <w:rPr>
            <w:rFonts w:ascii="仿宋" w:eastAsia="仿宋" w:hAnsi="仿宋" w:cs="仿宋" w:hint="eastAsia"/>
            <w:lang w:eastAsia="zh-CN"/>
          </w:rPr>
          <w:t>(四)、推广与宣传活动</w:t>
        </w:r>
        <w:r>
          <w:tab/>
        </w:r>
        <w:r>
          <w:fldChar w:fldCharType="begin"/>
        </w:r>
        <w:r>
          <w:instrText xml:space="preserve"> PAGEREF _Toc29456 \h </w:instrText>
        </w:r>
        <w:r>
          <w:fldChar w:fldCharType="separate"/>
        </w:r>
        <w:r>
          <w:t>52</w:t>
        </w:r>
        <w:r>
          <w:fldChar w:fldCharType="end"/>
        </w:r>
      </w:hyperlink>
    </w:p>
    <w:p>
      <w:pPr>
        <w:pStyle w:val="TOC1"/>
        <w:tabs>
          <w:tab w:val="right" w:leader="dot" w:pos="8306"/>
        </w:tabs>
      </w:pPr>
      <w:hyperlink w:anchor="_Toc26497" w:history="1">
        <w:r>
          <w:rPr>
            <w:rFonts w:ascii="仿宋" w:eastAsia="仿宋" w:hAnsi="仿宋" w:cs="仿宋" w:hint="eastAsia"/>
            <w:lang w:eastAsia="zh-CN"/>
          </w:rPr>
          <w:t>十四、云安全服务项目治理与监督</w:t>
        </w:r>
        <w:r>
          <w:tab/>
        </w:r>
        <w:r>
          <w:fldChar w:fldCharType="begin"/>
        </w:r>
        <w:r>
          <w:instrText xml:space="preserve"> PAGEREF _Toc26497 \h </w:instrText>
        </w:r>
        <w:r>
          <w:fldChar w:fldCharType="separate"/>
        </w:r>
        <w:r>
          <w:t>57</w:t>
        </w:r>
        <w:r>
          <w:fldChar w:fldCharType="end"/>
        </w:r>
      </w:hyperlink>
    </w:p>
    <w:p>
      <w:pPr>
        <w:pStyle w:val="TOC2"/>
        <w:tabs>
          <w:tab w:val="right" w:leader="dot" w:pos="8306"/>
        </w:tabs>
      </w:pPr>
      <w:hyperlink w:anchor="_Toc32176" w:history="1">
        <w:r>
          <w:rPr>
            <w:rFonts w:ascii="仿宋" w:eastAsia="仿宋" w:hAnsi="仿宋" w:cs="仿宋" w:hint="eastAsia"/>
            <w:lang w:eastAsia="zh-CN"/>
          </w:rPr>
          <w:t>(一)、云安全服务项目治理结构</w:t>
        </w:r>
        <w:r>
          <w:tab/>
        </w:r>
        <w:r>
          <w:fldChar w:fldCharType="begin"/>
        </w:r>
        <w:r>
          <w:instrText xml:space="preserve"> PAGEREF _Toc32176 \h </w:instrText>
        </w:r>
        <w:r>
          <w:fldChar w:fldCharType="separate"/>
        </w:r>
        <w:r>
          <w:t>57</w:t>
        </w:r>
        <w:r>
          <w:fldChar w:fldCharType="end"/>
        </w:r>
      </w:hyperlink>
    </w:p>
    <w:p>
      <w:pPr>
        <w:pStyle w:val="TOC2"/>
        <w:tabs>
          <w:tab w:val="right" w:leader="dot" w:pos="8306"/>
        </w:tabs>
      </w:pPr>
      <w:hyperlink w:anchor="_Toc28111" w:history="1">
        <w:r>
          <w:rPr>
            <w:rFonts w:ascii="仿宋" w:eastAsia="仿宋" w:hAnsi="仿宋" w:cs="仿宋" w:hint="eastAsia"/>
            <w:lang w:eastAsia="zh-CN"/>
          </w:rPr>
          <w:t>(二)、监督与审计</w:t>
        </w:r>
        <w:r>
          <w:tab/>
        </w:r>
        <w:r>
          <w:fldChar w:fldCharType="begin"/>
        </w:r>
        <w:r>
          <w:instrText xml:space="preserve"> PAGEREF _Toc28111 \h </w:instrText>
        </w:r>
        <w:r>
          <w:fldChar w:fldCharType="separate"/>
        </w:r>
        <w:r>
          <w:t>58</w:t>
        </w:r>
        <w:r>
          <w:fldChar w:fldCharType="end"/>
        </w:r>
      </w:hyperlink>
    </w:p>
    <w:p>
      <w:pPr>
        <w:pStyle w:val="TOC1"/>
        <w:tabs>
          <w:tab w:val="right" w:leader="dot" w:pos="8306"/>
        </w:tabs>
      </w:pPr>
      <w:hyperlink w:anchor="_Toc7647" w:history="1">
        <w:r>
          <w:rPr>
            <w:rFonts w:ascii="仿宋" w:eastAsia="仿宋" w:hAnsi="仿宋" w:cs="仿宋" w:hint="eastAsia"/>
            <w:lang w:eastAsia="zh-CN"/>
          </w:rPr>
          <w:t>十五、利益相关者分析与沟通计划</w:t>
        </w:r>
        <w:r>
          <w:tab/>
        </w:r>
        <w:r>
          <w:fldChar w:fldCharType="begin"/>
        </w:r>
        <w:r>
          <w:instrText xml:space="preserve"> PAGEREF _Toc7647 \h </w:instrText>
        </w:r>
        <w:r>
          <w:fldChar w:fldCharType="separate"/>
        </w:r>
        <w:r>
          <w:t>60</w:t>
        </w:r>
        <w:r>
          <w:fldChar w:fldCharType="end"/>
        </w:r>
      </w:hyperlink>
    </w:p>
    <w:p>
      <w:pPr>
        <w:pStyle w:val="TOC2"/>
        <w:tabs>
          <w:tab w:val="right" w:leader="dot" w:pos="8306"/>
        </w:tabs>
      </w:pPr>
      <w:hyperlink w:anchor="_Toc791" w:history="1">
        <w:r>
          <w:rPr>
            <w:rFonts w:ascii="仿宋" w:eastAsia="仿宋" w:hAnsi="仿宋" w:cs="仿宋" w:hint="eastAsia"/>
            <w:lang w:eastAsia="zh-CN"/>
          </w:rPr>
          <w:t>(一)、利益相关者分析</w:t>
        </w:r>
        <w:r>
          <w:tab/>
        </w:r>
        <w:r>
          <w:fldChar w:fldCharType="begin"/>
        </w:r>
        <w:r>
          <w:instrText xml:space="preserve"> PAGEREF _Toc791 \h </w:instrText>
        </w:r>
        <w:r>
          <w:fldChar w:fldCharType="separate"/>
        </w:r>
        <w:r>
          <w:t>60</w:t>
        </w:r>
        <w:r>
          <w:fldChar w:fldCharType="end"/>
        </w:r>
      </w:hyperlink>
    </w:p>
    <w:p>
      <w:pPr>
        <w:pStyle w:val="TOC2"/>
        <w:tabs>
          <w:tab w:val="right" w:leader="dot" w:pos="8306"/>
        </w:tabs>
      </w:pPr>
      <w:hyperlink w:anchor="_Toc20267" w:history="1">
        <w:r>
          <w:rPr>
            <w:rFonts w:ascii="仿宋" w:eastAsia="仿宋" w:hAnsi="仿宋" w:cs="仿宋" w:hint="eastAsia"/>
            <w:lang w:eastAsia="zh-CN"/>
          </w:rPr>
          <w:t>(二)、沟通计划</w:t>
        </w:r>
        <w:r>
          <w:tab/>
        </w:r>
        <w:r>
          <w:fldChar w:fldCharType="begin"/>
        </w:r>
        <w:r>
          <w:instrText xml:space="preserve"> PAGEREF _Toc20267 \h </w:instrText>
        </w:r>
        <w:r>
          <w:fldChar w:fldCharType="separate"/>
        </w:r>
        <w:r>
          <w:t>61</w:t>
        </w:r>
        <w:r>
          <w:fldChar w:fldCharType="end"/>
        </w:r>
      </w:hyperlink>
    </w:p>
    <w:p>
      <w:pPr>
        <w:pStyle w:val="TOC1"/>
        <w:tabs>
          <w:tab w:val="right" w:leader="dot" w:pos="8306"/>
        </w:tabs>
      </w:pPr>
      <w:hyperlink w:anchor="_Toc9190" w:history="1">
        <w:r>
          <w:rPr>
            <w:rFonts w:ascii="仿宋" w:eastAsia="仿宋" w:hAnsi="仿宋" w:cs="仿宋" w:hint="eastAsia"/>
            <w:lang w:eastAsia="zh-CN"/>
          </w:rPr>
          <w:t>十六、云安全服务项目工程方案分析</w:t>
        </w:r>
        <w:r>
          <w:tab/>
        </w:r>
        <w:r>
          <w:fldChar w:fldCharType="begin"/>
        </w:r>
        <w:r>
          <w:instrText xml:space="preserve"> PAGEREF _Toc9190 \h </w:instrText>
        </w:r>
        <w:r>
          <w:fldChar w:fldCharType="separate"/>
        </w:r>
        <w:r>
          <w:t>62</w:t>
        </w:r>
        <w:r>
          <w:fldChar w:fldCharType="end"/>
        </w:r>
      </w:hyperlink>
    </w:p>
    <w:p>
      <w:pPr>
        <w:pStyle w:val="TOC2"/>
        <w:tabs>
          <w:tab w:val="right" w:leader="dot" w:pos="8306"/>
        </w:tabs>
      </w:pPr>
      <w:hyperlink w:anchor="_Toc13884" w:history="1">
        <w:r>
          <w:rPr>
            <w:rFonts w:ascii="仿宋" w:eastAsia="仿宋" w:hAnsi="仿宋" w:cs="仿宋" w:hint="eastAsia"/>
            <w:lang w:eastAsia="zh-CN"/>
          </w:rPr>
          <w:t>(一)、建筑工程设计原则</w:t>
        </w:r>
        <w:r>
          <w:tab/>
        </w:r>
        <w:r>
          <w:fldChar w:fldCharType="begin"/>
        </w:r>
        <w:r>
          <w:instrText xml:space="preserve"> PAGEREF _Toc13884 \h </w:instrText>
        </w:r>
        <w:r>
          <w:fldChar w:fldCharType="separate"/>
        </w:r>
        <w:r>
          <w:t>62</w:t>
        </w:r>
        <w:r>
          <w:fldChar w:fldCharType="end"/>
        </w:r>
      </w:hyperlink>
    </w:p>
    <w:p>
      <w:pPr>
        <w:pStyle w:val="TOC2"/>
        <w:tabs>
          <w:tab w:val="right" w:leader="dot" w:pos="8306"/>
        </w:tabs>
      </w:pPr>
      <w:hyperlink w:anchor="_Toc23380" w:history="1">
        <w:r>
          <w:rPr>
            <w:rFonts w:ascii="仿宋" w:eastAsia="仿宋" w:hAnsi="仿宋" w:cs="仿宋" w:hint="eastAsia"/>
            <w:lang w:eastAsia="zh-CN"/>
          </w:rPr>
          <w:t>(二)、土建工程建设指标</w:t>
        </w:r>
        <w:r>
          <w:tab/>
        </w:r>
        <w:r>
          <w:fldChar w:fldCharType="begin"/>
        </w:r>
        <w:r>
          <w:instrText xml:space="preserve"> PAGEREF _Toc23380 \h </w:instrText>
        </w:r>
        <w:r>
          <w:fldChar w:fldCharType="separate"/>
        </w:r>
        <w:r>
          <w:t>65</w:t>
        </w:r>
        <w:r>
          <w:fldChar w:fldCharType="end"/>
        </w:r>
      </w:hyperlink>
    </w:p>
    <w:p>
      <w:pPr>
        <w:pStyle w:val="TOC1"/>
        <w:tabs>
          <w:tab w:val="right" w:leader="dot" w:pos="8306"/>
        </w:tabs>
      </w:pPr>
      <w:hyperlink w:anchor="_Toc28338" w:history="1">
        <w:r>
          <w:rPr>
            <w:rFonts w:ascii="仿宋" w:eastAsia="仿宋" w:hAnsi="仿宋" w:cs="仿宋" w:hint="eastAsia"/>
            <w:lang w:eastAsia="zh-CN"/>
          </w:rPr>
          <w:t>十七、供应链管理</w:t>
        </w:r>
        <w:r>
          <w:tab/>
        </w:r>
        <w:r>
          <w:fldChar w:fldCharType="begin"/>
        </w:r>
        <w:r>
          <w:instrText xml:space="preserve"> PAGEREF _Toc28338 \h </w:instrText>
        </w:r>
        <w:r>
          <w:fldChar w:fldCharType="separate"/>
        </w:r>
        <w:r>
          <w:t>67</w:t>
        </w:r>
        <w:r>
          <w:fldChar w:fldCharType="end"/>
        </w:r>
      </w:hyperlink>
    </w:p>
    <w:p>
      <w:pPr>
        <w:pStyle w:val="TOC2"/>
        <w:tabs>
          <w:tab w:val="right" w:leader="dot" w:pos="8306"/>
        </w:tabs>
      </w:pPr>
      <w:hyperlink w:anchor="_Toc10199" w:history="1">
        <w:r>
          <w:rPr>
            <w:rFonts w:ascii="仿宋" w:eastAsia="仿宋" w:hAnsi="仿宋" w:cs="仿宋" w:hint="eastAsia"/>
            <w:lang w:eastAsia="zh-CN"/>
          </w:rPr>
          <w:t>(一)、供应链战略规划</w:t>
        </w:r>
        <w:r>
          <w:tab/>
        </w:r>
        <w:r>
          <w:fldChar w:fldCharType="begin"/>
        </w:r>
        <w:r>
          <w:instrText xml:space="preserve"> PAGEREF _Toc10199 \h </w:instrText>
        </w:r>
        <w:r>
          <w:fldChar w:fldCharType="separate"/>
        </w:r>
        <w:r>
          <w:t>67</w:t>
        </w:r>
        <w:r>
          <w:fldChar w:fldCharType="end"/>
        </w:r>
      </w:hyperlink>
    </w:p>
    <w:p>
      <w:pPr>
        <w:pStyle w:val="TOC2"/>
        <w:tabs>
          <w:tab w:val="right" w:leader="dot" w:pos="8306"/>
        </w:tabs>
      </w:pPr>
      <w:hyperlink w:anchor="_Toc28951" w:history="1">
        <w:r>
          <w:rPr>
            <w:rFonts w:ascii="仿宋" w:eastAsia="仿宋" w:hAnsi="仿宋" w:cs="仿宋" w:hint="eastAsia"/>
            <w:lang w:eastAsia="zh-CN"/>
          </w:rPr>
          <w:t>(二)、供应商选择与合作</w:t>
        </w:r>
        <w:r>
          <w:tab/>
        </w:r>
        <w:r>
          <w:fldChar w:fldCharType="begin"/>
        </w:r>
        <w:r>
          <w:instrText xml:space="preserve"> PAGEREF _Toc28951 \h </w:instrText>
        </w:r>
        <w:r>
          <w:fldChar w:fldCharType="separate"/>
        </w:r>
        <w:r>
          <w:t>69</w:t>
        </w:r>
        <w:r>
          <w:fldChar w:fldCharType="end"/>
        </w:r>
      </w:hyperlink>
    </w:p>
    <w:p>
      <w:pPr>
        <w:pStyle w:val="TOC2"/>
        <w:tabs>
          <w:tab w:val="right" w:leader="dot" w:pos="8306"/>
        </w:tabs>
      </w:pPr>
      <w:hyperlink w:anchor="_Toc3071" w:history="1">
        <w:r>
          <w:rPr>
            <w:rFonts w:ascii="仿宋" w:eastAsia="仿宋" w:hAnsi="仿宋" w:cs="仿宋" w:hint="eastAsia"/>
            <w:lang w:eastAsia="zh-CN"/>
          </w:rPr>
          <w:t>(三)、物流与库存管理</w:t>
        </w:r>
        <w:r>
          <w:tab/>
        </w:r>
        <w:r>
          <w:fldChar w:fldCharType="begin"/>
        </w:r>
        <w:r>
          <w:instrText xml:space="preserve"> PAGEREF _Toc3071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90"/>
      <w:r>
        <w:rPr>
          <w:rFonts w:ascii="仿宋" w:eastAsia="仿宋" w:hAnsi="仿宋" w:cs="仿宋" w:hint="eastAsia"/>
          <w:sz w:val="28"/>
          <w:lang w:eastAsia="zh-CN"/>
        </w:rPr>
        <w:t>一、云安全服务项目文档管理</w:t>
      </w:r>
      <w:bookmarkEnd w:id="2"/>
    </w:p>
    <w:p>
      <w:pPr>
        <w:pStyle w:val="Heading2"/>
        <w:rPr>
          <w:rFonts w:ascii="仿宋" w:eastAsia="仿宋" w:hAnsi="仿宋" w:cs="仿宋" w:hint="eastAsia"/>
          <w:lang w:eastAsia="zh-CN"/>
        </w:rPr>
      </w:pPr>
      <w:bookmarkStart w:id="3" w:name="_Toc165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云安全服务项目高度重视文档的质量和准确性，以支持云安全服务项目的各项活动和决策。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文档的编制始于云安全服务项目计划的初期，我们制定了详细的文档编制计划，明确了每个文档的内容、格式和编写责任人。在云安全服务项目启动阶段，我们首先编制了云安全服务项目章程，明确定义了云安全服务项目的目标、范围、风险等关键要素。随后，云安全服务项目团队根据计划陆续编制了需求文档、设计文档、测试文档等各类文档，确保云安全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安全服务项目管理中的重要环节，旨在确保云安全服务项目文档符合质量标准和云安全服务项目需求。在云安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安全服务项目相关利益方和专业领域的专家对文档进行独立审查。这有助于获取更全面、客观的反馈，确保云安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云安全服务项目在文档编制与审查方面建立了严格的管理机制，通过规范的流程和多维度的审查，确保云安全服务项目文档的质量、准确性和可靠性，为云安全服务项目的顺利推进提供了有力支持。</w:t>
      </w:r>
    </w:p>
    <w:p>
      <w:pPr>
        <w:pStyle w:val="Heading2"/>
        <w:ind w:firstLine="560" w:firstLineChars="200"/>
        <w:rPr>
          <w:rFonts w:ascii="仿宋" w:eastAsia="仿宋" w:hAnsi="仿宋" w:cs="仿宋" w:hint="eastAsia"/>
          <w:sz w:val="28"/>
          <w:lang w:eastAsia="zh-CN"/>
        </w:rPr>
      </w:pPr>
      <w:bookmarkStart w:id="4" w:name="_Toc12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我们通过多渠道发布文档，包括电子邮件、云安全服务项目管理平台、内部网站等，以满足不同团队成员的偏好和需求。多渠道发布确保了信息的全面覆盖。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我们采用了精细的权限控制，确保只有授权人员可以访问敏感信息。这种安全措施保护了云安全服务项目文档的机密性，防止了未经授权的信息泄露。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文档存档与归档是云安全服务项目生命周期中一个至关重要的环节，直接关系到云安全服务项目信息的长期保存和历史记录的完整性。在云安全服务项目中，我们实施了一系列有效的文档存档与归档管理策略：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0"/>
      <w:r>
        <w:rPr>
          <w:rFonts w:ascii="仿宋" w:eastAsia="仿宋" w:hAnsi="仿宋" w:cs="仿宋" w:hint="eastAsia"/>
          <w:sz w:val="28"/>
          <w:lang w:eastAsia="zh-CN"/>
        </w:rPr>
        <w:t>二、云安全服务项目建设单位说明</w:t>
      </w:r>
      <w:bookmarkEnd w:id="6"/>
    </w:p>
    <w:p>
      <w:pPr>
        <w:pStyle w:val="Heading2"/>
        <w:rPr>
          <w:rFonts w:ascii="仿宋" w:eastAsia="仿宋" w:hAnsi="仿宋" w:cs="仿宋" w:hint="eastAsia"/>
          <w:lang w:eastAsia="zh-CN"/>
        </w:rPr>
      </w:pPr>
      <w:bookmarkStart w:id="7" w:name="_Toc25179"/>
      <w:r>
        <w:rPr>
          <w:rFonts w:ascii="仿宋" w:eastAsia="仿宋" w:hAnsi="仿宋" w:cs="仿宋" w:hint="eastAsia"/>
          <w:lang w:eastAsia="zh-CN"/>
        </w:rPr>
        <w:t>(一)、云安全服务项目承办单位基本情况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0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安全服务项目承办单位的XXXX，我们着眼于实现可持续的经济效益。通过技术创新和解决方案的提供，公司预计在云安全服务项目执行期间将获得可观的收入增长。这一收入来源主要包括云安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同时，我们注重成本控制和效率提升，以确保云安全服务项目的可持续盈利。透过精细的管理和资源优化，公司期望实现云安全服务项目利润最大化。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安全服务项目实施进行全面的投资评估，包括云安全服务项目启动阶段的资金投入和后续运营成本。通过对云安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安全服务项目实施过程中具备足够的资金流动性，公司将进行详尽的现金流分析。这包括资金需求的合理预测、云安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783"/>
      <w:r>
        <w:rPr>
          <w:rFonts w:ascii="仿宋" w:eastAsia="仿宋" w:hAnsi="仿宋" w:cs="仿宋" w:hint="eastAsia"/>
          <w:sz w:val="28"/>
          <w:lang w:eastAsia="zh-CN"/>
        </w:rPr>
        <w:t>三、云安全服务项目选址可行性分析</w:t>
      </w:r>
      <w:bookmarkEnd w:id="9"/>
    </w:p>
    <w:p>
      <w:pPr>
        <w:pStyle w:val="Heading2"/>
        <w:rPr>
          <w:rFonts w:ascii="仿宋" w:eastAsia="仿宋" w:hAnsi="仿宋" w:cs="仿宋" w:hint="eastAsia"/>
          <w:lang w:eastAsia="zh-CN"/>
        </w:rPr>
      </w:pPr>
      <w:bookmarkStart w:id="10" w:name="_Toc922"/>
      <w:r>
        <w:rPr>
          <w:rFonts w:ascii="仿宋" w:eastAsia="仿宋" w:hAnsi="仿宋" w:cs="仿宋" w:hint="eastAsia"/>
          <w:lang w:eastAsia="zh-CN"/>
        </w:rPr>
        <w:t>(一)、云安全服务项目选址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该云安全服务项目选址位于XX省XX市XX区XXX街道</w:t>
      </w:r>
    </w:p>
    <w:p>
      <w:pPr>
        <w:pStyle w:val="Heading2"/>
        <w:ind w:firstLine="560" w:firstLineChars="200"/>
        <w:rPr>
          <w:rFonts w:ascii="仿宋" w:eastAsia="仿宋" w:hAnsi="仿宋" w:cs="仿宋" w:hint="eastAsia"/>
          <w:sz w:val="28"/>
          <w:lang w:eastAsia="zh-CN"/>
        </w:rPr>
      </w:pPr>
      <w:bookmarkStart w:id="11" w:name="_Toc69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云安全服务项目的征地面积将根据云安全服务项目的实际规模和需求进行精确规划。具体面积XXX平方米，旨在确保云安全服务项目不仅能够满足当前的发展需求，还能够预留空间以适应未来的扩展。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净用地面积是在征地面积基础上去除不可利用面积后的实际可开发用地。具体面积XXX平方米，考虑到环保、交通、安全等多方面因素，以确保云安全服务项目在整体利用效率上达到最优。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云安全服务项目计划建设的建筑总规模具体面积XXX平方米。这一规模的确定综合考虑了云安全服务项目的性质、规模，以及城市规划的相关要求，确保建筑布局与周边环境协调一致。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绿地率是云安全服务项目用地中被规划为绿地的比例。具体面积XXX平方米，旨在通过合理规划绿地，改善云安全服务项目周边环境，提升居民生活质量，并符合城市整体绿化规划。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容积率是用地上可以建设的建筑总体积与用地面积之比。具体面积XXX，通过合理的容积率规划，确保云安全服务项目建筑规模与周边环境和谐共生。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安全服务项目选址与当地城市规划相一致，具体面积XXX平方米。通过与城市规划部门深入沟通，确保云安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安全服务项目选址符合当地产业政策，具体面积XXX平方米。这包括云安全服务项目对当地经济的促进作用，以及对相关产业的带动效应，确保云安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用地总体要求必须符合环保和可持续发展的原则，具体面积XXX平方米。通过采用绿色建筑设计、节能减排等措施，确保云安全服务项目在建设和运营过程中对环境的影响最小化，达到可持续发展的要求。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确保云安全服务项目选址具备必要的公共设施配套，具体面积XXX平方米。这包括交通便利性、教育、医疗等基础设施，以提高居民生活品质，使得云安全服务项目选址更具吸引力。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考虑用地总体要求对当地社会稳定性的影响，具体面积XXX平方米。通过深入了解当地社区反馈，确保云安全服务项目的选址和建设过程对当地社会和谐稳定产生积极作用。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安全服务项目选址不仅符合法规和规划，还在实际操作中具有可行性。这一全面规划将为云安全服务项目的成功实施提供坚实的基础，确保云安全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40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安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安全服务项目的设备规划和空间设计中，我们将采取灵活设备布局的措施。设备布局将根据实际需求进行灵活设计，避免不必要的浪费。通过合理规划设备摆放位置，我们将提高设备的利用率，减少设备间距，以确保云安全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安全服务项目内部引入共享设施的概念，例如共享会议室、办公区等。通过这种方式，我们可以减少对资源的重复建设，提高资源共享效率，从而减小云安全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安全服务项目的总图布置中，我们将不同功能区域进行明确的规划，以最大程度满足云安全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48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安全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云安全服务项目对环境的影响是综合评价的重要因素之一。我们将详细考虑选址周边的自然环境、生态保护区、水源地等情况，确保云安全服务项目的建设和运营对环境影响最小化，并符合当地的环保法规标准。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对选址的评价还需充分考虑当地政府的产业政策和法规。我们将详细了解云安全服务项目所在地的相关政策，确保云安全服务项目的规划和运营与当地法规相符，降低不必要的法律风险。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考虑到社会稳定性对企业运营的重要性，我们将评估选址地区的社会安全情况、劳工关系、社区反馈等方面，以确保云安全服务项目的建设和运营不会受到社会稳定性的负面影响。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最后，我们将综合考虑用地成本，包括土地购置费用、土地开发成本等。通过对用地成本的详细评估，我们能够做出更为精确的经济效益分析，为云安全服务项目的投资决策提供有力支持。</w:t>
      </w:r>
    </w:p>
    <w:p>
      <w:pPr>
        <w:pStyle w:val="Heading1"/>
        <w:ind w:firstLine="560" w:firstLineChars="200"/>
        <w:rPr>
          <w:rFonts w:ascii="仿宋" w:eastAsia="仿宋" w:hAnsi="仿宋" w:cs="仿宋" w:hint="eastAsia"/>
          <w:sz w:val="28"/>
          <w:lang w:eastAsia="zh-CN"/>
        </w:rPr>
      </w:pPr>
      <w:bookmarkStart w:id="15" w:name="_Toc2826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的技术管理特点体现在其创新导向。通过引入最先进的技术趋势和解决方案，云安全服务项目致力于提升科技含量、提高质量和效率水平。这意味着我们将采用最新的工具和方法，确保云安全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安全服务项目技术管理的显著特征。通过整合不同领域的技术资源，我们实现了跨学科的协同工作。这有助于优化技术架构，提高整体效能。此外，整合性策略还促进了不同技术团队之间的紧密沟通和高效合作，确保云安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安全服务项目所采用的技术。通过不断优化技术方案，云安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安全服务项目团队将在云安全服务项目初期识别可能的技术风险，并采取相应的预防和应对措施。通过建立健全的风险评估机制，云安全服务项目能够在实施过程中及时发现并解决潜在的技术问题，保障云安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安全服务项目中，技术将成为云安全服务项目成功的有力支持。这一深度剖析揭示了技术管理在云安全服务项目实施中的关键作用，为云安全服务项目的技术基础奠定了坚实的基础。</w:t>
      </w:r>
    </w:p>
    <w:p>
      <w:pPr>
        <w:pStyle w:val="Heading2"/>
        <w:ind w:firstLine="560" w:firstLineChars="200"/>
        <w:rPr>
          <w:rFonts w:ascii="仿宋" w:eastAsia="仿宋" w:hAnsi="仿宋" w:cs="仿宋" w:hint="eastAsia"/>
          <w:sz w:val="28"/>
          <w:lang w:eastAsia="zh-CN"/>
        </w:rPr>
      </w:pPr>
      <w:bookmarkStart w:id="17" w:name="_Toc22337"/>
      <w:r>
        <w:rPr>
          <w:rFonts w:ascii="仿宋" w:eastAsia="仿宋" w:hAnsi="仿宋" w:cs="仿宋" w:hint="eastAsia"/>
          <w:sz w:val="28"/>
          <w:lang w:eastAsia="zh-CN"/>
        </w:rPr>
        <w:t>(二)、云安全服务项目工艺技术设计方案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安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安全服务项目将严格按照相关行业规范要求进行组织。通过有效控制产品质量，云安全服务项目将致力于为顾客提供优质的云安全服务项目产品和良好的服务。这体现了云安全服务项目对于生产活动合规性和质量标准的高度重视，为云安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安全服务项目注重生态效益和清洁生产原则。云安全服务项目建设将紧密结合地方特色经济发展，与社会经济发展规划和区域环境保护规划方案相协调一致。通过与当地区域自然生态系统的结合，云安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安全服务项目产品具有多样化的客户需求和个性化的特点。因此，云安全服务项目产品规格品种多样，且单批生产数量较小。为满足这一特点，云安全服务项目承办单位将建设先进的柔性制造生产线。通过广泛应用柔性制造技术，云安全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云安全服务项目采用的技术具有较高的技术含量和自动化水平，处于国内先进水平。这一技术选用不仅体现了对生产效率、质量和环境友好性的高标准要求，同时为云安全服务项目的可持续发展奠定了坚实的基础。</w:t>
      </w:r>
    </w:p>
    <w:p>
      <w:pPr>
        <w:pStyle w:val="Heading2"/>
        <w:ind w:firstLine="560" w:firstLineChars="200"/>
        <w:rPr>
          <w:rFonts w:ascii="仿宋" w:eastAsia="仿宋" w:hAnsi="仿宋" w:cs="仿宋" w:hint="eastAsia"/>
          <w:sz w:val="28"/>
          <w:lang w:eastAsia="zh-CN"/>
        </w:rPr>
      </w:pPr>
      <w:bookmarkStart w:id="18" w:name="_Toc2010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为确保云安全服务项目的高效生产和技术实施，我们制定了一套精心设计的设备选型方案，以满足云安全服务项目生产、质量和环保的要求。该方案的主要特点如下：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安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https://d.book118.com/226052113043010040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D0500"/>
    <w:rsid w:val="590D0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521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2024-01-20T03:11:00Z</dcterms:created>
  <dcterms:modified xsi:type="dcterms:W3CDTF">2024-01-20T03:12:11Z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FBF329CAE3E84FCE9B346B00DA84A632_11</vt:lpwstr>
  </property>
  <property fmtid="{D5CDD505-2E9C-101B-9397-08002B2CF9AE}" pid="3" name="KSOProductBuildVer">
    <vt:lpwstr>2052-12.1.0.16120</vt:lpwstr>
  </property>
</Properties>
</file>