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窗帘门帘项目可行性建设方案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4" w:history="1">
        <w:r>
          <w:rPr>
            <w:rFonts w:ascii="仿宋" w:eastAsia="仿宋" w:hAnsi="仿宋" w:cs="仿宋" w:hint="eastAsia"/>
            <w:lang w:eastAsia="zh-CN"/>
          </w:rPr>
          <w:t>概论</w:t>
        </w:r>
        <w:r>
          <w:tab/>
        </w:r>
        <w:r>
          <w:fldChar w:fldCharType="begin"/>
        </w:r>
        <w:r>
          <w:instrText xml:space="preserve"> PAGEREF _Toc1504 \h </w:instrText>
        </w:r>
        <w:r>
          <w:fldChar w:fldCharType="separate"/>
        </w:r>
        <w:r>
          <w:t>3</w:t>
        </w:r>
        <w:r>
          <w:fldChar w:fldCharType="end"/>
        </w:r>
      </w:hyperlink>
    </w:p>
    <w:p>
      <w:pPr>
        <w:pStyle w:val="TOC1"/>
        <w:tabs>
          <w:tab w:val="right" w:leader="dot" w:pos="8306"/>
        </w:tabs>
      </w:pPr>
      <w:hyperlink w:anchor="_Toc20231" w:history="1">
        <w:r>
          <w:rPr>
            <w:rFonts w:ascii="仿宋" w:eastAsia="仿宋" w:hAnsi="仿宋" w:cs="仿宋" w:hint="eastAsia"/>
            <w:lang w:eastAsia="zh-CN"/>
          </w:rPr>
          <w:t>一、窗帘门帘项目概论</w:t>
        </w:r>
        <w:r>
          <w:tab/>
        </w:r>
        <w:r>
          <w:fldChar w:fldCharType="begin"/>
        </w:r>
        <w:r>
          <w:instrText xml:space="preserve"> PAGEREF _Toc20231 \h </w:instrText>
        </w:r>
        <w:r>
          <w:fldChar w:fldCharType="separate"/>
        </w:r>
        <w:r>
          <w:t>3</w:t>
        </w:r>
        <w:r>
          <w:fldChar w:fldCharType="end"/>
        </w:r>
      </w:hyperlink>
    </w:p>
    <w:p>
      <w:pPr>
        <w:pStyle w:val="TOC2"/>
        <w:tabs>
          <w:tab w:val="right" w:leader="dot" w:pos="8306"/>
        </w:tabs>
      </w:pPr>
      <w:hyperlink w:anchor="_Toc797" w:history="1">
        <w:r>
          <w:rPr>
            <w:rFonts w:ascii="仿宋" w:eastAsia="仿宋" w:hAnsi="仿宋" w:cs="仿宋" w:hint="eastAsia"/>
            <w:lang w:eastAsia="zh-CN"/>
          </w:rPr>
          <w:t>(一)、项目申报单位概况</w:t>
        </w:r>
        <w:r>
          <w:tab/>
        </w:r>
        <w:r>
          <w:fldChar w:fldCharType="begin"/>
        </w:r>
        <w:r>
          <w:instrText xml:space="preserve"> PAGEREF _Toc797 \h </w:instrText>
        </w:r>
        <w:r>
          <w:fldChar w:fldCharType="separate"/>
        </w:r>
        <w:r>
          <w:t>3</w:t>
        </w:r>
        <w:r>
          <w:fldChar w:fldCharType="end"/>
        </w:r>
      </w:hyperlink>
    </w:p>
    <w:p>
      <w:pPr>
        <w:pStyle w:val="TOC2"/>
        <w:tabs>
          <w:tab w:val="right" w:leader="dot" w:pos="8306"/>
        </w:tabs>
      </w:pPr>
      <w:hyperlink w:anchor="_Toc21992" w:history="1">
        <w:r>
          <w:rPr>
            <w:rFonts w:ascii="仿宋" w:eastAsia="仿宋" w:hAnsi="仿宋" w:cs="仿宋" w:hint="eastAsia"/>
            <w:lang w:eastAsia="zh-CN"/>
          </w:rPr>
          <w:t>(二)、项目概况</w:t>
        </w:r>
        <w:r>
          <w:tab/>
        </w:r>
        <w:r>
          <w:fldChar w:fldCharType="begin"/>
        </w:r>
        <w:r>
          <w:instrText xml:space="preserve"> PAGEREF _Toc21992 \h </w:instrText>
        </w:r>
        <w:r>
          <w:fldChar w:fldCharType="separate"/>
        </w:r>
        <w:r>
          <w:t>4</w:t>
        </w:r>
        <w:r>
          <w:fldChar w:fldCharType="end"/>
        </w:r>
      </w:hyperlink>
    </w:p>
    <w:p>
      <w:pPr>
        <w:pStyle w:val="TOC1"/>
        <w:tabs>
          <w:tab w:val="right" w:leader="dot" w:pos="8306"/>
        </w:tabs>
      </w:pPr>
      <w:hyperlink w:anchor="_Toc30544" w:history="1">
        <w:r>
          <w:rPr>
            <w:rFonts w:ascii="仿宋" w:eastAsia="仿宋" w:hAnsi="仿宋" w:cs="仿宋" w:hint="eastAsia"/>
            <w:lang w:eastAsia="zh-CN"/>
          </w:rPr>
          <w:t>二、资源开发及综合利用分析</w:t>
        </w:r>
        <w:r>
          <w:tab/>
        </w:r>
        <w:r>
          <w:fldChar w:fldCharType="begin"/>
        </w:r>
        <w:r>
          <w:instrText xml:space="preserve"> PAGEREF _Toc30544 \h </w:instrText>
        </w:r>
        <w:r>
          <w:fldChar w:fldCharType="separate"/>
        </w:r>
        <w:r>
          <w:t>7</w:t>
        </w:r>
        <w:r>
          <w:fldChar w:fldCharType="end"/>
        </w:r>
      </w:hyperlink>
    </w:p>
    <w:p>
      <w:pPr>
        <w:pStyle w:val="TOC2"/>
        <w:tabs>
          <w:tab w:val="right" w:leader="dot" w:pos="8306"/>
        </w:tabs>
      </w:pPr>
      <w:hyperlink w:anchor="_Toc20716" w:history="1">
        <w:r>
          <w:rPr>
            <w:rFonts w:ascii="仿宋" w:eastAsia="仿宋" w:hAnsi="仿宋" w:cs="仿宋" w:hint="eastAsia"/>
            <w:lang w:eastAsia="zh-CN"/>
          </w:rPr>
          <w:t>(一)、资源开发方案</w:t>
        </w:r>
        <w:r>
          <w:tab/>
        </w:r>
        <w:r>
          <w:fldChar w:fldCharType="begin"/>
        </w:r>
        <w:r>
          <w:instrText xml:space="preserve"> PAGEREF _Toc20716 \h </w:instrText>
        </w:r>
        <w:r>
          <w:fldChar w:fldCharType="separate"/>
        </w:r>
        <w:r>
          <w:t>7</w:t>
        </w:r>
        <w:r>
          <w:fldChar w:fldCharType="end"/>
        </w:r>
      </w:hyperlink>
    </w:p>
    <w:p>
      <w:pPr>
        <w:pStyle w:val="TOC2"/>
        <w:tabs>
          <w:tab w:val="right" w:leader="dot" w:pos="8306"/>
        </w:tabs>
      </w:pPr>
      <w:hyperlink w:anchor="_Toc10506" w:history="1">
        <w:r>
          <w:rPr>
            <w:rFonts w:ascii="仿宋" w:eastAsia="仿宋" w:hAnsi="仿宋" w:cs="仿宋" w:hint="eastAsia"/>
            <w:lang w:eastAsia="zh-CN"/>
          </w:rPr>
          <w:t>(二)、资源利用方案</w:t>
        </w:r>
        <w:r>
          <w:tab/>
        </w:r>
        <w:r>
          <w:fldChar w:fldCharType="begin"/>
        </w:r>
        <w:r>
          <w:instrText xml:space="preserve"> PAGEREF _Toc10506 \h </w:instrText>
        </w:r>
        <w:r>
          <w:fldChar w:fldCharType="separate"/>
        </w:r>
        <w:r>
          <w:t>8</w:t>
        </w:r>
        <w:r>
          <w:fldChar w:fldCharType="end"/>
        </w:r>
      </w:hyperlink>
    </w:p>
    <w:p>
      <w:pPr>
        <w:pStyle w:val="TOC2"/>
        <w:tabs>
          <w:tab w:val="right" w:leader="dot" w:pos="8306"/>
        </w:tabs>
      </w:pPr>
      <w:hyperlink w:anchor="_Toc22156" w:history="1">
        <w:r>
          <w:rPr>
            <w:rFonts w:ascii="仿宋" w:eastAsia="仿宋" w:hAnsi="仿宋" w:cs="仿宋" w:hint="eastAsia"/>
            <w:lang w:eastAsia="zh-CN"/>
          </w:rPr>
          <w:t>(三)、资源节约措施</w:t>
        </w:r>
        <w:r>
          <w:tab/>
        </w:r>
        <w:r>
          <w:fldChar w:fldCharType="begin"/>
        </w:r>
        <w:r>
          <w:instrText xml:space="preserve"> PAGEREF _Toc22156 \h </w:instrText>
        </w:r>
        <w:r>
          <w:fldChar w:fldCharType="separate"/>
        </w:r>
        <w:r>
          <w:t>9</w:t>
        </w:r>
        <w:r>
          <w:fldChar w:fldCharType="end"/>
        </w:r>
      </w:hyperlink>
    </w:p>
    <w:p>
      <w:pPr>
        <w:pStyle w:val="TOC1"/>
        <w:tabs>
          <w:tab w:val="right" w:leader="dot" w:pos="8306"/>
        </w:tabs>
      </w:pPr>
      <w:hyperlink w:anchor="_Toc15971" w:history="1">
        <w:r>
          <w:rPr>
            <w:rFonts w:ascii="仿宋" w:eastAsia="仿宋" w:hAnsi="仿宋" w:cs="仿宋" w:hint="eastAsia"/>
            <w:lang w:eastAsia="zh-CN"/>
          </w:rPr>
          <w:t>三、发展规划、产业政策和行业准入分析</w:t>
        </w:r>
        <w:r>
          <w:tab/>
        </w:r>
        <w:r>
          <w:fldChar w:fldCharType="begin"/>
        </w:r>
        <w:r>
          <w:instrText xml:space="preserve"> PAGEREF _Toc15971 \h </w:instrText>
        </w:r>
        <w:r>
          <w:fldChar w:fldCharType="separate"/>
        </w:r>
        <w:r>
          <w:t>10</w:t>
        </w:r>
        <w:r>
          <w:fldChar w:fldCharType="end"/>
        </w:r>
      </w:hyperlink>
    </w:p>
    <w:p>
      <w:pPr>
        <w:pStyle w:val="TOC2"/>
        <w:tabs>
          <w:tab w:val="right" w:leader="dot" w:pos="8306"/>
        </w:tabs>
      </w:pPr>
      <w:hyperlink w:anchor="_Toc16376" w:history="1">
        <w:r>
          <w:rPr>
            <w:rFonts w:ascii="仿宋" w:eastAsia="仿宋" w:hAnsi="仿宋" w:cs="仿宋" w:hint="eastAsia"/>
            <w:lang w:eastAsia="zh-CN"/>
          </w:rPr>
          <w:t>(一)、发展规划分析</w:t>
        </w:r>
        <w:r>
          <w:tab/>
        </w:r>
        <w:r>
          <w:fldChar w:fldCharType="begin"/>
        </w:r>
        <w:r>
          <w:instrText xml:space="preserve"> PAGEREF _Toc16376 \h </w:instrText>
        </w:r>
        <w:r>
          <w:fldChar w:fldCharType="separate"/>
        </w:r>
        <w:r>
          <w:t>10</w:t>
        </w:r>
        <w:r>
          <w:fldChar w:fldCharType="end"/>
        </w:r>
      </w:hyperlink>
    </w:p>
    <w:p>
      <w:pPr>
        <w:pStyle w:val="TOC2"/>
        <w:tabs>
          <w:tab w:val="right" w:leader="dot" w:pos="8306"/>
        </w:tabs>
      </w:pPr>
      <w:hyperlink w:anchor="_Toc12636" w:history="1">
        <w:r>
          <w:rPr>
            <w:rFonts w:ascii="仿宋" w:eastAsia="仿宋" w:hAnsi="仿宋" w:cs="仿宋" w:hint="eastAsia"/>
            <w:lang w:eastAsia="zh-CN"/>
          </w:rPr>
          <w:t>(二)、产业政策分析</w:t>
        </w:r>
        <w:r>
          <w:tab/>
        </w:r>
        <w:r>
          <w:fldChar w:fldCharType="begin"/>
        </w:r>
        <w:r>
          <w:instrText xml:space="preserve"> PAGEREF _Toc12636 \h </w:instrText>
        </w:r>
        <w:r>
          <w:fldChar w:fldCharType="separate"/>
        </w:r>
        <w:r>
          <w:t>12</w:t>
        </w:r>
        <w:r>
          <w:fldChar w:fldCharType="end"/>
        </w:r>
      </w:hyperlink>
    </w:p>
    <w:p>
      <w:pPr>
        <w:pStyle w:val="TOC2"/>
        <w:tabs>
          <w:tab w:val="right" w:leader="dot" w:pos="8306"/>
        </w:tabs>
      </w:pPr>
      <w:hyperlink w:anchor="_Toc22134" w:history="1">
        <w:r>
          <w:rPr>
            <w:rFonts w:ascii="仿宋" w:eastAsia="仿宋" w:hAnsi="仿宋" w:cs="仿宋" w:hint="eastAsia"/>
            <w:lang w:eastAsia="zh-CN"/>
          </w:rPr>
          <w:t>(三)、行业准入分析</w:t>
        </w:r>
        <w:r>
          <w:tab/>
        </w:r>
        <w:r>
          <w:fldChar w:fldCharType="begin"/>
        </w:r>
        <w:r>
          <w:instrText xml:space="preserve"> PAGEREF _Toc22134 \h </w:instrText>
        </w:r>
        <w:r>
          <w:fldChar w:fldCharType="separate"/>
        </w:r>
        <w:r>
          <w:t>14</w:t>
        </w:r>
        <w:r>
          <w:fldChar w:fldCharType="end"/>
        </w:r>
      </w:hyperlink>
    </w:p>
    <w:p>
      <w:pPr>
        <w:pStyle w:val="TOC1"/>
        <w:tabs>
          <w:tab w:val="right" w:leader="dot" w:pos="8306"/>
        </w:tabs>
      </w:pPr>
      <w:hyperlink w:anchor="_Toc10310" w:history="1">
        <w:r>
          <w:rPr>
            <w:rFonts w:ascii="仿宋" w:eastAsia="仿宋" w:hAnsi="仿宋" w:cs="仿宋" w:hint="eastAsia"/>
            <w:lang w:eastAsia="zh-CN"/>
          </w:rPr>
          <w:t>四、建设风险评估分析</w:t>
        </w:r>
        <w:r>
          <w:tab/>
        </w:r>
        <w:r>
          <w:fldChar w:fldCharType="begin"/>
        </w:r>
        <w:r>
          <w:instrText xml:space="preserve"> PAGEREF _Toc10310 \h </w:instrText>
        </w:r>
        <w:r>
          <w:fldChar w:fldCharType="separate"/>
        </w:r>
        <w:r>
          <w:t>15</w:t>
        </w:r>
        <w:r>
          <w:fldChar w:fldCharType="end"/>
        </w:r>
      </w:hyperlink>
    </w:p>
    <w:p>
      <w:pPr>
        <w:pStyle w:val="TOC2"/>
        <w:tabs>
          <w:tab w:val="right" w:leader="dot" w:pos="8306"/>
        </w:tabs>
      </w:pPr>
      <w:hyperlink w:anchor="_Toc10417" w:history="1">
        <w:r>
          <w:rPr>
            <w:rFonts w:ascii="仿宋" w:eastAsia="仿宋" w:hAnsi="仿宋" w:cs="仿宋" w:hint="eastAsia"/>
            <w:lang w:eastAsia="zh-CN"/>
          </w:rPr>
          <w:t>(一)、政策风险分析</w:t>
        </w:r>
        <w:r>
          <w:tab/>
        </w:r>
        <w:r>
          <w:fldChar w:fldCharType="begin"/>
        </w:r>
        <w:r>
          <w:instrText xml:space="preserve"> PAGEREF _Toc10417 \h </w:instrText>
        </w:r>
        <w:r>
          <w:fldChar w:fldCharType="separate"/>
        </w:r>
        <w:r>
          <w:t>15</w:t>
        </w:r>
        <w:r>
          <w:fldChar w:fldCharType="end"/>
        </w:r>
      </w:hyperlink>
    </w:p>
    <w:p>
      <w:pPr>
        <w:pStyle w:val="TOC2"/>
        <w:tabs>
          <w:tab w:val="right" w:leader="dot" w:pos="8306"/>
        </w:tabs>
      </w:pPr>
      <w:hyperlink w:anchor="_Toc23119" w:history="1">
        <w:r>
          <w:rPr>
            <w:rFonts w:ascii="仿宋" w:eastAsia="仿宋" w:hAnsi="仿宋" w:cs="仿宋" w:hint="eastAsia"/>
            <w:lang w:eastAsia="zh-CN"/>
          </w:rPr>
          <w:t>(二)、社会风险分析</w:t>
        </w:r>
        <w:r>
          <w:tab/>
        </w:r>
        <w:r>
          <w:fldChar w:fldCharType="begin"/>
        </w:r>
        <w:r>
          <w:instrText xml:space="preserve"> PAGEREF _Toc23119 \h </w:instrText>
        </w:r>
        <w:r>
          <w:fldChar w:fldCharType="separate"/>
        </w:r>
        <w:r>
          <w:t>16</w:t>
        </w:r>
        <w:r>
          <w:fldChar w:fldCharType="end"/>
        </w:r>
      </w:hyperlink>
    </w:p>
    <w:p>
      <w:pPr>
        <w:pStyle w:val="TOC2"/>
        <w:tabs>
          <w:tab w:val="right" w:leader="dot" w:pos="8306"/>
        </w:tabs>
      </w:pPr>
      <w:hyperlink w:anchor="_Toc12162" w:history="1">
        <w:r>
          <w:rPr>
            <w:rFonts w:ascii="仿宋" w:eastAsia="仿宋" w:hAnsi="仿宋" w:cs="仿宋" w:hint="eastAsia"/>
            <w:lang w:eastAsia="zh-CN"/>
          </w:rPr>
          <w:t>(三)、市场风险分析</w:t>
        </w:r>
        <w:r>
          <w:tab/>
        </w:r>
        <w:r>
          <w:fldChar w:fldCharType="begin"/>
        </w:r>
        <w:r>
          <w:instrText xml:space="preserve"> PAGEREF _Toc12162 \h </w:instrText>
        </w:r>
        <w:r>
          <w:fldChar w:fldCharType="separate"/>
        </w:r>
        <w:r>
          <w:t>18</w:t>
        </w:r>
        <w:r>
          <w:fldChar w:fldCharType="end"/>
        </w:r>
      </w:hyperlink>
    </w:p>
    <w:p>
      <w:pPr>
        <w:pStyle w:val="TOC2"/>
        <w:tabs>
          <w:tab w:val="right" w:leader="dot" w:pos="8306"/>
        </w:tabs>
      </w:pPr>
      <w:hyperlink w:anchor="_Toc10675" w:history="1">
        <w:r>
          <w:rPr>
            <w:rFonts w:ascii="仿宋" w:eastAsia="仿宋" w:hAnsi="仿宋" w:cs="仿宋" w:hint="eastAsia"/>
            <w:lang w:eastAsia="zh-CN"/>
          </w:rPr>
          <w:t>(四)、资金风险分析</w:t>
        </w:r>
        <w:r>
          <w:tab/>
        </w:r>
        <w:r>
          <w:fldChar w:fldCharType="begin"/>
        </w:r>
        <w:r>
          <w:instrText xml:space="preserve"> PAGEREF _Toc10675 \h </w:instrText>
        </w:r>
        <w:r>
          <w:fldChar w:fldCharType="separate"/>
        </w:r>
        <w:r>
          <w:t>18</w:t>
        </w:r>
        <w:r>
          <w:fldChar w:fldCharType="end"/>
        </w:r>
      </w:hyperlink>
    </w:p>
    <w:p>
      <w:pPr>
        <w:pStyle w:val="TOC2"/>
        <w:tabs>
          <w:tab w:val="right" w:leader="dot" w:pos="8306"/>
        </w:tabs>
      </w:pPr>
      <w:hyperlink w:anchor="_Toc26102" w:history="1">
        <w:r>
          <w:rPr>
            <w:rFonts w:ascii="仿宋" w:eastAsia="仿宋" w:hAnsi="仿宋" w:cs="仿宋" w:hint="eastAsia"/>
            <w:lang w:eastAsia="zh-CN"/>
          </w:rPr>
          <w:t>(五)、技术风险分析</w:t>
        </w:r>
        <w:r>
          <w:tab/>
        </w:r>
        <w:r>
          <w:fldChar w:fldCharType="begin"/>
        </w:r>
        <w:r>
          <w:instrText xml:space="preserve"> PAGEREF _Toc26102 \h </w:instrText>
        </w:r>
        <w:r>
          <w:fldChar w:fldCharType="separate"/>
        </w:r>
        <w:r>
          <w:t>19</w:t>
        </w:r>
        <w:r>
          <w:fldChar w:fldCharType="end"/>
        </w:r>
      </w:hyperlink>
    </w:p>
    <w:p>
      <w:pPr>
        <w:pStyle w:val="TOC2"/>
        <w:tabs>
          <w:tab w:val="right" w:leader="dot" w:pos="8306"/>
        </w:tabs>
      </w:pPr>
      <w:hyperlink w:anchor="_Toc10263" w:history="1">
        <w:r>
          <w:rPr>
            <w:rFonts w:ascii="仿宋" w:eastAsia="仿宋" w:hAnsi="仿宋" w:cs="仿宋" w:hint="eastAsia"/>
            <w:lang w:eastAsia="zh-CN"/>
          </w:rPr>
          <w:t>(六)、财务风险分析</w:t>
        </w:r>
        <w:r>
          <w:tab/>
        </w:r>
        <w:r>
          <w:fldChar w:fldCharType="begin"/>
        </w:r>
        <w:r>
          <w:instrText xml:space="preserve"> PAGEREF _Toc10263 \h </w:instrText>
        </w:r>
        <w:r>
          <w:fldChar w:fldCharType="separate"/>
        </w:r>
        <w:r>
          <w:t>21</w:t>
        </w:r>
        <w:r>
          <w:fldChar w:fldCharType="end"/>
        </w:r>
      </w:hyperlink>
    </w:p>
    <w:p>
      <w:pPr>
        <w:pStyle w:val="TOC2"/>
        <w:tabs>
          <w:tab w:val="right" w:leader="dot" w:pos="8306"/>
        </w:tabs>
      </w:pPr>
      <w:hyperlink w:anchor="_Toc22182" w:history="1">
        <w:r>
          <w:rPr>
            <w:rFonts w:ascii="仿宋" w:eastAsia="仿宋" w:hAnsi="仿宋" w:cs="仿宋" w:hint="eastAsia"/>
            <w:lang w:eastAsia="zh-CN"/>
          </w:rPr>
          <w:t>(七)、管理风险分析</w:t>
        </w:r>
        <w:r>
          <w:tab/>
        </w:r>
        <w:r>
          <w:fldChar w:fldCharType="begin"/>
        </w:r>
        <w:r>
          <w:instrText xml:space="preserve"> PAGEREF _Toc22182 \h </w:instrText>
        </w:r>
        <w:r>
          <w:fldChar w:fldCharType="separate"/>
        </w:r>
        <w:r>
          <w:t>22</w:t>
        </w:r>
        <w:r>
          <w:fldChar w:fldCharType="end"/>
        </w:r>
      </w:hyperlink>
    </w:p>
    <w:p>
      <w:pPr>
        <w:pStyle w:val="TOC2"/>
        <w:tabs>
          <w:tab w:val="right" w:leader="dot" w:pos="8306"/>
        </w:tabs>
      </w:pPr>
      <w:hyperlink w:anchor="_Toc7959" w:history="1">
        <w:r>
          <w:rPr>
            <w:rFonts w:ascii="仿宋" w:eastAsia="仿宋" w:hAnsi="仿宋" w:cs="仿宋" w:hint="eastAsia"/>
            <w:lang w:eastAsia="zh-CN"/>
          </w:rPr>
          <w:t>(八)、其它风险分析</w:t>
        </w:r>
        <w:r>
          <w:tab/>
        </w:r>
        <w:r>
          <w:fldChar w:fldCharType="begin"/>
        </w:r>
        <w:r>
          <w:instrText xml:space="preserve"> PAGEREF _Toc7959 \h </w:instrText>
        </w:r>
        <w:r>
          <w:fldChar w:fldCharType="separate"/>
        </w:r>
        <w:r>
          <w:t>24</w:t>
        </w:r>
        <w:r>
          <w:fldChar w:fldCharType="end"/>
        </w:r>
      </w:hyperlink>
    </w:p>
    <w:p>
      <w:pPr>
        <w:pStyle w:val="TOC2"/>
        <w:tabs>
          <w:tab w:val="right" w:leader="dot" w:pos="8306"/>
        </w:tabs>
      </w:pPr>
      <w:hyperlink w:anchor="_Toc28819" w:history="1">
        <w:r>
          <w:rPr>
            <w:rFonts w:ascii="仿宋" w:eastAsia="仿宋" w:hAnsi="仿宋" w:cs="仿宋" w:hint="eastAsia"/>
            <w:lang w:eastAsia="zh-CN"/>
          </w:rPr>
          <w:t>(九)、社会影响评估</w:t>
        </w:r>
        <w:r>
          <w:tab/>
        </w:r>
        <w:r>
          <w:fldChar w:fldCharType="begin"/>
        </w:r>
        <w:r>
          <w:instrText xml:space="preserve"> PAGEREF _Toc28819 \h </w:instrText>
        </w:r>
        <w:r>
          <w:fldChar w:fldCharType="separate"/>
        </w:r>
        <w:r>
          <w:t>25</w:t>
        </w:r>
        <w:r>
          <w:fldChar w:fldCharType="end"/>
        </w:r>
      </w:hyperlink>
    </w:p>
    <w:p>
      <w:pPr>
        <w:pStyle w:val="TOC1"/>
        <w:tabs>
          <w:tab w:val="right" w:leader="dot" w:pos="8306"/>
        </w:tabs>
      </w:pPr>
      <w:hyperlink w:anchor="_Toc17952" w:history="1">
        <w:r>
          <w:rPr>
            <w:rFonts w:ascii="仿宋" w:eastAsia="仿宋" w:hAnsi="仿宋" w:cs="仿宋" w:hint="eastAsia"/>
            <w:lang w:eastAsia="zh-CN"/>
          </w:rPr>
          <w:t>五、社会影响分析</w:t>
        </w:r>
        <w:r>
          <w:tab/>
        </w:r>
        <w:r>
          <w:fldChar w:fldCharType="begin"/>
        </w:r>
        <w:r>
          <w:instrText xml:space="preserve"> PAGEREF _Toc17952 \h </w:instrText>
        </w:r>
        <w:r>
          <w:fldChar w:fldCharType="separate"/>
        </w:r>
        <w:r>
          <w:t>27</w:t>
        </w:r>
        <w:r>
          <w:fldChar w:fldCharType="end"/>
        </w:r>
      </w:hyperlink>
    </w:p>
    <w:p>
      <w:pPr>
        <w:pStyle w:val="TOC2"/>
        <w:tabs>
          <w:tab w:val="right" w:leader="dot" w:pos="8306"/>
        </w:tabs>
      </w:pPr>
      <w:hyperlink w:anchor="_Toc18472" w:history="1">
        <w:r>
          <w:rPr>
            <w:rFonts w:ascii="仿宋" w:eastAsia="仿宋" w:hAnsi="仿宋" w:cs="仿宋" w:hint="eastAsia"/>
            <w:lang w:eastAsia="zh-CN"/>
          </w:rPr>
          <w:t>(一)、社会影响效果分析</w:t>
        </w:r>
        <w:r>
          <w:tab/>
        </w:r>
        <w:r>
          <w:fldChar w:fldCharType="begin"/>
        </w:r>
        <w:r>
          <w:instrText xml:space="preserve"> PAGEREF _Toc18472 \h </w:instrText>
        </w:r>
        <w:r>
          <w:fldChar w:fldCharType="separate"/>
        </w:r>
        <w:r>
          <w:t>27</w:t>
        </w:r>
        <w:r>
          <w:fldChar w:fldCharType="end"/>
        </w:r>
      </w:hyperlink>
    </w:p>
    <w:p>
      <w:pPr>
        <w:pStyle w:val="TOC2"/>
        <w:tabs>
          <w:tab w:val="right" w:leader="dot" w:pos="8306"/>
        </w:tabs>
      </w:pPr>
      <w:hyperlink w:anchor="_Toc22517" w:history="1">
        <w:r>
          <w:rPr>
            <w:rFonts w:ascii="仿宋" w:eastAsia="仿宋" w:hAnsi="仿宋" w:cs="仿宋" w:hint="eastAsia"/>
            <w:lang w:eastAsia="zh-CN"/>
          </w:rPr>
          <w:t>(二)、社会适应性分析</w:t>
        </w:r>
        <w:r>
          <w:tab/>
        </w:r>
        <w:r>
          <w:fldChar w:fldCharType="begin"/>
        </w:r>
        <w:r>
          <w:instrText xml:space="preserve"> PAGEREF _Toc22517 \h </w:instrText>
        </w:r>
        <w:r>
          <w:fldChar w:fldCharType="separate"/>
        </w:r>
        <w:r>
          <w:t>30</w:t>
        </w:r>
        <w:r>
          <w:fldChar w:fldCharType="end"/>
        </w:r>
      </w:hyperlink>
    </w:p>
    <w:p>
      <w:pPr>
        <w:pStyle w:val="TOC2"/>
        <w:tabs>
          <w:tab w:val="right" w:leader="dot" w:pos="8306"/>
        </w:tabs>
      </w:pPr>
      <w:hyperlink w:anchor="_Toc19731" w:history="1">
        <w:r>
          <w:rPr>
            <w:rFonts w:ascii="仿宋" w:eastAsia="仿宋" w:hAnsi="仿宋" w:cs="仿宋" w:hint="eastAsia"/>
            <w:lang w:eastAsia="zh-CN"/>
          </w:rPr>
          <w:t>(三)、社会风险及对策分析</w:t>
        </w:r>
        <w:r>
          <w:tab/>
        </w:r>
        <w:r>
          <w:fldChar w:fldCharType="begin"/>
        </w:r>
        <w:r>
          <w:instrText xml:space="preserve"> PAGEREF _Toc19731 \h </w:instrText>
        </w:r>
        <w:r>
          <w:fldChar w:fldCharType="separate"/>
        </w:r>
        <w:r>
          <w:t>31</w:t>
        </w:r>
        <w:r>
          <w:fldChar w:fldCharType="end"/>
        </w:r>
      </w:hyperlink>
    </w:p>
    <w:p>
      <w:pPr>
        <w:pStyle w:val="TOC1"/>
        <w:tabs>
          <w:tab w:val="right" w:leader="dot" w:pos="8306"/>
        </w:tabs>
      </w:pPr>
      <w:hyperlink w:anchor="_Toc3482" w:history="1">
        <w:r>
          <w:rPr>
            <w:rFonts w:ascii="仿宋" w:eastAsia="仿宋" w:hAnsi="仿宋" w:cs="仿宋" w:hint="eastAsia"/>
            <w:lang w:eastAsia="zh-CN"/>
          </w:rPr>
          <w:t>六、项目监理与质量保证</w:t>
        </w:r>
        <w:r>
          <w:tab/>
        </w:r>
        <w:r>
          <w:fldChar w:fldCharType="begin"/>
        </w:r>
        <w:r>
          <w:instrText xml:space="preserve"> PAGEREF _Toc3482 \h </w:instrText>
        </w:r>
        <w:r>
          <w:fldChar w:fldCharType="separate"/>
        </w:r>
        <w:r>
          <w:t>35</w:t>
        </w:r>
        <w:r>
          <w:fldChar w:fldCharType="end"/>
        </w:r>
      </w:hyperlink>
    </w:p>
    <w:p>
      <w:pPr>
        <w:pStyle w:val="TOC2"/>
        <w:tabs>
          <w:tab w:val="right" w:leader="dot" w:pos="8306"/>
        </w:tabs>
      </w:pPr>
      <w:hyperlink w:anchor="_Toc1038" w:history="1">
        <w:r>
          <w:rPr>
            <w:rFonts w:ascii="仿宋" w:eastAsia="仿宋" w:hAnsi="仿宋" w:cs="仿宋" w:hint="eastAsia"/>
            <w:lang w:eastAsia="zh-CN"/>
          </w:rPr>
          <w:t>(一)、监理体系构建</w:t>
        </w:r>
        <w:r>
          <w:tab/>
        </w:r>
        <w:r>
          <w:fldChar w:fldCharType="begin"/>
        </w:r>
        <w:r>
          <w:instrText xml:space="preserve"> PAGEREF _Toc1038 \h </w:instrText>
        </w:r>
        <w:r>
          <w:fldChar w:fldCharType="separate"/>
        </w:r>
        <w:r>
          <w:t>35</w:t>
        </w:r>
        <w:r>
          <w:fldChar w:fldCharType="end"/>
        </w:r>
      </w:hyperlink>
    </w:p>
    <w:p>
      <w:pPr>
        <w:pStyle w:val="TOC2"/>
        <w:tabs>
          <w:tab w:val="right" w:leader="dot" w:pos="8306"/>
        </w:tabs>
      </w:pPr>
      <w:hyperlink w:anchor="_Toc29061" w:history="1">
        <w:r>
          <w:rPr>
            <w:rFonts w:ascii="仿宋" w:eastAsia="仿宋" w:hAnsi="仿宋" w:cs="仿宋" w:hint="eastAsia"/>
            <w:lang w:eastAsia="zh-CN"/>
          </w:rPr>
          <w:t>(二)、质量保证体系实施</w:t>
        </w:r>
        <w:r>
          <w:tab/>
        </w:r>
        <w:r>
          <w:fldChar w:fldCharType="begin"/>
        </w:r>
        <w:r>
          <w:instrText xml:space="preserve"> PAGEREF _Toc29061 \h </w:instrText>
        </w:r>
        <w:r>
          <w:fldChar w:fldCharType="separate"/>
        </w:r>
        <w:r>
          <w:t>35</w:t>
        </w:r>
        <w:r>
          <w:fldChar w:fldCharType="end"/>
        </w:r>
      </w:hyperlink>
    </w:p>
    <w:p>
      <w:pPr>
        <w:pStyle w:val="TOC2"/>
        <w:tabs>
          <w:tab w:val="right" w:leader="dot" w:pos="8306"/>
        </w:tabs>
      </w:pPr>
      <w:hyperlink w:anchor="_Toc3030" w:history="1">
        <w:r>
          <w:rPr>
            <w:rFonts w:ascii="仿宋" w:eastAsia="仿宋" w:hAnsi="仿宋" w:cs="仿宋" w:hint="eastAsia"/>
            <w:lang w:eastAsia="zh-CN"/>
          </w:rPr>
          <w:t>(三)、监理与质量控制流程</w:t>
        </w:r>
        <w:r>
          <w:tab/>
        </w:r>
        <w:r>
          <w:fldChar w:fldCharType="begin"/>
        </w:r>
        <w:r>
          <w:instrText xml:space="preserve"> PAGEREF _Toc3030 \h </w:instrText>
        </w:r>
        <w:r>
          <w:fldChar w:fldCharType="separate"/>
        </w:r>
        <w:r>
          <w:t>36</w:t>
        </w:r>
        <w:r>
          <w:fldChar w:fldCharType="end"/>
        </w:r>
      </w:hyperlink>
    </w:p>
    <w:p>
      <w:pPr>
        <w:pStyle w:val="TOC1"/>
        <w:tabs>
          <w:tab w:val="right" w:leader="dot" w:pos="8306"/>
        </w:tabs>
      </w:pPr>
      <w:hyperlink w:anchor="_Toc21813" w:history="1">
        <w:r>
          <w:rPr>
            <w:rFonts w:ascii="仿宋" w:eastAsia="仿宋" w:hAnsi="仿宋" w:cs="仿宋" w:hint="eastAsia"/>
            <w:lang w:eastAsia="zh-CN"/>
          </w:rPr>
          <w:t>七、项目实施与管理方案</w:t>
        </w:r>
        <w:r>
          <w:tab/>
        </w:r>
        <w:r>
          <w:fldChar w:fldCharType="begin"/>
        </w:r>
        <w:r>
          <w:instrText xml:space="preserve"> PAGEREF _Toc21813 \h </w:instrText>
        </w:r>
        <w:r>
          <w:fldChar w:fldCharType="separate"/>
        </w:r>
        <w:r>
          <w:t>37</w:t>
        </w:r>
        <w:r>
          <w:fldChar w:fldCharType="end"/>
        </w:r>
      </w:hyperlink>
    </w:p>
    <w:p>
      <w:pPr>
        <w:pStyle w:val="TOC2"/>
        <w:tabs>
          <w:tab w:val="right" w:leader="dot" w:pos="8306"/>
        </w:tabs>
      </w:pPr>
      <w:hyperlink w:anchor="_Toc11991" w:history="1">
        <w:r>
          <w:rPr>
            <w:rFonts w:ascii="仿宋" w:eastAsia="仿宋" w:hAnsi="仿宋" w:cs="仿宋" w:hint="eastAsia"/>
            <w:lang w:eastAsia="zh-CN"/>
          </w:rPr>
          <w:t>(一)、项目实施计划</w:t>
        </w:r>
        <w:r>
          <w:tab/>
        </w:r>
        <w:r>
          <w:fldChar w:fldCharType="begin"/>
        </w:r>
        <w:r>
          <w:instrText xml:space="preserve"> PAGEREF _Toc11991 \h </w:instrText>
        </w:r>
        <w:r>
          <w:fldChar w:fldCharType="separate"/>
        </w:r>
        <w:r>
          <w:t>37</w:t>
        </w:r>
        <w:r>
          <w:fldChar w:fldCharType="end"/>
        </w:r>
      </w:hyperlink>
    </w:p>
    <w:p>
      <w:pPr>
        <w:pStyle w:val="TOC2"/>
        <w:tabs>
          <w:tab w:val="right" w:leader="dot" w:pos="8306"/>
        </w:tabs>
      </w:pPr>
      <w:hyperlink w:anchor="_Toc17570" w:history="1">
        <w:r>
          <w:rPr>
            <w:rFonts w:ascii="仿宋" w:eastAsia="仿宋" w:hAnsi="仿宋" w:cs="仿宋" w:hint="eastAsia"/>
            <w:lang w:eastAsia="zh-CN"/>
          </w:rPr>
          <w:t>(二)、项目组织机构与职责</w:t>
        </w:r>
        <w:r>
          <w:tab/>
        </w:r>
        <w:r>
          <w:fldChar w:fldCharType="begin"/>
        </w:r>
        <w:r>
          <w:instrText xml:space="preserve"> PAGEREF _Toc17570 \h </w:instrText>
        </w:r>
        <w:r>
          <w:fldChar w:fldCharType="separate"/>
        </w:r>
        <w:r>
          <w:t>38</w:t>
        </w:r>
        <w:r>
          <w:fldChar w:fldCharType="end"/>
        </w:r>
      </w:hyperlink>
    </w:p>
    <w:p>
      <w:pPr>
        <w:pStyle w:val="TOC2"/>
        <w:tabs>
          <w:tab w:val="right" w:leader="dot" w:pos="8306"/>
        </w:tabs>
      </w:pPr>
      <w:hyperlink w:anchor="_Toc3939" w:history="1">
        <w:r>
          <w:rPr>
            <w:rFonts w:ascii="仿宋" w:eastAsia="仿宋" w:hAnsi="仿宋" w:cs="仿宋" w:hint="eastAsia"/>
            <w:lang w:eastAsia="zh-CN"/>
          </w:rPr>
          <w:t>(三)、项目管理与监控体系</w:t>
        </w:r>
        <w:r>
          <w:tab/>
        </w:r>
        <w:r>
          <w:fldChar w:fldCharType="begin"/>
        </w:r>
        <w:r>
          <w:instrText xml:space="preserve"> PAGEREF _Toc3939 \h </w:instrText>
        </w:r>
        <w:r>
          <w:fldChar w:fldCharType="separate"/>
        </w:r>
        <w:r>
          <w:t>41</w:t>
        </w:r>
        <w:r>
          <w:fldChar w:fldCharType="end"/>
        </w:r>
      </w:hyperlink>
    </w:p>
    <w:p>
      <w:pPr>
        <w:pStyle w:val="TOC1"/>
        <w:tabs>
          <w:tab w:val="right" w:leader="dot" w:pos="8306"/>
        </w:tabs>
      </w:pPr>
      <w:hyperlink w:anchor="_Toc28201" w:history="1">
        <w:r>
          <w:rPr>
            <w:rFonts w:ascii="仿宋" w:eastAsia="仿宋" w:hAnsi="仿宋" w:cs="仿宋" w:hint="eastAsia"/>
            <w:lang w:eastAsia="zh-CN"/>
          </w:rPr>
          <w:t>八、环境保护与治理方案</w:t>
        </w:r>
        <w:r>
          <w:tab/>
        </w:r>
        <w:r>
          <w:fldChar w:fldCharType="begin"/>
        </w:r>
        <w:r>
          <w:instrText xml:space="preserve"> PAGEREF _Toc28201 \h </w:instrText>
        </w:r>
        <w:r>
          <w:fldChar w:fldCharType="separate"/>
        </w:r>
        <w:r>
          <w:t>42</w:t>
        </w:r>
        <w:r>
          <w:fldChar w:fldCharType="end"/>
        </w:r>
      </w:hyperlink>
    </w:p>
    <w:p>
      <w:pPr>
        <w:pStyle w:val="TOC2"/>
        <w:tabs>
          <w:tab w:val="right" w:leader="dot" w:pos="8306"/>
        </w:tabs>
      </w:pPr>
      <w:hyperlink w:anchor="_Toc10856" w:history="1">
        <w:r>
          <w:rPr>
            <w:rFonts w:ascii="仿宋" w:eastAsia="仿宋" w:hAnsi="仿宋" w:cs="仿宋" w:hint="eastAsia"/>
            <w:lang w:eastAsia="zh-CN"/>
          </w:rPr>
          <w:t>(一)、项目环境影响评估</w:t>
        </w:r>
        <w:r>
          <w:tab/>
        </w:r>
        <w:r>
          <w:fldChar w:fldCharType="begin"/>
        </w:r>
        <w:r>
          <w:instrText xml:space="preserve"> PAGEREF _Toc10856 \h </w:instrText>
        </w:r>
        <w:r>
          <w:fldChar w:fldCharType="separate"/>
        </w:r>
        <w:r>
          <w:t>42</w:t>
        </w:r>
        <w:r>
          <w:fldChar w:fldCharType="end"/>
        </w:r>
      </w:hyperlink>
    </w:p>
    <w:p>
      <w:pPr>
        <w:pStyle w:val="TOC2"/>
        <w:tabs>
          <w:tab w:val="right" w:leader="dot" w:pos="8306"/>
        </w:tabs>
      </w:pPr>
      <w:hyperlink w:anchor="_Toc27363" w:history="1">
        <w:r>
          <w:rPr>
            <w:rFonts w:ascii="仿宋" w:eastAsia="仿宋" w:hAnsi="仿宋" w:cs="仿宋" w:hint="eastAsia"/>
            <w:lang w:eastAsia="zh-CN"/>
          </w:rPr>
          <w:t>(二)、环境保护措施与治理方案</w:t>
        </w:r>
        <w:r>
          <w:tab/>
        </w:r>
        <w:r>
          <w:fldChar w:fldCharType="begin"/>
        </w:r>
        <w:r>
          <w:instrText xml:space="preserve"> PAGEREF _Toc27363 \h </w:instrText>
        </w:r>
        <w:r>
          <w:fldChar w:fldCharType="separate"/>
        </w:r>
        <w:r>
          <w:t>43</w:t>
        </w:r>
        <w:r>
          <w:fldChar w:fldCharType="end"/>
        </w:r>
      </w:hyperlink>
    </w:p>
    <w:p>
      <w:pPr>
        <w:pStyle w:val="TOC1"/>
        <w:tabs>
          <w:tab w:val="right" w:leader="dot" w:pos="8306"/>
        </w:tabs>
      </w:pPr>
      <w:hyperlink w:anchor="_Toc3326" w:history="1">
        <w:r>
          <w:rPr>
            <w:rFonts w:ascii="仿宋" w:eastAsia="仿宋" w:hAnsi="仿宋" w:cs="仿宋" w:hint="eastAsia"/>
            <w:lang w:eastAsia="zh-CN"/>
          </w:rPr>
          <w:t>九、项目质量与标准</w:t>
        </w:r>
        <w:r>
          <w:tab/>
        </w:r>
        <w:r>
          <w:fldChar w:fldCharType="begin"/>
        </w:r>
        <w:r>
          <w:instrText xml:space="preserve"> PAGEREF _Toc3326 \h </w:instrText>
        </w:r>
        <w:r>
          <w:fldChar w:fldCharType="separate"/>
        </w:r>
        <w:r>
          <w:t>43</w:t>
        </w:r>
        <w:r>
          <w:fldChar w:fldCharType="end"/>
        </w:r>
      </w:hyperlink>
    </w:p>
    <w:p>
      <w:pPr>
        <w:pStyle w:val="TOC2"/>
        <w:tabs>
          <w:tab w:val="right" w:leader="dot" w:pos="8306"/>
        </w:tabs>
      </w:pPr>
      <w:hyperlink w:anchor="_Toc29306" w:history="1">
        <w:r>
          <w:rPr>
            <w:rFonts w:ascii="仿宋" w:eastAsia="仿宋" w:hAnsi="仿宋" w:cs="仿宋" w:hint="eastAsia"/>
            <w:lang w:eastAsia="zh-CN"/>
          </w:rPr>
          <w:t>(一)、质量保障体系</w:t>
        </w:r>
        <w:r>
          <w:tab/>
        </w:r>
        <w:r>
          <w:fldChar w:fldCharType="begin"/>
        </w:r>
        <w:r>
          <w:instrText xml:space="preserve"> PAGEREF _Toc29306 \h </w:instrText>
        </w:r>
        <w:r>
          <w:fldChar w:fldCharType="separate"/>
        </w:r>
        <w:r>
          <w:t>43</w:t>
        </w:r>
        <w:r>
          <w:fldChar w:fldCharType="end"/>
        </w:r>
      </w:hyperlink>
    </w:p>
    <w:p>
      <w:pPr>
        <w:pStyle w:val="TOC2"/>
        <w:tabs>
          <w:tab w:val="right" w:leader="dot" w:pos="8306"/>
        </w:tabs>
      </w:pPr>
      <w:hyperlink w:anchor="_Toc15177" w:history="1">
        <w:r>
          <w:rPr>
            <w:rFonts w:ascii="仿宋" w:eastAsia="仿宋" w:hAnsi="仿宋" w:cs="仿宋" w:hint="eastAsia"/>
            <w:lang w:eastAsia="zh-CN"/>
          </w:rPr>
          <w:t>(二)、标准化作业流程</w:t>
        </w:r>
        <w:r>
          <w:tab/>
        </w:r>
        <w:r>
          <w:fldChar w:fldCharType="begin"/>
        </w:r>
        <w:r>
          <w:instrText xml:space="preserve"> PAGEREF _Toc15177 \h </w:instrText>
        </w:r>
        <w:r>
          <w:fldChar w:fldCharType="separate"/>
        </w:r>
        <w:r>
          <w:t>45</w:t>
        </w:r>
        <w:r>
          <w:fldChar w:fldCharType="end"/>
        </w:r>
      </w:hyperlink>
    </w:p>
    <w:p>
      <w:pPr>
        <w:pStyle w:val="TOC2"/>
        <w:tabs>
          <w:tab w:val="right" w:leader="dot" w:pos="8306"/>
        </w:tabs>
      </w:pPr>
      <w:hyperlink w:anchor="_Toc7943" w:history="1">
        <w:r>
          <w:rPr>
            <w:rFonts w:ascii="仿宋" w:eastAsia="仿宋" w:hAnsi="仿宋" w:cs="仿宋" w:hint="eastAsia"/>
            <w:lang w:eastAsia="zh-CN"/>
          </w:rPr>
          <w:t>(三)、质量监控与评估</w:t>
        </w:r>
        <w:r>
          <w:tab/>
        </w:r>
        <w:r>
          <w:fldChar w:fldCharType="begin"/>
        </w:r>
        <w:r>
          <w:instrText xml:space="preserve"> PAGEREF _Toc7943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14" w:history="1">
        <w:r>
          <w:rPr>
            <w:rFonts w:ascii="仿宋" w:eastAsia="仿宋" w:hAnsi="仿宋" w:cs="仿宋" w:hint="eastAsia"/>
            <w:lang w:eastAsia="zh-CN"/>
          </w:rPr>
          <w:t>(四)、质量改进计划</w:t>
        </w:r>
        <w:r>
          <w:tab/>
        </w:r>
        <w:r>
          <w:fldChar w:fldCharType="begin"/>
        </w:r>
        <w:r>
          <w:instrText xml:space="preserve"> PAGEREF _Toc31614 \h </w:instrText>
        </w:r>
        <w:r>
          <w:fldChar w:fldCharType="separate"/>
        </w:r>
        <w:r>
          <w:t>47</w:t>
        </w:r>
        <w:r>
          <w:fldChar w:fldCharType="end"/>
        </w:r>
      </w:hyperlink>
    </w:p>
    <w:p>
      <w:pPr>
        <w:pStyle w:val="TOC1"/>
        <w:tabs>
          <w:tab w:val="right" w:leader="dot" w:pos="8306"/>
        </w:tabs>
      </w:pPr>
      <w:hyperlink w:anchor="_Toc18554" w:history="1">
        <w:r>
          <w:rPr>
            <w:rFonts w:ascii="仿宋" w:eastAsia="仿宋" w:hAnsi="仿宋" w:cs="仿宋" w:hint="eastAsia"/>
            <w:lang w:eastAsia="zh-CN"/>
          </w:rPr>
          <w:t>十、项目变更管理</w:t>
        </w:r>
        <w:r>
          <w:tab/>
        </w:r>
        <w:r>
          <w:fldChar w:fldCharType="begin"/>
        </w:r>
        <w:r>
          <w:instrText xml:space="preserve"> PAGEREF _Toc18554 \h </w:instrText>
        </w:r>
        <w:r>
          <w:fldChar w:fldCharType="separate"/>
        </w:r>
        <w:r>
          <w:t>49</w:t>
        </w:r>
        <w:r>
          <w:fldChar w:fldCharType="end"/>
        </w:r>
      </w:hyperlink>
    </w:p>
    <w:p>
      <w:pPr>
        <w:pStyle w:val="TOC2"/>
        <w:tabs>
          <w:tab w:val="right" w:leader="dot" w:pos="8306"/>
        </w:tabs>
      </w:pPr>
      <w:hyperlink w:anchor="_Toc3601" w:history="1">
        <w:r>
          <w:rPr>
            <w:rFonts w:ascii="仿宋" w:eastAsia="仿宋" w:hAnsi="仿宋" w:cs="仿宋" w:hint="eastAsia"/>
            <w:lang w:eastAsia="zh-CN"/>
          </w:rPr>
          <w:t>(一)、变更控制流程</w:t>
        </w:r>
        <w:r>
          <w:tab/>
        </w:r>
        <w:r>
          <w:fldChar w:fldCharType="begin"/>
        </w:r>
        <w:r>
          <w:instrText xml:space="preserve"> PAGEREF _Toc3601 \h </w:instrText>
        </w:r>
        <w:r>
          <w:fldChar w:fldCharType="separate"/>
        </w:r>
        <w:r>
          <w:t>49</w:t>
        </w:r>
        <w:r>
          <w:fldChar w:fldCharType="end"/>
        </w:r>
      </w:hyperlink>
    </w:p>
    <w:p>
      <w:pPr>
        <w:pStyle w:val="TOC2"/>
        <w:tabs>
          <w:tab w:val="right" w:leader="dot" w:pos="8306"/>
        </w:tabs>
      </w:pPr>
      <w:hyperlink w:anchor="_Toc31894" w:history="1">
        <w:r>
          <w:rPr>
            <w:rFonts w:ascii="仿宋" w:eastAsia="仿宋" w:hAnsi="仿宋" w:cs="仿宋" w:hint="eastAsia"/>
            <w:lang w:eastAsia="zh-CN"/>
          </w:rPr>
          <w:t>(二)、影响评估与处理</w:t>
        </w:r>
        <w:r>
          <w:tab/>
        </w:r>
        <w:r>
          <w:fldChar w:fldCharType="begin"/>
        </w:r>
        <w:r>
          <w:instrText xml:space="preserve"> PAGEREF _Toc31894 \h </w:instrText>
        </w:r>
        <w:r>
          <w:fldChar w:fldCharType="separate"/>
        </w:r>
        <w:r>
          <w:t>49</w:t>
        </w:r>
        <w:r>
          <w:fldChar w:fldCharType="end"/>
        </w:r>
      </w:hyperlink>
    </w:p>
    <w:p>
      <w:pPr>
        <w:pStyle w:val="TOC2"/>
        <w:tabs>
          <w:tab w:val="right" w:leader="dot" w:pos="8306"/>
        </w:tabs>
      </w:pPr>
      <w:hyperlink w:anchor="_Toc25689" w:history="1">
        <w:r>
          <w:rPr>
            <w:rFonts w:ascii="仿宋" w:eastAsia="仿宋" w:hAnsi="仿宋" w:cs="仿宋" w:hint="eastAsia"/>
            <w:lang w:eastAsia="zh-CN"/>
          </w:rPr>
          <w:t>(三)、变更记录与追踪</w:t>
        </w:r>
        <w:r>
          <w:tab/>
        </w:r>
        <w:r>
          <w:fldChar w:fldCharType="begin"/>
        </w:r>
        <w:r>
          <w:instrText xml:space="preserve"> PAGEREF _Toc25689 \h </w:instrText>
        </w:r>
        <w:r>
          <w:fldChar w:fldCharType="separate"/>
        </w:r>
        <w:r>
          <w:t>51</w:t>
        </w:r>
        <w:r>
          <w:fldChar w:fldCharType="end"/>
        </w:r>
      </w:hyperlink>
    </w:p>
    <w:p>
      <w:pPr>
        <w:pStyle w:val="TOC2"/>
        <w:tabs>
          <w:tab w:val="right" w:leader="dot" w:pos="8306"/>
        </w:tabs>
      </w:pPr>
      <w:hyperlink w:anchor="_Toc32655" w:history="1">
        <w:r>
          <w:rPr>
            <w:rFonts w:ascii="仿宋" w:eastAsia="仿宋" w:hAnsi="仿宋" w:cs="仿宋" w:hint="eastAsia"/>
            <w:lang w:eastAsia="zh-CN"/>
          </w:rPr>
          <w:t>(四)、变更管理策略</w:t>
        </w:r>
        <w:r>
          <w:tab/>
        </w:r>
        <w:r>
          <w:fldChar w:fldCharType="begin"/>
        </w:r>
        <w:r>
          <w:instrText xml:space="preserve"> PAGEREF _Toc32655 \h </w:instrText>
        </w:r>
        <w:r>
          <w:fldChar w:fldCharType="separate"/>
        </w:r>
        <w:r>
          <w:t>53</w:t>
        </w:r>
        <w:r>
          <w:fldChar w:fldCharType="end"/>
        </w:r>
      </w:hyperlink>
    </w:p>
    <w:p>
      <w:pPr>
        <w:pStyle w:val="TOC1"/>
        <w:tabs>
          <w:tab w:val="right" w:leader="dot" w:pos="8306"/>
        </w:tabs>
      </w:pPr>
      <w:hyperlink w:anchor="_Toc12575" w:history="1">
        <w:r>
          <w:rPr>
            <w:rFonts w:ascii="仿宋" w:eastAsia="仿宋" w:hAnsi="仿宋" w:cs="仿宋" w:hint="eastAsia"/>
            <w:lang w:eastAsia="zh-CN"/>
          </w:rPr>
          <w:t>十一、技术创新与产业升级</w:t>
        </w:r>
        <w:r>
          <w:tab/>
        </w:r>
        <w:r>
          <w:fldChar w:fldCharType="begin"/>
        </w:r>
        <w:r>
          <w:instrText xml:space="preserve"> PAGEREF _Toc12575 \h </w:instrText>
        </w:r>
        <w:r>
          <w:fldChar w:fldCharType="separate"/>
        </w:r>
        <w:r>
          <w:t>54</w:t>
        </w:r>
        <w:r>
          <w:fldChar w:fldCharType="end"/>
        </w:r>
      </w:hyperlink>
    </w:p>
    <w:p>
      <w:pPr>
        <w:pStyle w:val="TOC2"/>
        <w:tabs>
          <w:tab w:val="right" w:leader="dot" w:pos="8306"/>
        </w:tabs>
      </w:pPr>
      <w:hyperlink w:anchor="_Toc25285" w:history="1">
        <w:r>
          <w:rPr>
            <w:rFonts w:ascii="仿宋" w:eastAsia="仿宋" w:hAnsi="仿宋" w:cs="仿宋" w:hint="eastAsia"/>
            <w:lang w:eastAsia="zh-CN"/>
          </w:rPr>
          <w:t>(一)、技术创新方向与目标</w:t>
        </w:r>
        <w:r>
          <w:tab/>
        </w:r>
        <w:r>
          <w:fldChar w:fldCharType="begin"/>
        </w:r>
        <w:r>
          <w:instrText xml:space="preserve"> PAGEREF _Toc25285 \h </w:instrText>
        </w:r>
        <w:r>
          <w:fldChar w:fldCharType="separate"/>
        </w:r>
        <w:r>
          <w:t>54</w:t>
        </w:r>
        <w:r>
          <w:fldChar w:fldCharType="end"/>
        </w:r>
      </w:hyperlink>
    </w:p>
    <w:p>
      <w:pPr>
        <w:pStyle w:val="TOC2"/>
        <w:tabs>
          <w:tab w:val="right" w:leader="dot" w:pos="8306"/>
        </w:tabs>
      </w:pPr>
      <w:hyperlink w:anchor="_Toc19201" w:history="1">
        <w:r>
          <w:rPr>
            <w:rFonts w:ascii="仿宋" w:eastAsia="仿宋" w:hAnsi="仿宋" w:cs="仿宋" w:hint="eastAsia"/>
            <w:lang w:eastAsia="zh-CN"/>
          </w:rPr>
          <w:t>(二)、产业升级路径与措施</w:t>
        </w:r>
        <w:r>
          <w:tab/>
        </w:r>
        <w:r>
          <w:fldChar w:fldCharType="begin"/>
        </w:r>
        <w:r>
          <w:instrText xml:space="preserve"> PAGEREF _Toc19201 \h </w:instrText>
        </w:r>
        <w:r>
          <w:fldChar w:fldCharType="separate"/>
        </w:r>
        <w:r>
          <w:t>56</w:t>
        </w:r>
        <w:r>
          <w:fldChar w:fldCharType="end"/>
        </w:r>
      </w:hyperlink>
    </w:p>
    <w:p>
      <w:pPr>
        <w:pStyle w:val="TOC1"/>
        <w:tabs>
          <w:tab w:val="right" w:leader="dot" w:pos="8306"/>
        </w:tabs>
      </w:pPr>
      <w:hyperlink w:anchor="_Toc27190" w:history="1">
        <w:r>
          <w:rPr>
            <w:rFonts w:ascii="仿宋" w:eastAsia="仿宋" w:hAnsi="仿宋" w:cs="仿宋" w:hint="eastAsia"/>
            <w:lang w:eastAsia="zh-CN"/>
          </w:rPr>
          <w:t>十二、资金管理与财务规划</w:t>
        </w:r>
        <w:r>
          <w:tab/>
        </w:r>
        <w:r>
          <w:fldChar w:fldCharType="begin"/>
        </w:r>
        <w:r>
          <w:instrText xml:space="preserve"> PAGEREF _Toc27190 \h </w:instrText>
        </w:r>
        <w:r>
          <w:fldChar w:fldCharType="separate"/>
        </w:r>
        <w:r>
          <w:t>57</w:t>
        </w:r>
        <w:r>
          <w:fldChar w:fldCharType="end"/>
        </w:r>
      </w:hyperlink>
    </w:p>
    <w:p>
      <w:pPr>
        <w:pStyle w:val="TOC2"/>
        <w:tabs>
          <w:tab w:val="right" w:leader="dot" w:pos="8306"/>
        </w:tabs>
      </w:pPr>
      <w:hyperlink w:anchor="_Toc22155" w:history="1">
        <w:r>
          <w:rPr>
            <w:rFonts w:ascii="仿宋" w:eastAsia="仿宋" w:hAnsi="仿宋" w:cs="仿宋" w:hint="eastAsia"/>
            <w:lang w:eastAsia="zh-CN"/>
          </w:rPr>
          <w:t>(一)、项目资金来源与筹措</w:t>
        </w:r>
        <w:r>
          <w:tab/>
        </w:r>
        <w:r>
          <w:fldChar w:fldCharType="begin"/>
        </w:r>
        <w:r>
          <w:instrText xml:space="preserve"> PAGEREF _Toc22155 \h </w:instrText>
        </w:r>
        <w:r>
          <w:fldChar w:fldCharType="separate"/>
        </w:r>
        <w:r>
          <w:t>57</w:t>
        </w:r>
        <w:r>
          <w:fldChar w:fldCharType="end"/>
        </w:r>
      </w:hyperlink>
    </w:p>
    <w:p>
      <w:pPr>
        <w:pStyle w:val="TOC2"/>
        <w:tabs>
          <w:tab w:val="right" w:leader="dot" w:pos="8306"/>
        </w:tabs>
      </w:pPr>
      <w:hyperlink w:anchor="_Toc32410" w:history="1">
        <w:r>
          <w:rPr>
            <w:rFonts w:ascii="仿宋" w:eastAsia="仿宋" w:hAnsi="仿宋" w:cs="仿宋" w:hint="eastAsia"/>
            <w:lang w:eastAsia="zh-CN"/>
          </w:rPr>
          <w:t>(二)、资金使用与监管</w:t>
        </w:r>
        <w:r>
          <w:tab/>
        </w:r>
        <w:r>
          <w:fldChar w:fldCharType="begin"/>
        </w:r>
        <w:r>
          <w:instrText xml:space="preserve"> PAGEREF _Toc32410 \h </w:instrText>
        </w:r>
        <w:r>
          <w:fldChar w:fldCharType="separate"/>
        </w:r>
        <w:r>
          <w:t>58</w:t>
        </w:r>
        <w:r>
          <w:fldChar w:fldCharType="end"/>
        </w:r>
      </w:hyperlink>
    </w:p>
    <w:p>
      <w:pPr>
        <w:pStyle w:val="TOC2"/>
        <w:tabs>
          <w:tab w:val="right" w:leader="dot" w:pos="8306"/>
        </w:tabs>
      </w:pPr>
      <w:hyperlink w:anchor="_Toc7795" w:history="1">
        <w:r>
          <w:rPr>
            <w:rFonts w:ascii="仿宋" w:eastAsia="仿宋" w:hAnsi="仿宋" w:cs="仿宋" w:hint="eastAsia"/>
            <w:lang w:eastAsia="zh-CN"/>
          </w:rPr>
          <w:t>(三)、财务规划与预测</w:t>
        </w:r>
        <w:r>
          <w:tab/>
        </w:r>
        <w:r>
          <w:fldChar w:fldCharType="begin"/>
        </w:r>
        <w:r>
          <w:instrText xml:space="preserve"> PAGEREF _Toc7795 \h </w:instrText>
        </w:r>
        <w:r>
          <w:fldChar w:fldCharType="separate"/>
        </w:r>
        <w:r>
          <w:t>60</w:t>
        </w:r>
        <w:r>
          <w:fldChar w:fldCharType="end"/>
        </w:r>
      </w:hyperlink>
    </w:p>
    <w:p>
      <w:pPr>
        <w:pStyle w:val="TOC1"/>
        <w:tabs>
          <w:tab w:val="right" w:leader="dot" w:pos="8306"/>
        </w:tabs>
      </w:pPr>
      <w:hyperlink w:anchor="_Toc6472" w:history="1">
        <w:r>
          <w:rPr>
            <w:rFonts w:ascii="仿宋" w:eastAsia="仿宋" w:hAnsi="仿宋" w:cs="仿宋" w:hint="eastAsia"/>
            <w:lang w:eastAsia="zh-CN"/>
          </w:rPr>
          <w:t>十三、知识产权管理与保护</w:t>
        </w:r>
        <w:r>
          <w:tab/>
        </w:r>
        <w:r>
          <w:fldChar w:fldCharType="begin"/>
        </w:r>
        <w:r>
          <w:instrText xml:space="preserve"> PAGEREF _Toc6472 \h </w:instrText>
        </w:r>
        <w:r>
          <w:fldChar w:fldCharType="separate"/>
        </w:r>
        <w:r>
          <w:t>61</w:t>
        </w:r>
        <w:r>
          <w:fldChar w:fldCharType="end"/>
        </w:r>
      </w:hyperlink>
    </w:p>
    <w:p>
      <w:pPr>
        <w:pStyle w:val="TOC2"/>
        <w:tabs>
          <w:tab w:val="right" w:leader="dot" w:pos="8306"/>
        </w:tabs>
      </w:pPr>
      <w:hyperlink w:anchor="_Toc29276" w:history="1">
        <w:r>
          <w:rPr>
            <w:rFonts w:ascii="仿宋" w:eastAsia="仿宋" w:hAnsi="仿宋" w:cs="仿宋" w:hint="eastAsia"/>
            <w:lang w:eastAsia="zh-CN"/>
          </w:rPr>
          <w:t>(一)、知识产权管理体系建设</w:t>
        </w:r>
        <w:r>
          <w:tab/>
        </w:r>
        <w:r>
          <w:fldChar w:fldCharType="begin"/>
        </w:r>
        <w:r>
          <w:instrText xml:space="preserve"> PAGEREF _Toc29276 \h </w:instrText>
        </w:r>
        <w:r>
          <w:fldChar w:fldCharType="separate"/>
        </w:r>
        <w:r>
          <w:t>61</w:t>
        </w:r>
        <w:r>
          <w:fldChar w:fldCharType="end"/>
        </w:r>
      </w:hyperlink>
    </w:p>
    <w:p>
      <w:pPr>
        <w:pStyle w:val="TOC2"/>
        <w:tabs>
          <w:tab w:val="right" w:leader="dot" w:pos="8306"/>
        </w:tabs>
      </w:pPr>
      <w:hyperlink w:anchor="_Toc16466" w:history="1">
        <w:r>
          <w:rPr>
            <w:rFonts w:ascii="仿宋" w:eastAsia="仿宋" w:hAnsi="仿宋" w:cs="仿宋" w:hint="eastAsia"/>
            <w:lang w:eastAsia="zh-CN"/>
          </w:rPr>
          <w:t>(二)、知识产权保护措施</w:t>
        </w:r>
        <w:r>
          <w:tab/>
        </w:r>
        <w:r>
          <w:fldChar w:fldCharType="begin"/>
        </w:r>
        <w:r>
          <w:instrText xml:space="preserve"> PAGEREF _Toc16466 \h </w:instrText>
        </w:r>
        <w:r>
          <w:fldChar w:fldCharType="separate"/>
        </w:r>
        <w:r>
          <w:t>61</w:t>
        </w:r>
        <w:r>
          <w:fldChar w:fldCharType="end"/>
        </w:r>
      </w:hyperlink>
    </w:p>
    <w:p>
      <w:pPr>
        <w:pStyle w:val="TOC1"/>
        <w:tabs>
          <w:tab w:val="right" w:leader="dot" w:pos="8306"/>
        </w:tabs>
      </w:pPr>
      <w:hyperlink w:anchor="_Toc26892" w:history="1">
        <w:r>
          <w:rPr>
            <w:rFonts w:ascii="仿宋" w:eastAsia="仿宋" w:hAnsi="仿宋" w:cs="仿宋" w:hint="eastAsia"/>
            <w:lang w:eastAsia="zh-CN"/>
          </w:rPr>
          <w:t>十四、成果转化与推广应用</w:t>
        </w:r>
        <w:r>
          <w:tab/>
        </w:r>
        <w:r>
          <w:fldChar w:fldCharType="begin"/>
        </w:r>
        <w:r>
          <w:instrText xml:space="preserve"> PAGEREF _Toc26892 \h </w:instrText>
        </w:r>
        <w:r>
          <w:fldChar w:fldCharType="separate"/>
        </w:r>
        <w:r>
          <w:t>63</w:t>
        </w:r>
        <w:r>
          <w:fldChar w:fldCharType="end"/>
        </w:r>
      </w:hyperlink>
    </w:p>
    <w:p>
      <w:pPr>
        <w:pStyle w:val="TOC2"/>
        <w:tabs>
          <w:tab w:val="right" w:leader="dot" w:pos="8306"/>
        </w:tabs>
      </w:pPr>
      <w:hyperlink w:anchor="_Toc7293" w:history="1">
        <w:r>
          <w:rPr>
            <w:rFonts w:ascii="仿宋" w:eastAsia="仿宋" w:hAnsi="仿宋" w:cs="仿宋" w:hint="eastAsia"/>
            <w:lang w:eastAsia="zh-CN"/>
          </w:rPr>
          <w:t>(一)、成果转化策略制定</w:t>
        </w:r>
        <w:r>
          <w:tab/>
        </w:r>
        <w:r>
          <w:fldChar w:fldCharType="begin"/>
        </w:r>
        <w:r>
          <w:instrText xml:space="preserve"> PAGEREF _Toc7293 \h </w:instrText>
        </w:r>
        <w:r>
          <w:fldChar w:fldCharType="separate"/>
        </w:r>
        <w:r>
          <w:t>63</w:t>
        </w:r>
        <w:r>
          <w:fldChar w:fldCharType="end"/>
        </w:r>
      </w:hyperlink>
    </w:p>
    <w:p>
      <w:pPr>
        <w:pStyle w:val="TOC2"/>
        <w:tabs>
          <w:tab w:val="right" w:leader="dot" w:pos="8306"/>
        </w:tabs>
      </w:pPr>
      <w:hyperlink w:anchor="_Toc2300" w:history="1">
        <w:r>
          <w:rPr>
            <w:rFonts w:ascii="仿宋" w:eastAsia="仿宋" w:hAnsi="仿宋" w:cs="仿宋" w:hint="eastAsia"/>
            <w:lang w:eastAsia="zh-CN"/>
          </w:rPr>
          <w:t>(二)、成果推广应用方案</w:t>
        </w:r>
        <w:r>
          <w:tab/>
        </w:r>
        <w:r>
          <w:fldChar w:fldCharType="begin"/>
        </w:r>
        <w:r>
          <w:instrText xml:space="preserve"> PAGEREF _Toc2300 \h </w:instrText>
        </w:r>
        <w:r>
          <w:fldChar w:fldCharType="separate"/>
        </w:r>
        <w:r>
          <w:t>64</w:t>
        </w:r>
        <w:r>
          <w:fldChar w:fldCharType="end"/>
        </w:r>
      </w:hyperlink>
    </w:p>
    <w:p>
      <w:pPr>
        <w:pStyle w:val="TOC1"/>
        <w:tabs>
          <w:tab w:val="right" w:leader="dot" w:pos="8306"/>
        </w:tabs>
      </w:pPr>
      <w:hyperlink w:anchor="_Toc16384" w:history="1">
        <w:r>
          <w:rPr>
            <w:rFonts w:ascii="仿宋" w:eastAsia="仿宋" w:hAnsi="仿宋" w:cs="仿宋" w:hint="eastAsia"/>
            <w:lang w:eastAsia="zh-CN"/>
          </w:rPr>
          <w:t>十五、人力资源管理与开发</w:t>
        </w:r>
        <w:r>
          <w:tab/>
        </w:r>
        <w:r>
          <w:fldChar w:fldCharType="begin"/>
        </w:r>
        <w:r>
          <w:instrText xml:space="preserve"> PAGEREF _Toc16384 \h </w:instrText>
        </w:r>
        <w:r>
          <w:fldChar w:fldCharType="separate"/>
        </w:r>
        <w:r>
          <w:t>66</w:t>
        </w:r>
        <w:r>
          <w:fldChar w:fldCharType="end"/>
        </w:r>
      </w:hyperlink>
    </w:p>
    <w:p>
      <w:pPr>
        <w:pStyle w:val="TOC2"/>
        <w:tabs>
          <w:tab w:val="right" w:leader="dot" w:pos="8306"/>
        </w:tabs>
      </w:pPr>
      <w:hyperlink w:anchor="_Toc12959" w:history="1">
        <w:r>
          <w:rPr>
            <w:rFonts w:ascii="仿宋" w:eastAsia="仿宋" w:hAnsi="仿宋" w:cs="仿宋" w:hint="eastAsia"/>
            <w:lang w:eastAsia="zh-CN"/>
          </w:rPr>
          <w:t>(一)、人力资源规划</w:t>
        </w:r>
        <w:r>
          <w:tab/>
        </w:r>
        <w:r>
          <w:fldChar w:fldCharType="begin"/>
        </w:r>
        <w:r>
          <w:instrText xml:space="preserve"> PAGEREF _Toc12959 \h </w:instrText>
        </w:r>
        <w:r>
          <w:fldChar w:fldCharType="separate"/>
        </w:r>
        <w:r>
          <w:t>66</w:t>
        </w:r>
        <w:r>
          <w:fldChar w:fldCharType="end"/>
        </w:r>
      </w:hyperlink>
    </w:p>
    <w:p>
      <w:pPr>
        <w:pStyle w:val="TOC2"/>
        <w:tabs>
          <w:tab w:val="right" w:leader="dot" w:pos="8306"/>
        </w:tabs>
      </w:pPr>
      <w:hyperlink w:anchor="_Toc11310" w:history="1">
        <w:r>
          <w:rPr>
            <w:rFonts w:ascii="仿宋" w:eastAsia="仿宋" w:hAnsi="仿宋" w:cs="仿宋" w:hint="eastAsia"/>
            <w:lang w:eastAsia="zh-CN"/>
          </w:rPr>
          <w:t>(二)、人力资源开发与培训</w:t>
        </w:r>
        <w:r>
          <w:tab/>
        </w:r>
        <w:r>
          <w:fldChar w:fldCharType="begin"/>
        </w:r>
        <w:r>
          <w:instrText xml:space="preserve"> PAGEREF _Toc11310 \h </w:instrText>
        </w:r>
        <w:r>
          <w:fldChar w:fldCharType="separate"/>
        </w:r>
        <w:r>
          <w:t>68</w:t>
        </w:r>
        <w:r>
          <w:fldChar w:fldCharType="end"/>
        </w:r>
      </w:hyperlink>
    </w:p>
    <w:p>
      <w:pPr>
        <w:pStyle w:val="TOC1"/>
        <w:tabs>
          <w:tab w:val="right" w:leader="dot" w:pos="8306"/>
        </w:tabs>
      </w:pPr>
      <w:hyperlink w:anchor="_Toc16873" w:history="1">
        <w:r>
          <w:rPr>
            <w:rFonts w:ascii="仿宋" w:eastAsia="仿宋" w:hAnsi="仿宋" w:cs="仿宋" w:hint="eastAsia"/>
            <w:lang w:eastAsia="zh-CN"/>
          </w:rPr>
          <w:t>十六、合作与交流机制建立</w:t>
        </w:r>
        <w:r>
          <w:tab/>
        </w:r>
        <w:r>
          <w:fldChar w:fldCharType="begin"/>
        </w:r>
        <w:r>
          <w:instrText xml:space="preserve"> PAGEREF _Toc16873 \h </w:instrText>
        </w:r>
        <w:r>
          <w:fldChar w:fldCharType="separate"/>
        </w:r>
        <w:r>
          <w:t>70</w:t>
        </w:r>
        <w:r>
          <w:fldChar w:fldCharType="end"/>
        </w:r>
      </w:hyperlink>
    </w:p>
    <w:p>
      <w:pPr>
        <w:pStyle w:val="TOC2"/>
        <w:tabs>
          <w:tab w:val="right" w:leader="dot" w:pos="8306"/>
        </w:tabs>
      </w:pPr>
      <w:hyperlink w:anchor="_Toc21878" w:history="1">
        <w:r>
          <w:rPr>
            <w:rFonts w:ascii="仿宋" w:eastAsia="仿宋" w:hAnsi="仿宋" w:cs="仿宋" w:hint="eastAsia"/>
            <w:lang w:eastAsia="zh-CN"/>
          </w:rPr>
          <w:t>(一)、合作伙伴选择与合作方式</w:t>
        </w:r>
        <w:r>
          <w:tab/>
        </w:r>
        <w:r>
          <w:fldChar w:fldCharType="begin"/>
        </w:r>
        <w:r>
          <w:instrText xml:space="preserve"> PAGEREF _Toc21878 \h </w:instrText>
        </w:r>
        <w:r>
          <w:fldChar w:fldCharType="separate"/>
        </w:r>
        <w:r>
          <w:t>70</w:t>
        </w:r>
        <w:r>
          <w:fldChar w:fldCharType="end"/>
        </w:r>
      </w:hyperlink>
    </w:p>
    <w:p>
      <w:pPr>
        <w:pStyle w:val="TOC2"/>
        <w:tabs>
          <w:tab w:val="right" w:leader="dot" w:pos="8306"/>
        </w:tabs>
      </w:pPr>
      <w:hyperlink w:anchor="_Toc18630" w:history="1">
        <w:r>
          <w:rPr>
            <w:rFonts w:ascii="仿宋" w:eastAsia="仿宋" w:hAnsi="仿宋" w:cs="仿宋" w:hint="eastAsia"/>
            <w:lang w:eastAsia="zh-CN"/>
          </w:rPr>
          <w:t>(二)、交流与合作平台搭建</w:t>
        </w:r>
        <w:r>
          <w:tab/>
        </w:r>
        <w:r>
          <w:fldChar w:fldCharType="begin"/>
        </w:r>
        <w:r>
          <w:instrText xml:space="preserve"> PAGEREF _Toc18630 \h </w:instrText>
        </w:r>
        <w:r>
          <w:fldChar w:fldCharType="separate"/>
        </w:r>
        <w:r>
          <w:t>72</w:t>
        </w:r>
        <w:r>
          <w:fldChar w:fldCharType="end"/>
        </w:r>
      </w:hyperlink>
    </w:p>
    <w:p>
      <w:pPr>
        <w:pStyle w:val="TOC1"/>
        <w:tabs>
          <w:tab w:val="right" w:leader="dot" w:pos="8306"/>
        </w:tabs>
      </w:pPr>
      <w:hyperlink w:anchor="_Toc8287" w:history="1">
        <w:r>
          <w:rPr>
            <w:rFonts w:ascii="仿宋" w:eastAsia="仿宋" w:hAnsi="仿宋" w:cs="仿宋" w:hint="eastAsia"/>
            <w:lang w:eastAsia="zh-CN"/>
          </w:rPr>
          <w:t>十七、法律法规与政策遵循</w:t>
        </w:r>
        <w:r>
          <w:tab/>
        </w:r>
        <w:r>
          <w:fldChar w:fldCharType="begin"/>
        </w:r>
        <w:r>
          <w:instrText xml:space="preserve"> PAGEREF _Toc8287 \h </w:instrText>
        </w:r>
        <w:r>
          <w:fldChar w:fldCharType="separate"/>
        </w:r>
        <w:r>
          <w:t>73</w:t>
        </w:r>
        <w:r>
          <w:fldChar w:fldCharType="end"/>
        </w:r>
      </w:hyperlink>
    </w:p>
    <w:p>
      <w:pPr>
        <w:pStyle w:val="TOC2"/>
        <w:tabs>
          <w:tab w:val="right" w:leader="dot" w:pos="8306"/>
        </w:tabs>
      </w:pPr>
      <w:hyperlink w:anchor="_Toc4780" w:history="1">
        <w:r>
          <w:rPr>
            <w:rFonts w:ascii="仿宋" w:eastAsia="仿宋" w:hAnsi="仿宋" w:cs="仿宋" w:hint="eastAsia"/>
            <w:lang w:eastAsia="zh-CN"/>
          </w:rPr>
          <w:t>(一)、法律法规遵守</w:t>
        </w:r>
        <w:r>
          <w:tab/>
        </w:r>
        <w:r>
          <w:fldChar w:fldCharType="begin"/>
        </w:r>
        <w:r>
          <w:instrText xml:space="preserve"> PAGEREF _Toc4780 \h </w:instrText>
        </w:r>
        <w:r>
          <w:fldChar w:fldCharType="separate"/>
        </w:r>
        <w:r>
          <w:t>73</w:t>
        </w:r>
        <w:r>
          <w:fldChar w:fldCharType="end"/>
        </w:r>
      </w:hyperlink>
    </w:p>
    <w:p>
      <w:pPr>
        <w:pStyle w:val="TOC2"/>
        <w:tabs>
          <w:tab w:val="right" w:leader="dot" w:pos="8306"/>
        </w:tabs>
      </w:pPr>
      <w:hyperlink w:anchor="_Toc26472" w:history="1">
        <w:r>
          <w:rPr>
            <w:rFonts w:ascii="仿宋" w:eastAsia="仿宋" w:hAnsi="仿宋" w:cs="仿宋" w:hint="eastAsia"/>
            <w:lang w:eastAsia="zh-CN"/>
          </w:rPr>
          <w:t>(二)、政策导向与利用</w:t>
        </w:r>
        <w:r>
          <w:tab/>
        </w:r>
        <w:r>
          <w:fldChar w:fldCharType="begin"/>
        </w:r>
        <w:r>
          <w:instrText xml:space="preserve"> PAGEREF _Toc26472 \h </w:instrText>
        </w:r>
        <w:r>
          <w:fldChar w:fldCharType="separate"/>
        </w:r>
        <w:r>
          <w:t>74</w:t>
        </w:r>
        <w:r>
          <w:fldChar w:fldCharType="end"/>
        </w:r>
      </w:hyperlink>
    </w:p>
    <w:p>
      <w:pPr>
        <w:pStyle w:val="TOC1"/>
        <w:tabs>
          <w:tab w:val="right" w:leader="dot" w:pos="8306"/>
        </w:tabs>
      </w:pPr>
      <w:hyperlink w:anchor="_Toc24949" w:history="1">
        <w:r>
          <w:rPr>
            <w:rFonts w:ascii="仿宋" w:eastAsia="仿宋" w:hAnsi="仿宋" w:cs="仿宋" w:hint="eastAsia"/>
            <w:lang w:eastAsia="zh-CN"/>
          </w:rPr>
          <w:t>十八、企业合规与伦理</w:t>
        </w:r>
        <w:r>
          <w:tab/>
        </w:r>
        <w:r>
          <w:fldChar w:fldCharType="begin"/>
        </w:r>
        <w:r>
          <w:instrText xml:space="preserve"> PAGEREF _Toc24949 \h </w:instrText>
        </w:r>
        <w:r>
          <w:fldChar w:fldCharType="separate"/>
        </w:r>
        <w:r>
          <w:t>75</w:t>
        </w:r>
        <w:r>
          <w:fldChar w:fldCharType="end"/>
        </w:r>
      </w:hyperlink>
    </w:p>
    <w:p>
      <w:pPr>
        <w:pStyle w:val="TOC2"/>
        <w:tabs>
          <w:tab w:val="right" w:leader="dot" w:pos="8306"/>
        </w:tabs>
      </w:pPr>
      <w:hyperlink w:anchor="_Toc22780" w:history="1">
        <w:r>
          <w:rPr>
            <w:rFonts w:ascii="仿宋" w:eastAsia="仿宋" w:hAnsi="仿宋" w:cs="仿宋" w:hint="eastAsia"/>
            <w:lang w:eastAsia="zh-CN"/>
          </w:rPr>
          <w:t>(一)、合规政策与程序</w:t>
        </w:r>
        <w:r>
          <w:tab/>
        </w:r>
        <w:r>
          <w:fldChar w:fldCharType="begin"/>
        </w:r>
        <w:r>
          <w:instrText xml:space="preserve"> PAGEREF _Toc22780 \h </w:instrText>
        </w:r>
        <w:r>
          <w:fldChar w:fldCharType="separate"/>
        </w:r>
        <w:r>
          <w:t>75</w:t>
        </w:r>
        <w:r>
          <w:fldChar w:fldCharType="end"/>
        </w:r>
      </w:hyperlink>
    </w:p>
    <w:p>
      <w:pPr>
        <w:pStyle w:val="TOC2"/>
        <w:tabs>
          <w:tab w:val="right" w:leader="dot" w:pos="8306"/>
        </w:tabs>
      </w:pPr>
      <w:hyperlink w:anchor="_Toc5647" w:history="1">
        <w:r>
          <w:rPr>
            <w:rFonts w:ascii="仿宋" w:eastAsia="仿宋" w:hAnsi="仿宋" w:cs="仿宋" w:hint="eastAsia"/>
            <w:lang w:eastAsia="zh-CN"/>
          </w:rPr>
          <w:t>(二)、伦理规范与培训</w:t>
        </w:r>
        <w:r>
          <w:tab/>
        </w:r>
        <w:r>
          <w:fldChar w:fldCharType="begin"/>
        </w:r>
        <w:r>
          <w:instrText xml:space="preserve"> PAGEREF _Toc5647 \h </w:instrText>
        </w:r>
        <w:r>
          <w:fldChar w:fldCharType="separate"/>
        </w:r>
        <w:r>
          <w:t>76</w:t>
        </w:r>
        <w:r>
          <w:fldChar w:fldCharType="end"/>
        </w:r>
      </w:hyperlink>
    </w:p>
    <w:p>
      <w:pPr>
        <w:pStyle w:val="TOC2"/>
        <w:tabs>
          <w:tab w:val="right" w:leader="dot" w:pos="8306"/>
        </w:tabs>
      </w:pPr>
      <w:hyperlink w:anchor="_Toc13775" w:history="1">
        <w:r>
          <w:rPr>
            <w:rFonts w:ascii="仿宋" w:eastAsia="仿宋" w:hAnsi="仿宋" w:cs="仿宋" w:hint="eastAsia"/>
            <w:lang w:eastAsia="zh-CN"/>
          </w:rPr>
          <w:t>(三)、合规风险评估</w:t>
        </w:r>
        <w:r>
          <w:tab/>
        </w:r>
        <w:r>
          <w:fldChar w:fldCharType="begin"/>
        </w:r>
        <w:r>
          <w:instrText xml:space="preserve"> PAGEREF _Toc13775 \h </w:instrText>
        </w:r>
        <w:r>
          <w:fldChar w:fldCharType="separate"/>
        </w:r>
        <w:r>
          <w:t>77</w:t>
        </w:r>
        <w:r>
          <w:fldChar w:fldCharType="end"/>
        </w:r>
      </w:hyperlink>
    </w:p>
    <w:p>
      <w:pPr>
        <w:pStyle w:val="TOC2"/>
        <w:tabs>
          <w:tab w:val="right" w:leader="dot" w:pos="8306"/>
        </w:tabs>
      </w:pPr>
      <w:hyperlink w:anchor="_Toc19413" w:history="1">
        <w:r>
          <w:rPr>
            <w:rFonts w:ascii="仿宋" w:eastAsia="仿宋" w:hAnsi="仿宋" w:cs="仿宋" w:hint="eastAsia"/>
            <w:lang w:eastAsia="zh-CN"/>
          </w:rPr>
          <w:t>(四)、合规监督与执行</w:t>
        </w:r>
        <w:r>
          <w:tab/>
        </w:r>
        <w:r>
          <w:fldChar w:fldCharType="begin"/>
        </w:r>
        <w:r>
          <w:instrText xml:space="preserve"> PAGEREF _Toc19413 \h </w:instrText>
        </w:r>
        <w:r>
          <w:fldChar w:fldCharType="separate"/>
        </w:r>
        <w:r>
          <w:t>78</w:t>
        </w:r>
        <w:r>
          <w:fldChar w:fldCharType="end"/>
        </w:r>
      </w:hyperlink>
    </w:p>
    <w:p>
      <w:pPr>
        <w:pStyle w:val="TOC1"/>
        <w:tabs>
          <w:tab w:val="right" w:leader="dot" w:pos="8306"/>
        </w:tabs>
      </w:pPr>
      <w:hyperlink w:anchor="_Toc31587" w:history="1">
        <w:r>
          <w:rPr>
            <w:rFonts w:ascii="仿宋" w:eastAsia="仿宋" w:hAnsi="仿宋" w:cs="仿宋" w:hint="eastAsia"/>
            <w:lang w:eastAsia="zh-CN"/>
          </w:rPr>
          <w:t>十九、设施与设备管理</w:t>
        </w:r>
        <w:r>
          <w:tab/>
        </w:r>
        <w:r>
          <w:fldChar w:fldCharType="begin"/>
        </w:r>
        <w:r>
          <w:instrText xml:space="preserve"> PAGEREF _Toc31587 \h </w:instrText>
        </w:r>
        <w:r>
          <w:fldChar w:fldCharType="separate"/>
        </w:r>
        <w:r>
          <w:t>79</w:t>
        </w:r>
        <w:r>
          <w:fldChar w:fldCharType="end"/>
        </w:r>
      </w:hyperlink>
    </w:p>
    <w:p>
      <w:pPr>
        <w:pStyle w:val="TOC2"/>
        <w:tabs>
          <w:tab w:val="right" w:leader="dot" w:pos="8306"/>
        </w:tabs>
      </w:pPr>
      <w:hyperlink w:anchor="_Toc25483" w:history="1">
        <w:r>
          <w:rPr>
            <w:rFonts w:ascii="仿宋" w:eastAsia="仿宋" w:hAnsi="仿宋" w:cs="仿宋" w:hint="eastAsia"/>
            <w:lang w:eastAsia="zh-CN"/>
          </w:rPr>
          <w:t>(一)、设施规划与配置</w:t>
        </w:r>
        <w:r>
          <w:tab/>
        </w:r>
        <w:r>
          <w:fldChar w:fldCharType="begin"/>
        </w:r>
        <w:r>
          <w:instrText xml:space="preserve"> PAGEREF _Toc25483 \h </w:instrText>
        </w:r>
        <w:r>
          <w:fldChar w:fldCharType="separate"/>
        </w:r>
        <w:r>
          <w:t>79</w:t>
        </w:r>
        <w:r>
          <w:fldChar w:fldCharType="end"/>
        </w:r>
      </w:hyperlink>
    </w:p>
    <w:p>
      <w:pPr>
        <w:pStyle w:val="TOC2"/>
        <w:tabs>
          <w:tab w:val="right" w:leader="dot" w:pos="8306"/>
        </w:tabs>
      </w:pPr>
      <w:hyperlink w:anchor="_Toc9100" w:history="1">
        <w:r>
          <w:rPr>
            <w:rFonts w:ascii="仿宋" w:eastAsia="仿宋" w:hAnsi="仿宋" w:cs="仿宋" w:hint="eastAsia"/>
            <w:lang w:eastAsia="zh-CN"/>
          </w:rPr>
          <w:t>(二)、设备采购与维护管理</w:t>
        </w:r>
        <w:r>
          <w:tab/>
        </w:r>
        <w:r>
          <w:fldChar w:fldCharType="begin"/>
        </w:r>
        <w:r>
          <w:instrText xml:space="preserve"> PAGEREF _Toc9100 \h </w:instrText>
        </w:r>
        <w:r>
          <w:fldChar w:fldCharType="separate"/>
        </w:r>
        <w:r>
          <w:t>80</w:t>
        </w:r>
        <w:r>
          <w:fldChar w:fldCharType="end"/>
        </w:r>
      </w:hyperlink>
    </w:p>
    <w:p>
      <w:pPr>
        <w:pStyle w:val="TOC2"/>
        <w:tabs>
          <w:tab w:val="right" w:leader="dot" w:pos="8306"/>
        </w:tabs>
      </w:pPr>
      <w:hyperlink w:anchor="_Toc9039" w:history="1">
        <w:r>
          <w:rPr>
            <w:rFonts w:ascii="仿宋" w:eastAsia="仿宋" w:hAnsi="仿宋" w:cs="仿宋" w:hint="eastAsia"/>
            <w:lang w:eastAsia="zh-CN"/>
          </w:rPr>
          <w:t>(三)、设施设备升级策略</w:t>
        </w:r>
        <w:r>
          <w:tab/>
        </w:r>
        <w:r>
          <w:fldChar w:fldCharType="begin"/>
        </w:r>
        <w:r>
          <w:instrText xml:space="preserve"> PAGEREF _Toc9039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231"/>
      <w:r>
        <w:rPr>
          <w:rFonts w:ascii="仿宋" w:eastAsia="仿宋" w:hAnsi="仿宋" w:cs="仿宋" w:hint="eastAsia"/>
          <w:sz w:val="28"/>
          <w:lang w:eastAsia="zh-CN"/>
        </w:rPr>
        <w:t>一、窗帘门帘项目概论</w:t>
      </w:r>
      <w:bookmarkEnd w:id="2"/>
    </w:p>
    <w:p>
      <w:pPr>
        <w:pStyle w:val="Heading2"/>
        <w:rPr>
          <w:rFonts w:ascii="仿宋" w:eastAsia="仿宋" w:hAnsi="仿宋" w:cs="仿宋" w:hint="eastAsia"/>
          <w:lang w:eastAsia="zh-CN"/>
        </w:rPr>
      </w:pPr>
      <w:bookmarkStart w:id="3" w:name="_Toc79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窗帘门帘项目的申报单位是“XXX实业发展公司”，这是一家在其所处行业内备受尊敬的企业。公司自成立以来，通过其在窗帘门帘项目中表现出的创新精神和卓越执行力，在市场上赢得了显著的地位。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该公司的法定代表人秦XX，在窗帘门帘项目及其他多个行业领域中都有着显著的贡献。秦XX以其出色的领导才能和敏锐的商业洞察力，带领公司在窗帘门帘项目等多个领域实现了持续的成长和成功。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窗帘门帘项目的重要合作伙伴。公司专注于[行业名称]领域，以创新作为驱动力，不断推动技术进步和市场扩张。在窗帘门帘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窗帘门帘项目中展现了强劲的增长和稳定的财务表现。公司通过有效的策略，在窗帘门帘项目中扩大了其市场份额并增强了盈利能力。同时，公司积极承担社会责任，参与各类社会公益项目，增强了其在窗帘门帘项目中的品牌形象和社会影响力。</w:t>
      </w:r>
    </w:p>
    <w:p>
      <w:pPr>
        <w:pStyle w:val="Heading2"/>
        <w:ind w:firstLine="560" w:firstLineChars="200"/>
        <w:rPr>
          <w:rFonts w:ascii="仿宋" w:eastAsia="仿宋" w:hAnsi="仿宋" w:cs="仿宋" w:hint="eastAsia"/>
          <w:sz w:val="28"/>
          <w:lang w:eastAsia="zh-CN"/>
        </w:rPr>
      </w:pPr>
      <w:bookmarkStart w:id="4" w:name="_Toc2199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窗帘门帘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窗帘门帘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0544"/>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0716"/>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一、窗帘门帘项目的技术资源开发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门帘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二、窗帘门帘项目的人力资源管理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窗帘门帘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三、窗帘门帘项目的资金资源筹措与优化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窗帘门帘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10506"/>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窗帘门帘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窗帘门帘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窗帘门帘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2156"/>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窗帘门帘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窗帘门帘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智能技术的应用：窗帘门帘项目将利用智能技术，如物联网（IoT）和大数据分析，来监控和优化资源使用。通过实时数据分析，项目可以更有效地管理能源消耗、减少原材料浪费，并提高生产过程的整体效率。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5971"/>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16376"/>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https://d.book118.com/226103121003010101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窗帘门帘项目可行性建设方案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窗帘门帘项目可行性建设方案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窗帘门帘项目可行性建设方案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窗帘门帘项目可行性建设方案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窗帘门帘项目可行性建设方案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窗帘门帘项目可行性建设方案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窗帘门帘项目可行性建设方案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窗帘门帘项目可行性建设方案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窗帘门帘项目可行性建设方案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窗帘门帘项目可行性建设方案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窗帘门帘项目可行性建设方案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窗帘门帘项目可行性建设方案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C11FD4"/>
    <w:rsid w:val="53C11F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6103121003010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2024-02-20T03:42:00Z</dcterms:created>
  <dcterms:modified xsi:type="dcterms:W3CDTF">2024-02-20T03:42:48Z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929750DCCBC24011B012E4CE1F7D4D53_11</vt:lpwstr>
  </property>
  <property fmtid="{D5CDD505-2E9C-101B-9397-08002B2CF9AE}" pid="3" name="KSOProductBuildVer">
    <vt:lpwstr>2052-12.1.0.16250</vt:lpwstr>
  </property>
</Properties>
</file>