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014A9" w:rsidP="009014A9">
      <w:pPr>
        <w:spacing w:before="48" w:beforeLines="20" w:after="360" w:afterLines="150" w:line="360" w:lineRule="auto"/>
        <w:jc w:val="center"/>
        <w:rPr>
          <w:rFonts w:ascii="华文中宋" w:eastAsia="华文中宋" w:hAnsi="华文中宋"/>
          <w:b/>
          <w:sz w:val="30"/>
        </w:rPr>
      </w:pPr>
      <w:r w:rsidRPr="009014A9">
        <w:rPr>
          <w:rFonts w:ascii="华文中宋" w:eastAsia="华文中宋" w:hAnsi="华文中宋"/>
          <w:b/>
          <w:sz w:val="30"/>
        </w:rPr>
        <w:t>2023</w:t>
      </w:r>
      <w:r w:rsidRPr="009014A9">
        <w:rPr>
          <w:rFonts w:ascii="华文中宋" w:eastAsia="华文中宋" w:hAnsi="华文中宋"/>
          <w:b/>
          <w:sz w:val="30"/>
        </w:rPr>
        <w:t>年深圳市国有免税商品集团有限公司人员招聘考试试题及答案解析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一篇“美国宇航局的科学家准备用太空技术为莫奈的名画《睡莲》去除煤烟”的报道，同是记者王艳红的报道，但各家标题不一，如《科技日报》的标题为“试一试用太空技术修复名画”，而《北京日报》的标题则为“用太空技术给名画美容”。</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这段文字说明，后一标题比前一标题</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、更生动、准确、吸引人</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、显得客观多了，更会吸引读者</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、更忠实于原文的文风</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、更容易体现文章的思想内涵</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比较前后两个标题可知，后者标题中“给名画美容”运用拟人的修辞手段，比前者更为生动，更加吸引读者。故选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①经过理论与实践的积累，再生建筑学也逐步成为了一门独立而完整的技术科学</w:t>
      </w:r>
    </w:p>
    <w:p w:rsidR="003F588C">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szCs w:val="18"/>
        </w:rPr>
        <w:t>②到第一次世界大战爆发时，欧洲众多城市已经完成改造，向现代生活方式过渡</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③在保持原有建筑基本构架的基础上，通过改变局部结构和装修，大幅改变建筑的使用功能，这就是“再生建筑”</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④以阿姆斯特丹等港口为发端，欧洲各主要城市先后开始漫长的建筑再生运动</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⑤它起源于</w:t>
      </w:r>
      <w:r w:rsidRPr="003F588C">
        <w:rPr>
          <w:rFonts w:ascii="Times New Roman" w:eastAsia="微软雅黑" w:hAnsi="微软雅黑" w:cs="宋体" w:hint="eastAsia"/>
          <w:szCs w:val="18"/>
        </w:rPr>
        <w:t>19</w:t>
      </w:r>
      <w:r w:rsidRPr="003F588C">
        <w:rPr>
          <w:rFonts w:ascii="Times New Roman" w:eastAsia="微软雅黑" w:hAnsi="微软雅黑" w:cs="宋体" w:hint="eastAsia"/>
          <w:szCs w:val="18"/>
        </w:rPr>
        <w:t>世纪</w:t>
      </w:r>
      <w:r w:rsidRPr="003F588C">
        <w:rPr>
          <w:rFonts w:ascii="Times New Roman" w:eastAsia="微软雅黑" w:hAnsi="微软雅黑" w:cs="宋体" w:hint="eastAsia"/>
          <w:szCs w:val="18"/>
        </w:rPr>
        <w:t>40</w:t>
      </w:r>
      <w:r w:rsidRPr="003F588C">
        <w:rPr>
          <w:rFonts w:ascii="Times New Roman" w:eastAsia="微软雅黑" w:hAnsi="微软雅黑" w:cs="宋体" w:hint="eastAsia"/>
          <w:szCs w:val="18"/>
        </w:rPr>
        <w:t>年代的欧洲，当时西欧各国逐步完成工业革命对产业和城市的升级改造</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⑥城市中传统的以居住为主的封闭社区和街区，开始让位于交流、娱乐、购物等现代商业的空间需求将以上</w:t>
      </w:r>
      <w:r w:rsidRPr="003F588C">
        <w:rPr>
          <w:rFonts w:ascii="Times New Roman" w:eastAsia="微软雅黑" w:hAnsi="微软雅黑" w:cs="宋体" w:hint="eastAsia"/>
          <w:szCs w:val="18"/>
        </w:rPr>
        <w:t>6</w:t>
      </w:r>
      <w:r w:rsidRPr="003F588C">
        <w:rPr>
          <w:rFonts w:ascii="Times New Roman" w:eastAsia="微软雅黑" w:hAnsi="微软雅黑" w:cs="宋体" w:hint="eastAsia"/>
          <w:szCs w:val="18"/>
        </w:rPr>
        <w:t>个句子重新排列，语序正确的是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、⑥①⑤③④②</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、④③⑤⑥①②</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、①③②④⑤⑥</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、③⑤⑥④②①</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文段围绕“再生建筑”展开，按照语言表达的逻辑顺序，应该先引出这个概念，因此③作为首句最恰当，由此可以快速得出答案为</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。代入验证，文段先后介绍了“再生建筑”的定义、起源、发展，最后说明了“再生建筑学”应运而生，顺序合理。故选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依次填入下列各句横线处的词语，最恰当的一组是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szCs w:val="18"/>
        </w:rPr>
        <w:t>①</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目前出现在报端的那些言论，我虽然感觉又好气又好笑，但也有些高兴。因为毕竟有人回应了。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②</w:t>
      </w:r>
      <w:r w:rsidRPr="00E0697D">
        <w:rPr>
          <w:rFonts w:ascii="Times New Roman" w:eastAsia="微软雅黑" w:hAnsi="微软雅黑" w:cs="宋体" w:hint="eastAsia"/>
          <w:szCs w:val="18"/>
        </w:rPr>
        <w:t>2010</w:t>
      </w:r>
      <w:r w:rsidRPr="00E0697D">
        <w:rPr>
          <w:rFonts w:ascii="Times New Roman" w:eastAsia="微软雅黑" w:hAnsi="微软雅黑" w:cs="宋体" w:hint="eastAsia"/>
          <w:szCs w:val="18"/>
        </w:rPr>
        <w:t>年</w:t>
      </w:r>
      <w:r w:rsidRPr="00E0697D">
        <w:rPr>
          <w:rFonts w:ascii="Times New Roman" w:eastAsia="微软雅黑" w:hAnsi="微软雅黑" w:cs="宋体" w:hint="eastAsia"/>
          <w:szCs w:val="18"/>
        </w:rPr>
        <w:t>8</w:t>
      </w:r>
      <w:r w:rsidRPr="00E0697D">
        <w:rPr>
          <w:rFonts w:ascii="Times New Roman" w:eastAsia="微软雅黑" w:hAnsi="微软雅黑" w:cs="宋体" w:hint="eastAsia"/>
          <w:szCs w:val="18"/>
        </w:rPr>
        <w:t>月</w:t>
      </w:r>
      <w:r w:rsidRPr="00E0697D">
        <w:rPr>
          <w:rFonts w:ascii="Times New Roman" w:eastAsia="微软雅黑" w:hAnsi="微软雅黑" w:cs="宋体" w:hint="eastAsia"/>
          <w:szCs w:val="18"/>
        </w:rPr>
        <w:t>15</w:t>
      </w:r>
      <w:r w:rsidRPr="00E0697D">
        <w:rPr>
          <w:rFonts w:ascii="Times New Roman" w:eastAsia="微软雅黑" w:hAnsi="微软雅黑" w:cs="宋体" w:hint="eastAsia"/>
          <w:szCs w:val="18"/>
        </w:rPr>
        <w:t>日起公安部将在全国开展为期</w:t>
      </w:r>
      <w:r w:rsidRPr="00E0697D">
        <w:rPr>
          <w:rFonts w:ascii="Times New Roman" w:eastAsia="微软雅黑" w:hAnsi="微软雅黑" w:cs="宋体" w:hint="eastAsia"/>
          <w:szCs w:val="18"/>
        </w:rPr>
        <w:t>2</w:t>
      </w:r>
      <w:r w:rsidRPr="00E0697D">
        <w:rPr>
          <w:rFonts w:ascii="Times New Roman" w:eastAsia="微软雅黑" w:hAnsi="微软雅黑" w:cs="宋体" w:hint="eastAsia"/>
          <w:szCs w:val="18"/>
        </w:rPr>
        <w:t>个月的严打酒后驾驶违法行为行动。醉酒驾驶机动车人员将</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被拘留</w:t>
      </w:r>
      <w:r w:rsidRPr="00E0697D">
        <w:rPr>
          <w:rFonts w:ascii="Times New Roman" w:eastAsia="微软雅黑" w:hAnsi="微软雅黑" w:cs="宋体" w:hint="eastAsia"/>
          <w:szCs w:val="18"/>
        </w:rPr>
        <w:t>15</w:t>
      </w:r>
      <w:r w:rsidRPr="00E0697D">
        <w:rPr>
          <w:rFonts w:ascii="Times New Roman" w:eastAsia="微软雅黑" w:hAnsi="微软雅黑" w:cs="宋体" w:hint="eastAsia"/>
          <w:szCs w:val="18"/>
        </w:rPr>
        <w:t>日，暂扣驾驶证</w:t>
      </w:r>
      <w:r w:rsidRPr="00E0697D">
        <w:rPr>
          <w:rFonts w:ascii="Times New Roman" w:eastAsia="微软雅黑" w:hAnsi="微软雅黑" w:cs="宋体" w:hint="eastAsia"/>
          <w:szCs w:val="18"/>
        </w:rPr>
        <w:t>6</w:t>
      </w:r>
      <w:r w:rsidRPr="00E0697D">
        <w:rPr>
          <w:rFonts w:ascii="Times New Roman" w:eastAsia="微软雅黑" w:hAnsi="微软雅黑" w:cs="宋体" w:hint="eastAsia"/>
          <w:szCs w:val="18"/>
        </w:rPr>
        <w:t>个月。</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③各级领导干部一定要时刻把人民群众的安危冷暖放在心上，勤政为民、扎实工作，为人民群众</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实实在在的利益。</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、关于</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一概</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牟取</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、对于</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一概</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牟取</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、关于</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一律</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谋取</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、对于</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一律</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谋取</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AC</w:t>
      </w:r>
      <w:r w:rsidRPr="00E0697D">
        <w:rPr>
          <w:rFonts w:ascii="Times New Roman" w:eastAsia="微软雅黑" w:hAnsi="微软雅黑" w:cs="宋体" w:hint="eastAsia"/>
          <w:szCs w:val="18"/>
        </w:rPr>
        <w:t>两项错误，①句，“关于”表示动作涉及的范围，“对于”指对象，而①句是指对象“言论”。</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项错误，③句，“谋取”指设法取得，是中性词，“牟取”指谋取名利，是贬义词，为人民群众的利益不具有贬义。故选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当下中国流行歌曲的歌词创作往往是风格化的定制，纯粹的辞藻堆砌，缺乏意义和体验的明确指向，与当代诗语言的追求相悖。如果说当代诗力求使因滥用而失去功能的语言回到原初，那么很多流行歌曲则加速播散着滥用对语言的消融。古典音乐情</w:t>
      </w:r>
      <w:r w:rsidRPr="00E0697D">
        <w:rPr>
          <w:rFonts w:ascii="Times New Roman" w:eastAsia="微软雅黑" w:hAnsi="微软雅黑" w:cs="宋体" w:hint="eastAsia"/>
          <w:szCs w:val="18"/>
        </w:rPr>
        <w:t>况同样不容乐观。不久前听一部当代著名作曲家创作的关于孙中山生平的交响声乐作品，宏达饱满的音乐之下，唱词的薄弱显得十分突出，它的脚本仅是孙中山语录摘编。</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这段文字体现的观点是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https://d.book118.com/226111231102010033</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4A9"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14A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9014A9"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014A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4A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4A9"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14A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4A9"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014A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4A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4A9"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14A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4A9"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014A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4A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4A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4A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4A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4A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4A9">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4A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4A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4A9">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4A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014A9"/>
    <w:rsid w:val="009C641C"/>
    <w:rsid w:val="00A77B3E"/>
    <w:rsid w:val="00A95C3D"/>
    <w:rsid w:val="00C41A70"/>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5143B76"/>
  <w15:docId w15:val="{F5FDC701-256C-4AC4-8927-47073A2682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qFormat/>
    <w:rsid w:val="007675BD"/>
    <w:pPr>
      <w:spacing w:beforeAutospacing="1" w:afterAutospacing="1"/>
      <w:jc w:val="left"/>
    </w:pPr>
    <w:rPr>
      <w:kern w:val="0"/>
      <w:sz w:val="24"/>
      <w:szCs w:val="24"/>
    </w:rPr>
  </w:style>
  <w:style w:type="paragraph" w:customStyle="1" w:styleId="10">
    <w:name w:val="正文_1"/>
    <w:qFormat/>
    <w:pPr>
      <w:widowControl w:val="0"/>
      <w:jc w:val="both"/>
    </w:pPr>
    <w:rPr>
      <w:rFonts w:ascii="等线" w:eastAsia="等线" w:hAnsi="等线"/>
      <w:kern w:val="2"/>
      <w:sz w:val="21"/>
      <w:szCs w:val="22"/>
      <w:lang w:eastAsia="zh-CN"/>
    </w:rPr>
  </w:style>
  <w:style w:type="paragraph" w:customStyle="1" w:styleId="11">
    <w:name w:val="普通(网站)_1"/>
    <w:basedOn w:val="10"/>
    <w:qFormat/>
    <w:rsid w:val="007675BD"/>
    <w:pPr>
      <w:spacing w:beforeAutospacing="1" w:afterAutospacing="1"/>
      <w:jc w:val="left"/>
    </w:pPr>
    <w:rPr>
      <w:kern w:val="0"/>
      <w:sz w:val="24"/>
      <w:szCs w:val="24"/>
    </w:rPr>
  </w:style>
  <w:style w:type="paragraph" w:styleId="Header">
    <w:name w:val="header"/>
    <w:basedOn w:val="Normal"/>
    <w:link w:val="a"/>
    <w:unhideWhenUsed/>
    <w:rsid w:val="009014A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014A9"/>
    <w:rPr>
      <w:sz w:val="18"/>
      <w:szCs w:val="18"/>
    </w:rPr>
  </w:style>
  <w:style w:type="paragraph" w:styleId="Footer">
    <w:name w:val="footer"/>
    <w:basedOn w:val="Normal"/>
    <w:link w:val="a0"/>
    <w:unhideWhenUsed/>
    <w:rsid w:val="009014A9"/>
    <w:pPr>
      <w:tabs>
        <w:tab w:val="center" w:pos="4153"/>
        <w:tab w:val="right" w:pos="8306"/>
      </w:tabs>
      <w:snapToGrid w:val="0"/>
    </w:pPr>
    <w:rPr>
      <w:sz w:val="18"/>
      <w:szCs w:val="18"/>
    </w:rPr>
  </w:style>
  <w:style w:type="character" w:customStyle="1" w:styleId="a0">
    <w:name w:val="页脚 字符"/>
    <w:basedOn w:val="DefaultParagraphFont"/>
    <w:link w:val="Footer"/>
    <w:rsid w:val="009014A9"/>
    <w:rPr>
      <w:sz w:val="18"/>
      <w:szCs w:val="18"/>
    </w:rPr>
  </w:style>
  <w:style w:type="character" w:styleId="PageNumber">
    <w:name w:val="page number"/>
    <w:basedOn w:val="DefaultParagraphFont"/>
    <w:semiHidden/>
    <w:unhideWhenUsed/>
    <w:rsid w:val="009014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26111231102010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4082</Words>
  <Characters>23271</Characters>
  <Application>Microsoft Office Word</Application>
  <DocSecurity>0</DocSecurity>
  <Lines>193</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2024-01-11T10:52:00Z</dcterms:created>
  <dcterms:modified xsi:type="dcterms:W3CDTF">2024-01-11T10:52:00Z</dcterms:modified>
</cp:coreProperties>
</file>