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1F1" w:rsidRPr="009B51F1" w:rsidP="009B51F1">
      <w:pPr>
        <w:jc w:val="center"/>
        <w:rPr>
          <w:rFonts w:ascii="微软雅黑" w:eastAsia="微软雅黑" w:hAnsi="微软雅黑"/>
          <w:b/>
          <w:bCs/>
          <w:sz w:val="28"/>
        </w:rPr>
      </w:pPr>
      <w:r w:rsidRPr="009B51F1">
        <w:rPr>
          <w:rFonts w:ascii="微软雅黑" w:eastAsia="微软雅黑" w:hAnsi="微软雅黑" w:hint="eastAsia"/>
          <w:b/>
          <w:bCs/>
          <w:sz w:val="28"/>
        </w:rPr>
        <w:t>云南省曲靖市沾益县第四中学</w:t>
      </w:r>
      <w:r w:rsidRPr="009B51F1">
        <w:rPr>
          <w:rFonts w:ascii="微软雅黑" w:eastAsia="微软雅黑" w:hAnsi="微软雅黑"/>
          <w:b/>
          <w:bCs/>
          <w:sz w:val="28"/>
        </w:rPr>
        <w:t>2024届化学高一下期末经典模拟试题</w:t>
      </w:r>
    </w:p>
    <w:p w:rsidR="00467E4A" w:rsidRPr="00467E4A" w:rsidP="009D259B">
      <w:pPr>
        <w:jc w:val="left"/>
        <w:rPr>
          <w:rFonts w:ascii="宋体" w:hAnsi="宋体"/>
          <w:b/>
          <w:bCs/>
        </w:rPr>
      </w:pPr>
      <w:r w:rsidRPr="00467E4A">
        <w:rPr>
          <w:rFonts w:ascii="宋体" w:hAnsi="宋体" w:hint="eastAsia"/>
          <w:b/>
          <w:bCs/>
        </w:rPr>
        <w:t>注意事项:</w:t>
      </w:r>
    </w:p>
    <w:p w:rsidR="00467E4A" w:rsidRPr="00467E4A" w:rsidP="009D259B">
      <w:pPr>
        <w:jc w:val="left"/>
        <w:rPr>
          <w:rFonts w:ascii="宋体" w:hAnsi="宋体" w:hint="eastAsia"/>
          <w:b/>
          <w:bCs/>
        </w:rPr>
      </w:pPr>
      <w:r w:rsidRPr="00467E4A">
        <w:rPr>
          <w:rFonts w:ascii="宋体" w:hAnsi="宋体" w:hint="eastAsia"/>
          <w:b/>
          <w:bCs/>
        </w:rPr>
        <w:t>1．答题前，考生先将自己的姓名、准考证号码填写清楚，将条形码准确粘贴在条形码区域内。</w:t>
      </w:r>
    </w:p>
    <w:p w:rsidR="00467E4A" w:rsidRPr="00467E4A" w:rsidP="009D259B">
      <w:pPr>
        <w:jc w:val="left"/>
        <w:rPr>
          <w:rFonts w:ascii="宋体" w:hAnsi="宋体" w:hint="eastAsia"/>
          <w:b/>
          <w:bCs/>
        </w:rPr>
      </w:pPr>
      <w:r w:rsidRPr="00467E4A">
        <w:rPr>
          <w:rFonts w:ascii="宋体" w:hAnsi="宋体" w:hint="eastAsia"/>
          <w:b/>
          <w:bCs/>
        </w:rPr>
        <w:t>2．答题时请按要求用笔。</w:t>
      </w:r>
    </w:p>
    <w:p w:rsidR="00467E4A" w:rsidRPr="00467E4A" w:rsidP="009D259B">
      <w:pPr>
        <w:jc w:val="left"/>
        <w:rPr>
          <w:rFonts w:ascii="宋体" w:hAnsi="宋体" w:hint="eastAsia"/>
          <w:b/>
          <w:bCs/>
        </w:rPr>
      </w:pPr>
      <w:r w:rsidRPr="00467E4A">
        <w:rPr>
          <w:rFonts w:ascii="宋体" w:hAnsi="宋体" w:hint="eastAsia"/>
          <w:b/>
          <w:bCs/>
        </w:rPr>
        <w:t>3．请按照题号顺序在答题卡各题目的答题区域内作答，超出答题区域书写的答案无效；在草稿纸、试卷上答题无效。</w:t>
      </w:r>
    </w:p>
    <w:p w:rsidR="00467E4A" w:rsidRPr="00467E4A" w:rsidP="009D259B">
      <w:pPr>
        <w:jc w:val="left"/>
        <w:rPr>
          <w:rFonts w:ascii="宋体" w:hAnsi="宋体" w:hint="eastAsia"/>
          <w:b/>
          <w:bCs/>
        </w:rPr>
      </w:pPr>
      <w:r w:rsidRPr="00467E4A">
        <w:rPr>
          <w:rFonts w:ascii="宋体" w:hAnsi="宋体" w:hint="eastAsia"/>
          <w:b/>
          <w:bCs/>
        </w:rPr>
        <w:t>4．作图可先使用铅笔画出，确定后必须用黑色字迹的签字笔描黑。</w:t>
      </w:r>
    </w:p>
    <w:p w:rsidR="00467E4A" w:rsidRPr="00467E4A" w:rsidP="009D259B">
      <w:pPr>
        <w:jc w:val="left"/>
        <w:rPr>
          <w:rFonts w:ascii="宋体" w:hAnsi="宋体"/>
          <w:b/>
          <w:bCs/>
        </w:rPr>
      </w:pPr>
      <w:r w:rsidRPr="00467E4A">
        <w:rPr>
          <w:rFonts w:ascii="宋体" w:hAnsi="宋体" w:hint="eastAsia"/>
          <w:b/>
          <w:bCs/>
        </w:rPr>
        <w:t>5．保持卡面清洁，不要折暴、不要弄破、弄皱，不准使用涂改液、修正带、刮纸刀。</w:t>
      </w:r>
    </w:p>
    <w:p w:rsidR="00467E4A" w:rsidRPr="00467E4A" w:rsidP="00467E4A">
      <w:pPr>
        <w:jc w:val="center"/>
        <w:rPr>
          <w:rFonts w:ascii="宋体" w:hAnsi="宋体"/>
          <w:b/>
        </w:rPr>
      </w:pPr>
    </w:p>
    <w:p w:rsidR="00467E4A" w:rsidRPr="00467E4A" w:rsidP="00467E4A">
      <w:pPr>
        <w:jc w:val="left"/>
        <w:rPr>
          <w:rFonts w:ascii="宋体" w:hAnsi="宋体"/>
          <w:b/>
        </w:rPr>
      </w:pPr>
      <w:r w:rsidRPr="00467E4A">
        <w:rPr>
          <w:rFonts w:ascii="宋体" w:hAnsi="宋体"/>
          <w:b/>
        </w:rPr>
        <w:t>一、选择题(共包括22个小题。每小题均只有一个符合题意的选项）</w:t>
      </w:r>
    </w:p>
    <w:p w:rsidR="00467E4A" w:rsidRPr="00467E4A" w:rsidP="009D259B">
      <w:pPr>
        <w:spacing w:line="360" w:lineRule="auto"/>
        <w:jc w:val="left"/>
        <w:textAlignment w:val="center"/>
        <w:rPr>
          <w:rFonts w:ascii="宋体" w:hAnsi="宋体" w:cs="宋体"/>
          <w:b/>
        </w:rPr>
      </w:pPr>
      <w:r w:rsidRPr="00467E4A">
        <w:rPr>
          <w:rFonts w:ascii="宋体" w:hAnsi="宋体"/>
          <w:b/>
        </w:rPr>
        <w:t>1、</w:t>
      </w:r>
      <w:r w:rsidRPr="00467E4A">
        <w:rPr>
          <w:rFonts w:ascii="宋体" w:hAnsi="宋体" w:cs="宋体"/>
          <w:b/>
        </w:rPr>
        <w:t>下列物质的性质比较,正确的是（    ）</w:t>
      </w:r>
    </w:p>
    <w:p w:rsidR="00467E4A" w:rsidRPr="00467E4A" w:rsidP="009D259B">
      <w:pPr>
        <w:spacing w:line="360" w:lineRule="auto"/>
        <w:jc w:val="left"/>
        <w:textAlignment w:val="center"/>
        <w:rPr>
          <w:rFonts w:ascii="宋体" w:hAnsi="宋体" w:cs="宋体"/>
          <w:b/>
        </w:rPr>
      </w:pPr>
      <w:r w:rsidRPr="00467E4A">
        <w:rPr>
          <w:b/>
        </w:rPr>
        <w:t>A．</w:t>
      </w:r>
      <w:r w:rsidRPr="00467E4A">
        <w:rPr>
          <w:rFonts w:ascii="宋体" w:hAnsi="宋体" w:cs="宋体"/>
          <w:b/>
        </w:rPr>
        <w:t>气态氢化物的稳定性:H</w:t>
      </w:r>
      <w:r w:rsidRPr="00467E4A">
        <w:rPr>
          <w:rFonts w:ascii="宋体" w:hAnsi="宋体" w:cs="宋体"/>
          <w:b/>
          <w:vertAlign w:val="subscript"/>
        </w:rPr>
        <w:t>2</w:t>
      </w:r>
      <w:r w:rsidRPr="00467E4A">
        <w:rPr>
          <w:rFonts w:ascii="宋体" w:hAnsi="宋体" w:cs="宋体"/>
          <w:b/>
        </w:rPr>
        <w:t>O&gt;H</w:t>
      </w:r>
      <w:r w:rsidRPr="00467E4A">
        <w:rPr>
          <w:rFonts w:ascii="宋体" w:hAnsi="宋体" w:cs="宋体"/>
          <w:b/>
          <w:vertAlign w:val="subscript"/>
        </w:rPr>
        <w:t>2</w:t>
      </w:r>
      <w:r w:rsidRPr="00467E4A">
        <w:rPr>
          <w:rFonts w:ascii="宋体" w:hAnsi="宋体" w:cs="宋体"/>
          <w:b/>
        </w:rPr>
        <w:t>S</w:t>
      </w:r>
      <w:r w:rsidRPr="00467E4A">
        <w:rPr>
          <w:b/>
        </w:rPr>
        <w:t xml:space="preserve">    B．</w:t>
      </w:r>
      <w:r w:rsidRPr="00467E4A">
        <w:rPr>
          <w:rFonts w:ascii="宋体" w:hAnsi="宋体" w:cs="宋体"/>
          <w:b/>
        </w:rPr>
        <w:t>碱性:NaOH&gt;KOH</w:t>
      </w:r>
    </w:p>
    <w:p w:rsidR="00467E4A" w:rsidRPr="00467E4A" w:rsidP="009D259B">
      <w:pPr>
        <w:spacing w:line="360" w:lineRule="auto"/>
        <w:jc w:val="left"/>
        <w:textAlignment w:val="center"/>
        <w:rPr>
          <w:rFonts w:ascii="宋体" w:hAnsi="宋体" w:cs="宋体"/>
          <w:b/>
        </w:rPr>
      </w:pPr>
      <w:r w:rsidRPr="00467E4A">
        <w:rPr>
          <w:b/>
        </w:rPr>
        <w:t>C．</w:t>
      </w:r>
      <w:r w:rsidRPr="00467E4A">
        <w:rPr>
          <w:rFonts w:ascii="宋体" w:hAnsi="宋体" w:cs="宋体"/>
          <w:b/>
        </w:rPr>
        <w:t>非金属性:Si&gt;P</w:t>
      </w:r>
      <w:r w:rsidRPr="00467E4A">
        <w:rPr>
          <w:b/>
        </w:rPr>
        <w:t xml:space="preserve">    D．</w:t>
      </w:r>
      <w:r w:rsidRPr="00467E4A">
        <w:rPr>
          <w:rFonts w:ascii="宋体" w:hAnsi="宋体" w:cs="宋体"/>
          <w:b/>
        </w:rPr>
        <w:t>酸性:H</w:t>
      </w:r>
      <w:r w:rsidRPr="00467E4A">
        <w:rPr>
          <w:rFonts w:ascii="宋体" w:hAnsi="宋体" w:cs="宋体"/>
          <w:b/>
          <w:vertAlign w:val="subscript"/>
        </w:rPr>
        <w:t>2</w:t>
      </w:r>
      <w:r w:rsidRPr="00467E4A">
        <w:rPr>
          <w:rFonts w:ascii="宋体" w:hAnsi="宋体" w:cs="宋体"/>
          <w:b/>
        </w:rPr>
        <w:t>CO</w:t>
      </w:r>
      <w:r w:rsidRPr="00467E4A">
        <w:rPr>
          <w:rFonts w:ascii="宋体" w:hAnsi="宋体" w:cs="宋体"/>
          <w:b/>
          <w:vertAlign w:val="subscript"/>
        </w:rPr>
        <w:t>3</w:t>
      </w:r>
      <w:r w:rsidRPr="00467E4A">
        <w:rPr>
          <w:rFonts w:ascii="宋体" w:hAnsi="宋体" w:cs="宋体"/>
          <w:b/>
        </w:rPr>
        <w:t>&gt;HNO</w:t>
      </w:r>
      <w:r w:rsidRPr="00467E4A">
        <w:rPr>
          <w:rFonts w:ascii="宋体" w:hAnsi="宋体" w:cs="宋体"/>
          <w:b/>
          <w:vertAlign w:val="subscript"/>
        </w:rPr>
        <w:t>3</w:t>
      </w:r>
    </w:p>
    <w:p w:rsidR="00467E4A" w:rsidRPr="00467E4A" w:rsidP="009D259B">
      <w:pPr>
        <w:spacing w:line="360" w:lineRule="auto"/>
        <w:jc w:val="left"/>
        <w:textAlignment w:val="center"/>
        <w:rPr>
          <w:rFonts w:ascii="宋体" w:hAnsi="宋体" w:cs="宋体"/>
          <w:b/>
        </w:rPr>
      </w:pPr>
      <w:r w:rsidRPr="00467E4A">
        <w:rPr>
          <w:rFonts w:ascii="宋体" w:hAnsi="宋体"/>
          <w:b/>
        </w:rPr>
        <w:t>2、</w:t>
      </w:r>
      <w:r w:rsidRPr="00467E4A">
        <w:rPr>
          <w:rFonts w:ascii="宋体" w:hAnsi="宋体" w:cs="宋体"/>
          <w:b/>
        </w:rPr>
        <w:t>下列分子式表示的不一定是纯净物的是</w:t>
      </w:r>
    </w:p>
    <w:p w:rsidR="00467E4A" w:rsidRPr="00467E4A" w:rsidP="009D259B">
      <w:pPr>
        <w:spacing w:line="360" w:lineRule="auto"/>
        <w:jc w:val="left"/>
        <w:textAlignment w:val="center"/>
        <w:rPr>
          <w:rFonts w:ascii="宋体" w:hAnsi="宋体" w:cs="宋体"/>
          <w:b/>
        </w:rPr>
      </w:pPr>
      <w:r w:rsidRPr="00467E4A">
        <w:rPr>
          <w:b/>
        </w:rPr>
        <w:t>A．</w:t>
      </w:r>
      <w:r w:rsidRPr="00467E4A">
        <w:rPr>
          <w:rFonts w:ascii="宋体" w:hAnsi="宋体" w:cs="宋体"/>
          <w:b/>
        </w:rPr>
        <w:t>C</w:t>
      </w:r>
      <w:r w:rsidRPr="00467E4A">
        <w:rPr>
          <w:rFonts w:ascii="宋体" w:hAnsi="宋体" w:cs="宋体"/>
          <w:b/>
          <w:vertAlign w:val="subscript"/>
        </w:rPr>
        <w:t>3</w:t>
      </w:r>
      <w:r w:rsidRPr="00467E4A">
        <w:rPr>
          <w:rFonts w:ascii="宋体" w:hAnsi="宋体" w:cs="宋体"/>
          <w:b/>
        </w:rPr>
        <w:t>H</w:t>
      </w:r>
      <w:r w:rsidRPr="00467E4A">
        <w:rPr>
          <w:rFonts w:ascii="宋体" w:hAnsi="宋体" w:cs="宋体"/>
          <w:b/>
          <w:vertAlign w:val="subscript"/>
        </w:rPr>
        <w:t>7</w:t>
      </w:r>
      <w:r w:rsidRPr="00467E4A">
        <w:rPr>
          <w:rFonts w:ascii="宋体" w:hAnsi="宋体" w:cs="宋体"/>
          <w:b/>
        </w:rPr>
        <w:t>Cl</w:t>
      </w:r>
      <w:r w:rsidRPr="00467E4A">
        <w:rPr>
          <w:b/>
        </w:rPr>
        <w:t xml:space="preserve">    B．</w:t>
      </w:r>
      <w:r w:rsidRPr="00467E4A">
        <w:rPr>
          <w:rFonts w:ascii="宋体" w:hAnsi="宋体" w:cs="宋体"/>
          <w:b/>
        </w:rPr>
        <w:t>CH</w:t>
      </w:r>
      <w:r w:rsidRPr="00467E4A">
        <w:rPr>
          <w:rFonts w:ascii="宋体" w:hAnsi="宋体" w:cs="宋体"/>
          <w:b/>
          <w:vertAlign w:val="subscript"/>
        </w:rPr>
        <w:t>2</w:t>
      </w:r>
      <w:r w:rsidRPr="00467E4A">
        <w:rPr>
          <w:rFonts w:ascii="宋体" w:hAnsi="宋体" w:cs="宋体"/>
          <w:b/>
        </w:rPr>
        <w:t>Cl</w:t>
      </w:r>
      <w:r w:rsidRPr="00467E4A">
        <w:rPr>
          <w:rFonts w:ascii="宋体" w:hAnsi="宋体" w:cs="宋体"/>
          <w:b/>
          <w:vertAlign w:val="subscript"/>
        </w:rPr>
        <w:t>2</w:t>
      </w:r>
      <w:r w:rsidRPr="00467E4A">
        <w:rPr>
          <w:b/>
        </w:rPr>
        <w:t xml:space="preserve">    C．</w:t>
      </w:r>
      <w:r w:rsidRPr="00467E4A">
        <w:rPr>
          <w:rFonts w:ascii="宋体" w:hAnsi="宋体" w:cs="宋体"/>
          <w:b/>
        </w:rPr>
        <w:t>CHCl</w:t>
      </w:r>
      <w:r w:rsidRPr="00467E4A">
        <w:rPr>
          <w:rFonts w:ascii="宋体" w:hAnsi="宋体" w:cs="宋体"/>
          <w:b/>
          <w:vertAlign w:val="subscript"/>
        </w:rPr>
        <w:t>3</w:t>
      </w:r>
      <w:r w:rsidRPr="00467E4A">
        <w:rPr>
          <w:b/>
        </w:rPr>
        <w:t xml:space="preserve">    D．</w:t>
      </w:r>
      <w:r w:rsidRPr="00467E4A">
        <w:rPr>
          <w:rFonts w:ascii="宋体" w:hAnsi="宋体" w:cs="宋体"/>
          <w:b/>
        </w:rPr>
        <w:t>C</w:t>
      </w:r>
      <w:r w:rsidRPr="00467E4A">
        <w:rPr>
          <w:rFonts w:ascii="宋体" w:hAnsi="宋体" w:cs="宋体"/>
          <w:b/>
          <w:vertAlign w:val="subscript"/>
        </w:rPr>
        <w:t>3</w:t>
      </w:r>
      <w:r w:rsidRPr="00467E4A">
        <w:rPr>
          <w:rFonts w:ascii="宋体" w:hAnsi="宋体" w:cs="宋体"/>
          <w:b/>
        </w:rPr>
        <w:t>H</w:t>
      </w:r>
      <w:r w:rsidRPr="00467E4A">
        <w:rPr>
          <w:rFonts w:ascii="宋体" w:hAnsi="宋体" w:cs="宋体"/>
          <w:b/>
          <w:vertAlign w:val="subscript"/>
        </w:rPr>
        <w:t>8</w:t>
      </w:r>
    </w:p>
    <w:p w:rsidR="00467E4A" w:rsidRPr="00467E4A" w:rsidP="009D259B">
      <w:pPr>
        <w:spacing w:line="360" w:lineRule="auto"/>
        <w:jc w:val="left"/>
        <w:textAlignment w:val="center"/>
        <w:rPr>
          <w:rFonts w:ascii="宋体" w:hAnsi="宋体" w:cs="宋体"/>
          <w:b/>
        </w:rPr>
      </w:pPr>
      <w:r w:rsidRPr="00467E4A">
        <w:rPr>
          <w:rFonts w:ascii="宋体" w:hAnsi="宋体"/>
          <w:b/>
        </w:rPr>
        <w:t>3、</w:t>
      </w:r>
      <w:r w:rsidRPr="00467E4A">
        <w:rPr>
          <w:rFonts w:ascii="宋体" w:hAnsi="宋体" w:cs="宋体"/>
          <w:b/>
        </w:rPr>
        <w:t>分子式为C</w:t>
      </w:r>
      <w:r w:rsidRPr="00467E4A">
        <w:rPr>
          <w:rFonts w:ascii="宋体" w:hAnsi="宋体" w:cs="宋体"/>
          <w:b/>
          <w:vertAlign w:val="subscript"/>
        </w:rPr>
        <w:t>5</w:t>
      </w:r>
      <w:r w:rsidRPr="00467E4A">
        <w:rPr>
          <w:rFonts w:ascii="宋体" w:hAnsi="宋体" w:cs="宋体"/>
          <w:b/>
        </w:rPr>
        <w:t>H</w:t>
      </w:r>
      <w:r w:rsidRPr="00467E4A">
        <w:rPr>
          <w:rFonts w:ascii="宋体" w:hAnsi="宋体" w:cs="宋体"/>
          <w:b/>
          <w:vertAlign w:val="subscript"/>
        </w:rPr>
        <w:t>12</w:t>
      </w:r>
      <w:r w:rsidRPr="00467E4A">
        <w:rPr>
          <w:rFonts w:ascii="宋体" w:hAnsi="宋体" w:cs="宋体"/>
          <w:b/>
        </w:rPr>
        <w:t>O且可与金属钠反应放出氢气的有机化合物有（不考虑立体异构）（  ）</w:t>
      </w:r>
    </w:p>
    <w:p w:rsidR="00467E4A" w:rsidRPr="00467E4A" w:rsidP="009D259B">
      <w:pPr>
        <w:tabs>
          <w:tab w:val="left" w:pos="2076"/>
          <w:tab w:val="left" w:pos="4153"/>
          <w:tab w:val="left" w:pos="6229"/>
        </w:tabs>
        <w:spacing w:line="360" w:lineRule="auto"/>
        <w:jc w:val="left"/>
        <w:textAlignment w:val="center"/>
        <w:rPr>
          <w:rFonts w:ascii="宋体" w:hAnsi="宋体" w:cs="宋体"/>
          <w:b/>
        </w:rPr>
      </w:pPr>
      <w:r w:rsidRPr="00467E4A">
        <w:rPr>
          <w:b/>
        </w:rPr>
        <w:t>A．</w:t>
      </w:r>
      <w:r w:rsidRPr="00467E4A">
        <w:rPr>
          <w:rFonts w:ascii="宋体" w:hAnsi="宋体" w:cs="宋体"/>
          <w:b/>
        </w:rPr>
        <w:t>6种</w:t>
      </w:r>
      <w:r w:rsidRPr="00467E4A">
        <w:rPr>
          <w:b/>
        </w:rPr>
        <w:tab/>
        <w:t>B．</w:t>
      </w:r>
      <w:r w:rsidRPr="00467E4A">
        <w:rPr>
          <w:rFonts w:ascii="宋体" w:hAnsi="宋体" w:cs="宋体"/>
          <w:b/>
        </w:rPr>
        <w:t>7种</w:t>
      </w:r>
      <w:r w:rsidRPr="00467E4A">
        <w:rPr>
          <w:b/>
        </w:rPr>
        <w:tab/>
        <w:t>C．</w:t>
      </w:r>
      <w:r w:rsidRPr="00467E4A">
        <w:rPr>
          <w:rFonts w:ascii="宋体" w:hAnsi="宋体" w:cs="宋体"/>
          <w:b/>
        </w:rPr>
        <w:t>8种</w:t>
      </w:r>
      <w:r w:rsidRPr="00467E4A">
        <w:rPr>
          <w:b/>
        </w:rPr>
        <w:tab/>
        <w:t>D．</w:t>
      </w:r>
      <w:r w:rsidRPr="00467E4A">
        <w:rPr>
          <w:rFonts w:ascii="宋体" w:hAnsi="宋体" w:cs="宋体"/>
          <w:b/>
        </w:rPr>
        <w:t>9种</w:t>
      </w:r>
    </w:p>
    <w:p w:rsidR="00467E4A" w:rsidRPr="00467E4A" w:rsidP="009D259B">
      <w:pPr>
        <w:spacing w:line="360" w:lineRule="auto"/>
        <w:jc w:val="left"/>
        <w:textAlignment w:val="center"/>
        <w:rPr>
          <w:rFonts w:ascii="宋体" w:hAnsi="宋体" w:cs="宋体"/>
          <w:b/>
        </w:rPr>
      </w:pPr>
      <w:r w:rsidRPr="00467E4A">
        <w:rPr>
          <w:rFonts w:ascii="宋体" w:hAnsi="宋体"/>
          <w:b/>
        </w:rPr>
        <w:t>4、</w:t>
      </w:r>
      <w:r w:rsidRPr="00467E4A">
        <w:rPr>
          <w:rFonts w:ascii="宋体" w:hAnsi="宋体" w:cs="宋体"/>
          <w:b/>
        </w:rPr>
        <w:t>下列有关电解质溶液的说法正确的是</w:t>
      </w:r>
    </w:p>
    <w:p w:rsidR="00467E4A" w:rsidRPr="00467E4A" w:rsidP="009D259B">
      <w:pPr>
        <w:spacing w:line="360" w:lineRule="auto"/>
        <w:jc w:val="left"/>
        <w:textAlignment w:val="center"/>
        <w:rPr>
          <w:rFonts w:ascii="宋体" w:hAnsi="宋体" w:cs="宋体"/>
          <w:b/>
        </w:rPr>
      </w:pPr>
      <w:r w:rsidRPr="00467E4A">
        <w:rPr>
          <w:b/>
        </w:rPr>
        <w:t>A．</w:t>
      </w:r>
      <w:r w:rsidRPr="00467E4A">
        <w:rPr>
          <w:rFonts w:ascii="宋体" w:hAnsi="宋体" w:cs="宋体"/>
          <w:b/>
        </w:rPr>
        <w:t>向</w:t>
      </w:r>
      <w:r w:rsidRPr="00467E4A">
        <w:rPr>
          <w:rFonts w:eastAsia="Times New Roman"/>
          <w:b/>
        </w:rPr>
        <w:t>0.1mol·L</w:t>
      </w:r>
      <w:r w:rsidRPr="00467E4A">
        <w:rPr>
          <w:rFonts w:ascii="宋体" w:hAnsi="宋体" w:cs="宋体"/>
          <w:b/>
          <w:vertAlign w:val="superscript"/>
        </w:rPr>
        <w:t>－</w:t>
      </w:r>
      <w:r w:rsidRPr="00467E4A">
        <w:rPr>
          <w:rFonts w:eastAsia="Times New Roman"/>
          <w:b/>
          <w:vertAlign w:val="superscript"/>
        </w:rPr>
        <w:t>1</w:t>
      </w:r>
      <w:r w:rsidRPr="00467E4A">
        <w:rPr>
          <w:rFonts w:eastAsia="Times New Roman"/>
          <w:b/>
        </w:rPr>
        <w:t>CH</w:t>
      </w:r>
      <w:r w:rsidRPr="00467E4A">
        <w:rPr>
          <w:rFonts w:eastAsia="Times New Roman"/>
          <w:b/>
          <w:vertAlign w:val="subscript"/>
        </w:rPr>
        <w:t>3</w:t>
      </w:r>
      <w:r w:rsidRPr="00467E4A">
        <w:rPr>
          <w:rFonts w:eastAsia="Times New Roman"/>
          <w:b/>
        </w:rPr>
        <w:t>COOH</w:t>
      </w:r>
      <w:r w:rsidRPr="00467E4A">
        <w:rPr>
          <w:rFonts w:ascii="宋体" w:hAnsi="宋体" w:cs="宋体"/>
          <w:b/>
        </w:rPr>
        <w:t>溶液中加入少量水，溶液中</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a051a715b4c485fa20a1a9a92e9b937" style="width:60.75pt;height:37.05pt" o:oleicon="f" o:ole="" o:preferrelative="t" stroked="f">
            <v:imagedata r:id="rId5" o:title="eqId0a051a715b4c485fa20a1a9a92e9b937"/>
          </v:shape>
          <o:OLEObject Type="Embed" ProgID="Equation.DSMT4" ShapeID="_x0000_i1025" DrawAspect="Content" ObjectID="_1651497390" r:id="rId6"/>
        </w:object>
      </w:r>
      <w:r w:rsidRPr="00467E4A">
        <w:rPr>
          <w:rFonts w:eastAsia="Times New Roman"/>
          <w:b/>
        </w:rPr>
        <w:t xml:space="preserve"> </w:t>
      </w:r>
      <w:r w:rsidRPr="00467E4A">
        <w:rPr>
          <w:rFonts w:ascii="宋体" w:hAnsi="宋体" w:cs="宋体"/>
          <w:b/>
        </w:rPr>
        <w:t>减小</w:t>
      </w:r>
    </w:p>
    <w:p w:rsidR="00467E4A" w:rsidRPr="00467E4A" w:rsidP="009D259B">
      <w:pPr>
        <w:spacing w:line="360" w:lineRule="auto"/>
        <w:jc w:val="left"/>
        <w:textAlignment w:val="center"/>
        <w:rPr>
          <w:rFonts w:ascii="宋体" w:hAnsi="宋体" w:cs="宋体"/>
          <w:b/>
        </w:rPr>
      </w:pPr>
      <w:r w:rsidRPr="00467E4A">
        <w:rPr>
          <w:b/>
        </w:rPr>
        <w:t>B．</w:t>
      </w:r>
      <w:r w:rsidRPr="00467E4A">
        <w:rPr>
          <w:rFonts w:ascii="宋体" w:hAnsi="宋体" w:cs="宋体"/>
          <w:b/>
        </w:rPr>
        <w:t>向</w:t>
      </w:r>
      <w:r w:rsidRPr="00467E4A">
        <w:rPr>
          <w:rFonts w:eastAsia="Times New Roman"/>
          <w:b/>
        </w:rPr>
        <w:t>0.1mol·L</w:t>
      </w:r>
      <w:r w:rsidRPr="00467E4A">
        <w:rPr>
          <w:rFonts w:ascii="宋体" w:hAnsi="宋体" w:cs="宋体"/>
          <w:b/>
          <w:vertAlign w:val="superscript"/>
        </w:rPr>
        <w:t>－</w:t>
      </w:r>
      <w:r w:rsidRPr="00467E4A">
        <w:rPr>
          <w:rFonts w:eastAsia="Times New Roman"/>
          <w:b/>
          <w:vertAlign w:val="superscript"/>
        </w:rPr>
        <w:t>1</w:t>
      </w:r>
      <w:r w:rsidRPr="00467E4A">
        <w:rPr>
          <w:rFonts w:ascii="宋体" w:hAnsi="宋体" w:cs="宋体"/>
          <w:b/>
        </w:rPr>
        <w:t>的氨水中加入少量硫酸铵固体，则溶液中</w:t>
      </w:r>
      <w:r>
        <w:rPr>
          <w:b/>
        </w:rPr>
        <w:object>
          <v:shape id="_x0000_i1026" type="#_x0000_t75" alt="eqId868cf78898a0471cb967064ef26ce51d" style="width:67.6pt;height:36.75pt" o:oleicon="f" o:ole="" o:preferrelative="t" stroked="f">
            <v:imagedata r:id="rId7" o:title="eqId868cf78898a0471cb967064ef26ce51d"/>
          </v:shape>
          <o:OLEObject Type="Embed" ProgID="Equation.DSMT4" ShapeID="_x0000_i1026" DrawAspect="Content" ObjectID="_1651497391" r:id="rId8"/>
        </w:object>
      </w:r>
      <w:r w:rsidRPr="00467E4A">
        <w:rPr>
          <w:rFonts w:ascii="宋体" w:hAnsi="宋体" w:cs="宋体"/>
          <w:b/>
        </w:rPr>
        <w:t>减小</w:t>
      </w:r>
    </w:p>
    <w:p w:rsidR="00467E4A" w:rsidRPr="00467E4A" w:rsidP="009D259B">
      <w:pPr>
        <w:spacing w:line="360" w:lineRule="auto"/>
        <w:jc w:val="left"/>
        <w:textAlignment w:val="center"/>
        <w:rPr>
          <w:rFonts w:ascii="宋体" w:hAnsi="宋体" w:cs="宋体"/>
          <w:b/>
        </w:rPr>
      </w:pPr>
      <w:r w:rsidRPr="00467E4A">
        <w:rPr>
          <w:b/>
        </w:rPr>
        <w:t>C．</w:t>
      </w:r>
      <w:r w:rsidRPr="00467E4A">
        <w:rPr>
          <w:rFonts w:ascii="宋体" w:hAnsi="宋体" w:cs="宋体"/>
          <w:b/>
        </w:rPr>
        <w:t>向一定浓度的醋酸溶液中加水稀释，则溶液中</w:t>
      </w:r>
      <w:r>
        <w:rPr>
          <w:b/>
        </w:rPr>
        <w:object>
          <v:shape id="_x0000_i1027" type="#_x0000_t75" alt="eqId60b3efb71f3544ff9004b1141c1884f1" style="width:99.1pt;height:37.05pt" o:oleicon="f" o:ole="" o:preferrelative="t" stroked="f">
            <v:imagedata r:id="rId9" o:title="eqId60b3efb71f3544ff9004b1141c1884f1"/>
          </v:shape>
          <o:OLEObject Type="Embed" ProgID="Equation.DSMT4" ShapeID="_x0000_i1027" DrawAspect="Content" ObjectID="_1651497392" r:id="rId10"/>
        </w:object>
      </w:r>
      <w:r w:rsidRPr="00467E4A">
        <w:rPr>
          <w:rFonts w:eastAsia="Times New Roman"/>
          <w:b/>
        </w:rPr>
        <w:t xml:space="preserve"> </w:t>
      </w:r>
      <w:r w:rsidRPr="00467E4A">
        <w:rPr>
          <w:rFonts w:ascii="宋体" w:hAnsi="宋体" w:cs="宋体"/>
          <w:b/>
        </w:rPr>
        <w:t>增大</w:t>
      </w:r>
    </w:p>
    <w:p w:rsidR="00467E4A" w:rsidRPr="00467E4A" w:rsidP="009D259B">
      <w:pPr>
        <w:spacing w:line="360" w:lineRule="auto"/>
        <w:jc w:val="left"/>
        <w:textAlignment w:val="center"/>
        <w:rPr>
          <w:rFonts w:ascii="宋体" w:hAnsi="宋体" w:cs="宋体"/>
          <w:b/>
        </w:rPr>
      </w:pPr>
      <w:r w:rsidRPr="00467E4A">
        <w:rPr>
          <w:b/>
        </w:rPr>
        <w:t>D．</w:t>
      </w:r>
      <w:r w:rsidRPr="00467E4A">
        <w:rPr>
          <w:rFonts w:eastAsia="Times New Roman"/>
          <w:b/>
        </w:rPr>
        <w:t>40</w:t>
      </w:r>
      <w:r w:rsidRPr="00467E4A">
        <w:rPr>
          <w:rFonts w:ascii="宋体" w:hAnsi="宋体" w:cs="宋体"/>
          <w:b/>
        </w:rPr>
        <w:t>℃时，在氨</w:t>
      </w:r>
      <w:r w:rsidRPr="00467E4A">
        <w:rPr>
          <w:rFonts w:eastAsia="Times New Roman"/>
          <w:b/>
        </w:rPr>
        <w:t>—</w:t>
      </w:r>
      <w:r w:rsidRPr="00467E4A">
        <w:rPr>
          <w:rFonts w:ascii="宋体" w:hAnsi="宋体" w:cs="宋体"/>
          <w:b/>
        </w:rPr>
        <w:t>水体系中不断通入</w:t>
      </w:r>
      <w:r w:rsidRPr="00467E4A">
        <w:rPr>
          <w:rFonts w:eastAsia="Times New Roman"/>
          <w:b/>
        </w:rPr>
        <w:t>CO</w:t>
      </w:r>
      <w:r w:rsidRPr="00467E4A">
        <w:rPr>
          <w:rFonts w:eastAsia="Times New Roman"/>
          <w:b/>
          <w:vertAlign w:val="subscript"/>
        </w:rPr>
        <w:t>2</w:t>
      </w:r>
      <w:r w:rsidRPr="00467E4A">
        <w:rPr>
          <w:rFonts w:ascii="宋体" w:hAnsi="宋体" w:cs="宋体"/>
          <w:b/>
        </w:rPr>
        <w:t>，随着</w:t>
      </w:r>
      <w:r w:rsidRPr="00467E4A">
        <w:rPr>
          <w:rFonts w:eastAsia="Times New Roman"/>
          <w:b/>
        </w:rPr>
        <w:t>CO</w:t>
      </w:r>
      <w:r w:rsidRPr="00467E4A">
        <w:rPr>
          <w:rFonts w:eastAsia="Times New Roman"/>
          <w:b/>
          <w:vertAlign w:val="subscript"/>
        </w:rPr>
        <w:t>2</w:t>
      </w:r>
      <w:r w:rsidRPr="00467E4A">
        <w:rPr>
          <w:rFonts w:ascii="宋体" w:hAnsi="宋体" w:cs="宋体"/>
          <w:b/>
        </w:rPr>
        <w:t>的通入，</w:t>
      </w:r>
      <w:r>
        <w:rPr>
          <w:b/>
        </w:rPr>
        <w:object>
          <v:shape id="_x0000_i1028" type="#_x0000_t75" alt="eqId38e17622ce2741d99d59115fe6c0f466" style="width:69pt;height:36pt" o:oleicon="f" o:ole="" o:preferrelative="t" stroked="f">
            <v:imagedata r:id="rId11" o:title="eqId38e17622ce2741d99d59115fe6c0f466"/>
          </v:shape>
          <o:OLEObject Type="Embed" ProgID="Equation.DSMT4" ShapeID="_x0000_i1028" DrawAspect="Content" ObjectID="_1651497393" r:id="rId12"/>
        </w:object>
      </w:r>
      <w:r w:rsidRPr="00467E4A">
        <w:rPr>
          <w:rFonts w:eastAsia="Times New Roman"/>
          <w:b/>
        </w:rPr>
        <w:t xml:space="preserve"> </w:t>
      </w:r>
      <w:r w:rsidRPr="00467E4A">
        <w:rPr>
          <w:rFonts w:ascii="宋体" w:hAnsi="宋体" w:cs="宋体"/>
          <w:b/>
        </w:rPr>
        <w:t>不断增大</w:t>
      </w:r>
    </w:p>
    <w:p w:rsidR="00467E4A" w:rsidRPr="00467E4A" w:rsidP="009D259B">
      <w:pPr>
        <w:spacing w:line="360" w:lineRule="auto"/>
        <w:jc w:val="left"/>
        <w:textAlignment w:val="center"/>
        <w:rPr>
          <w:b/>
        </w:rPr>
      </w:pPr>
      <w:r w:rsidRPr="00467E4A">
        <w:rPr>
          <w:rFonts w:ascii="宋体" w:hAnsi="宋体"/>
          <w:b/>
        </w:rPr>
        <w:t>5、</w:t>
      </w:r>
      <w:r w:rsidRPr="00467E4A">
        <w:rPr>
          <w:b/>
        </w:rPr>
        <w:t>下列物质中，属于共价化合物的是（    ）</w:t>
      </w:r>
    </w:p>
    <w:p w:rsidR="00467E4A" w:rsidRPr="00467E4A" w:rsidP="009D259B">
      <w:pPr>
        <w:tabs>
          <w:tab w:val="left" w:pos="2076"/>
          <w:tab w:val="left" w:pos="4153"/>
          <w:tab w:val="left" w:pos="6229"/>
        </w:tabs>
        <w:spacing w:line="360" w:lineRule="auto"/>
        <w:jc w:val="left"/>
        <w:textAlignment w:val="center"/>
        <w:rPr>
          <w:b/>
        </w:rPr>
      </w:pPr>
      <w:r w:rsidRPr="00467E4A">
        <w:rPr>
          <w:b/>
        </w:rPr>
        <w:t>A．Cl</w:t>
      </w:r>
      <w:r w:rsidRPr="00467E4A">
        <w:rPr>
          <w:b/>
          <w:vertAlign w:val="subscript"/>
        </w:rPr>
        <w:t>2</w:t>
      </w:r>
      <w:r w:rsidRPr="00467E4A">
        <w:rPr>
          <w:b/>
        </w:rPr>
        <w:tab/>
        <w:t>B．NH</w:t>
      </w:r>
      <w:r w:rsidRPr="00467E4A">
        <w:rPr>
          <w:b/>
          <w:vertAlign w:val="subscript"/>
        </w:rPr>
        <w:t>4</w:t>
      </w:r>
      <w:r w:rsidRPr="00467E4A">
        <w:rPr>
          <w:b/>
        </w:rPr>
        <w:t>Cl</w:t>
        <w:tab/>
        <w:t>C．C</w:t>
      </w:r>
      <w:r w:rsidRPr="00467E4A">
        <w:rPr>
          <w:b/>
          <w:vertAlign w:val="subscript"/>
        </w:rPr>
        <w:t>2</w:t>
      </w:r>
      <w:r w:rsidRPr="00467E4A">
        <w:rPr>
          <w:b/>
        </w:rPr>
        <w:t>H</w:t>
      </w:r>
      <w:r w:rsidRPr="00467E4A">
        <w:rPr>
          <w:b/>
          <w:vertAlign w:val="subscript"/>
        </w:rPr>
        <w:t>6</w:t>
      </w:r>
      <w:r w:rsidRPr="00467E4A">
        <w:rPr>
          <w:b/>
        </w:rPr>
        <w:tab/>
        <w:t>D．KOH</w:t>
      </w:r>
    </w:p>
    <w:p w:rsidR="00467E4A" w:rsidRPr="00467E4A" w:rsidP="009D259B">
      <w:pPr>
        <w:spacing w:line="360" w:lineRule="auto"/>
        <w:jc w:val="left"/>
        <w:textAlignment w:val="center"/>
        <w:rPr>
          <w:rFonts w:ascii="宋体" w:hAnsi="宋体" w:cs="宋体"/>
          <w:b/>
        </w:rPr>
      </w:pPr>
      <w:r w:rsidRPr="00467E4A">
        <w:rPr>
          <w:rFonts w:ascii="宋体" w:hAnsi="宋体"/>
          <w:b/>
        </w:rPr>
        <w:t>6、</w:t>
      </w:r>
      <w:r w:rsidRPr="00467E4A">
        <w:rPr>
          <w:rFonts w:ascii="宋体" w:hAnsi="宋体" w:cs="宋体"/>
          <w:b/>
        </w:rPr>
        <w:t>下列实验现象预测不正确的是</w:t>
      </w:r>
    </w:p>
    <w:p w:rsidR="00467E4A" w:rsidRPr="00467E4A" w:rsidP="009D259B">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467E4A">
        <w:rPr>
          <w:b/>
        </w:rPr>
        <w:t>A．</w:t>
      </w:r>
      <w:r>
        <w:rPr>
          <w:b/>
          <w:noProof/>
        </w:rPr>
        <w:pict>
          <v:shape id="_x0000_i1029" type="#_x0000_t75" alt="figure" style="width:117pt;height:121.5pt;visibility:visible" filled="f" stroked="f">
            <v:imagedata r:id="rId13" o:title="figure"/>
          </v:shape>
        </w:pict>
      </w:r>
      <w:r w:rsidRPr="00467E4A">
        <w:rPr>
          <w:rFonts w:ascii="宋体" w:hAnsi="宋体" w:cs="宋体"/>
          <w:b/>
        </w:rPr>
        <w:t>振荡后静置，上层溶液颜色变浅或者褪去</w:t>
      </w:r>
    </w:p>
    <w:p w:rsidR="00467E4A" w:rsidRPr="00467E4A" w:rsidP="009D259B">
      <w:pPr>
        <w:spacing w:line="360" w:lineRule="auto"/>
        <w:jc w:val="left"/>
        <w:textAlignment w:val="center"/>
        <w:rPr>
          <w:rFonts w:ascii="宋体" w:hAnsi="宋体" w:cs="宋体"/>
          <w:b/>
        </w:rPr>
      </w:pPr>
      <w:r w:rsidRPr="00467E4A">
        <w:rPr>
          <w:b/>
        </w:rPr>
        <w:t>B．</w:t>
      </w:r>
      <w:r>
        <w:rPr>
          <w:b/>
          <w:noProof/>
        </w:rPr>
        <w:pict>
          <v:shape id="_x0000_i1030" type="#_x0000_t75" alt="figure" style="width:232.5pt;height:132pt;visibility:visible" filled="f" stroked="f">
            <v:imagedata r:id="rId14" o:title="figure"/>
          </v:shape>
        </w:pict>
      </w:r>
      <w:r w:rsidRPr="00467E4A">
        <w:rPr>
          <w:rFonts w:ascii="宋体" w:hAnsi="宋体" w:cs="宋体"/>
          <w:b/>
        </w:rPr>
        <w:t>酸性</w:t>
      </w:r>
      <w:r w:rsidRPr="00467E4A">
        <w:rPr>
          <w:rFonts w:eastAsia="Times New Roman"/>
          <w:b/>
        </w:rPr>
        <w:t>KMnO</w:t>
      </w:r>
      <w:r w:rsidRPr="00467E4A">
        <w:rPr>
          <w:rFonts w:eastAsia="Times New Roman"/>
          <w:b/>
          <w:vertAlign w:val="subscript"/>
        </w:rPr>
        <w:t>4</w:t>
      </w:r>
      <w:r w:rsidRPr="00467E4A">
        <w:rPr>
          <w:rFonts w:ascii="宋体" w:hAnsi="宋体" w:cs="宋体"/>
          <w:b/>
        </w:rPr>
        <w:t>溶液中出现气泡，且颜色逐渐褪去</w:t>
      </w:r>
    </w:p>
    <w:p w:rsidR="00467E4A" w:rsidRPr="00467E4A" w:rsidP="009D259B">
      <w:pPr>
        <w:spacing w:line="360" w:lineRule="auto"/>
        <w:jc w:val="left"/>
        <w:textAlignment w:val="center"/>
        <w:rPr>
          <w:rFonts w:ascii="宋体" w:hAnsi="宋体" w:cs="宋体"/>
          <w:b/>
        </w:rPr>
      </w:pPr>
      <w:r w:rsidRPr="00467E4A">
        <w:rPr>
          <w:b/>
        </w:rPr>
        <w:t>C．</w:t>
      </w:r>
      <w:r>
        <w:rPr>
          <w:b/>
          <w:noProof/>
        </w:rPr>
        <w:pict>
          <v:shape id="_x0000_i1031" type="#_x0000_t75" alt="figure" style="width:243pt;height:123.75pt;visibility:visible" filled="f" stroked="f">
            <v:imagedata r:id="rId15" o:title="figure"/>
          </v:shape>
        </w:pict>
      </w:r>
      <w:r w:rsidRPr="00467E4A">
        <w:rPr>
          <w:rFonts w:ascii="宋体" w:hAnsi="宋体" w:cs="宋体"/>
          <w:b/>
        </w:rPr>
        <w:t>微热稀</w:t>
      </w:r>
      <w:r w:rsidRPr="00467E4A">
        <w:rPr>
          <w:rFonts w:eastAsia="Times New Roman"/>
          <w:b/>
        </w:rPr>
        <w:t>HNO</w:t>
      </w:r>
      <w:r w:rsidRPr="00467E4A">
        <w:rPr>
          <w:rFonts w:eastAsia="Times New Roman"/>
          <w:b/>
          <w:vertAlign w:val="subscript"/>
        </w:rPr>
        <w:t>3</w:t>
      </w:r>
      <w:r w:rsidRPr="00467E4A">
        <w:rPr>
          <w:rFonts w:ascii="宋体" w:hAnsi="宋体" w:cs="宋体"/>
          <w:b/>
        </w:rPr>
        <w:t>片刻，溶液中有气泡产生，广口瓶内变为红棕色</w:t>
      </w:r>
    </w:p>
    <w:p w:rsidR="00467E4A" w:rsidRPr="00467E4A" w:rsidP="009D259B">
      <w:pPr>
        <w:spacing w:line="360" w:lineRule="auto"/>
        <w:jc w:val="left"/>
        <w:textAlignment w:val="center"/>
        <w:rPr>
          <w:rFonts w:ascii="宋体" w:hAnsi="宋体" w:cs="宋体"/>
          <w:b/>
        </w:rPr>
      </w:pPr>
      <w:r w:rsidRPr="00467E4A">
        <w:rPr>
          <w:b/>
        </w:rPr>
        <w:t>D．</w:t>
      </w:r>
      <w:r>
        <w:rPr>
          <w:b/>
          <w:noProof/>
        </w:rPr>
        <w:pict>
          <v:shape id="_x0000_i1032" type="#_x0000_t75" alt="figure" style="width:102pt;height:120.75pt;visibility:visible" filled="f" stroked="f">
            <v:imagedata r:id="rId16" o:title="figure"/>
          </v:shape>
        </w:pict>
      </w:r>
      <w:r w:rsidRPr="00467E4A">
        <w:rPr>
          <w:rFonts w:ascii="宋体" w:hAnsi="宋体" w:cs="宋体"/>
          <w:b/>
        </w:rPr>
        <w:t>滴入</w:t>
      </w:r>
      <w:r w:rsidRPr="00467E4A">
        <w:rPr>
          <w:rFonts w:eastAsia="Times New Roman"/>
          <w:b/>
        </w:rPr>
        <w:t>FeCl</w:t>
      </w:r>
      <w:r w:rsidRPr="00467E4A">
        <w:rPr>
          <w:rFonts w:eastAsia="Times New Roman"/>
          <w:b/>
          <w:vertAlign w:val="subscript"/>
        </w:rPr>
        <w:t>3</w:t>
      </w:r>
      <w:r w:rsidRPr="00467E4A">
        <w:rPr>
          <w:rFonts w:ascii="宋体" w:hAnsi="宋体" w:cs="宋体"/>
          <w:b/>
        </w:rPr>
        <w:t>饱和溶液后，可形成带电的胶体，该分散系导电能力增强</w:t>
      </w:r>
    </w:p>
    <w:p w:rsidR="00467E4A" w:rsidRPr="00467E4A" w:rsidP="009D259B">
      <w:pPr>
        <w:spacing w:line="360" w:lineRule="auto"/>
        <w:jc w:val="left"/>
        <w:textAlignment w:val="center"/>
        <w:rPr>
          <w:rFonts w:ascii="宋体" w:hAnsi="宋体" w:cs="宋体"/>
          <w:b/>
        </w:rPr>
      </w:pPr>
      <w:r w:rsidRPr="00467E4A">
        <w:rPr>
          <w:rFonts w:ascii="宋体" w:hAnsi="宋体"/>
          <w:b/>
        </w:rPr>
        <w:t>7、</w:t>
      </w:r>
      <w:r w:rsidRPr="00467E4A">
        <w:rPr>
          <w:rFonts w:ascii="宋体" w:hAnsi="宋体" w:cs="宋体"/>
          <w:b/>
        </w:rPr>
        <w:t>下列关于化学键的说法正确的是（</w:t>
      </w:r>
      <w:r w:rsidRPr="00467E4A">
        <w:rPr>
          <w:rFonts w:eastAsia="Times New Roman"/>
          <w:b/>
        </w:rPr>
        <w:t xml:space="preserve">      </w:t>
      </w:r>
      <w:r w:rsidRPr="00467E4A">
        <w:rPr>
          <w:rFonts w:ascii="宋体" w:hAnsi="宋体" w:cs="宋体"/>
          <w:b/>
        </w:rPr>
        <w:t>）</w:t>
      </w:r>
    </w:p>
    <w:p w:rsidR="00467E4A" w:rsidRPr="00467E4A" w:rsidP="009D259B">
      <w:pPr>
        <w:spacing w:line="360" w:lineRule="auto"/>
        <w:jc w:val="left"/>
        <w:textAlignment w:val="center"/>
        <w:rPr>
          <w:rFonts w:ascii="宋体" w:hAnsi="宋体" w:cs="宋体"/>
          <w:b/>
        </w:rPr>
      </w:pPr>
      <w:r w:rsidRPr="00467E4A">
        <w:rPr>
          <w:rFonts w:ascii="宋体" w:hAnsi="宋体" w:cs="宋体"/>
          <w:b/>
        </w:rPr>
        <w:t>①含有金属元素的化合物一定是离子化合物</w:t>
      </w:r>
      <w:r w:rsidRPr="00467E4A">
        <w:rPr>
          <w:rFonts w:eastAsia="Times New Roman"/>
          <w:b/>
        </w:rPr>
        <w:t xml:space="preserve">  </w:t>
      </w:r>
      <w:r w:rsidRPr="00467E4A">
        <w:rPr>
          <w:rFonts w:ascii="宋体" w:hAnsi="宋体" w:cs="宋体"/>
          <w:b/>
        </w:rPr>
        <w:t>②第</w:t>
      </w:r>
      <w:r w:rsidRPr="00467E4A">
        <w:rPr>
          <w:rFonts w:eastAsia="Times New Roman"/>
          <w:b/>
        </w:rPr>
        <w:t>IA</w:t>
      </w:r>
      <w:r w:rsidRPr="00467E4A">
        <w:rPr>
          <w:rFonts w:ascii="宋体" w:hAnsi="宋体" w:cs="宋体"/>
          <w:b/>
        </w:rPr>
        <w:t>族和第</w:t>
      </w:r>
      <w:r w:rsidRPr="00467E4A">
        <w:rPr>
          <w:rFonts w:eastAsia="Times New Roman"/>
          <w:b/>
        </w:rPr>
        <w:t>ⅦA</w:t>
      </w:r>
      <w:r w:rsidRPr="00467E4A">
        <w:rPr>
          <w:rFonts w:ascii="宋体" w:hAnsi="宋体" w:cs="宋体"/>
          <w:b/>
        </w:rPr>
        <w:t>族原子化合时，一定生成离子键</w:t>
      </w:r>
      <w:r w:rsidRPr="00467E4A">
        <w:rPr>
          <w:rFonts w:eastAsia="Times New Roman"/>
          <w:b/>
        </w:rPr>
        <w:t xml:space="preserve"> </w:t>
      </w:r>
      <w:r w:rsidRPr="00467E4A">
        <w:rPr>
          <w:rFonts w:ascii="宋体" w:hAnsi="宋体" w:cs="宋体"/>
          <w:b/>
        </w:rPr>
        <w:t>③由非金属元素形成的化合物一定不是离子化合物</w:t>
      </w:r>
      <w:r w:rsidRPr="00467E4A">
        <w:rPr>
          <w:rFonts w:eastAsia="Times New Roman"/>
          <w:b/>
        </w:rPr>
        <w:t xml:space="preserve">  </w:t>
      </w:r>
      <w:r w:rsidRPr="00467E4A">
        <w:rPr>
          <w:rFonts w:ascii="宋体" w:hAnsi="宋体" w:cs="宋体"/>
          <w:b/>
        </w:rPr>
        <w:t>④活泼金属与非金属化合时，能形成离子键</w:t>
      </w:r>
      <w:r w:rsidRPr="00467E4A">
        <w:rPr>
          <w:rFonts w:eastAsia="Times New Roman"/>
          <w:b/>
        </w:rPr>
        <w:t xml:space="preserve">  </w:t>
      </w:r>
      <w:r w:rsidRPr="00467E4A">
        <w:rPr>
          <w:rFonts w:ascii="宋体" w:hAnsi="宋体" w:cs="宋体"/>
          <w:b/>
        </w:rPr>
        <w:t>⑤含有离子键的化合物一定是离子化合物</w:t>
      </w:r>
      <w:r w:rsidRPr="00467E4A">
        <w:rPr>
          <w:rFonts w:eastAsia="Times New Roman"/>
          <w:b/>
        </w:rPr>
        <w:t xml:space="preserve">  </w:t>
      </w:r>
      <w:r w:rsidRPr="00467E4A">
        <w:rPr>
          <w:rFonts w:ascii="宋体" w:hAnsi="宋体" w:cs="宋体"/>
          <w:b/>
        </w:rPr>
        <w:t>⑥离子化合物中可能同时含有离子键和共价键</w:t>
      </w:r>
    </w:p>
    <w:p w:rsidR="00467E4A" w:rsidRPr="00467E4A" w:rsidP="009D259B">
      <w:pPr>
        <w:tabs>
          <w:tab w:val="left" w:pos="2076"/>
          <w:tab w:val="left" w:pos="4153"/>
          <w:tab w:val="left" w:pos="6229"/>
        </w:tabs>
        <w:spacing w:line="360" w:lineRule="auto"/>
        <w:jc w:val="left"/>
        <w:textAlignment w:val="center"/>
        <w:rPr>
          <w:rFonts w:ascii="宋体" w:hAnsi="宋体" w:cs="宋体"/>
          <w:b/>
        </w:rPr>
      </w:pPr>
      <w:r w:rsidRPr="00467E4A">
        <w:rPr>
          <w:b/>
        </w:rPr>
        <w:t>A．</w:t>
      </w:r>
      <w:r w:rsidRPr="00467E4A">
        <w:rPr>
          <w:rFonts w:ascii="宋体" w:hAnsi="宋体" w:cs="宋体"/>
          <w:b/>
        </w:rPr>
        <w:t>④⑥</w:t>
      </w:r>
      <w:r w:rsidRPr="00467E4A">
        <w:rPr>
          <w:b/>
        </w:rPr>
        <w:tab/>
        <w:t>B．</w:t>
      </w:r>
      <w:r w:rsidRPr="00467E4A">
        <w:rPr>
          <w:rFonts w:ascii="宋体" w:hAnsi="宋体" w:cs="宋体"/>
          <w:b/>
        </w:rPr>
        <w:t>②③⑤</w:t>
      </w:r>
      <w:r w:rsidRPr="00467E4A">
        <w:rPr>
          <w:b/>
        </w:rPr>
        <w:tab/>
        <w:t>C．</w:t>
      </w:r>
      <w:r w:rsidRPr="00467E4A">
        <w:rPr>
          <w:rFonts w:ascii="宋体" w:hAnsi="宋体" w:cs="宋体"/>
          <w:b/>
        </w:rPr>
        <w:t>①③④</w:t>
      </w:r>
      <w:r w:rsidRPr="00467E4A">
        <w:rPr>
          <w:b/>
        </w:rPr>
        <w:tab/>
        <w:t>D．</w:t>
      </w:r>
      <w:r w:rsidRPr="00467E4A">
        <w:rPr>
          <w:rFonts w:ascii="宋体" w:hAnsi="宋体" w:cs="宋体"/>
          <w:b/>
        </w:rPr>
        <w:t>④⑤⑥</w:t>
      </w:r>
    </w:p>
    <w:p w:rsidR="00467E4A" w:rsidRPr="00467E4A" w:rsidP="009D259B">
      <w:pPr>
        <w:spacing w:line="360" w:lineRule="auto"/>
        <w:jc w:val="left"/>
        <w:textAlignment w:val="center"/>
        <w:rPr>
          <w:b/>
        </w:rPr>
      </w:pPr>
      <w:r w:rsidRPr="00467E4A">
        <w:rPr>
          <w:rFonts w:ascii="宋体" w:hAnsi="宋体"/>
          <w:b/>
        </w:rPr>
        <w:t>8、</w:t>
      </w:r>
      <w:r w:rsidRPr="00467E4A">
        <w:rPr>
          <w:b/>
        </w:rPr>
        <w:t>某温度下，向一定体积 0.1mol/L 醋酸溶液中逐滴加入等浓度的NaOH溶液，溶液中pOH (pOH = -lg[OH</w:t>
      </w:r>
      <w:r w:rsidRPr="00467E4A">
        <w:rPr>
          <w:b/>
          <w:vertAlign w:val="superscript"/>
        </w:rPr>
        <w:t>-</w:t>
      </w:r>
      <w:r w:rsidRPr="00467E4A">
        <w:rPr>
          <w:b/>
        </w:rPr>
        <w:t>])与pH的变化关系如图所示，则</w:t>
      </w:r>
    </w:p>
    <w:p w:rsidR="00467E4A" w:rsidRPr="00467E4A" w:rsidP="009D259B">
      <w:pPr>
        <w:spacing w:line="360" w:lineRule="auto"/>
        <w:jc w:val="left"/>
        <w:textAlignment w:val="center"/>
        <w:rPr>
          <w:b/>
        </w:rPr>
      </w:pPr>
      <w:r>
        <w:rPr>
          <w:b/>
          <w:noProof/>
        </w:rPr>
        <w:pict>
          <v:shape id="_x0000_i1033" type="#_x0000_t75" alt="figure" style="width:108pt;height:108pt;visibility:visible" filled="f" stroked="f">
            <v:imagedata r:id="rId17" o:title="figure"/>
          </v:shape>
        </w:pict>
      </w:r>
    </w:p>
    <w:p w:rsidR="00467E4A" w:rsidRPr="00467E4A" w:rsidP="009D259B">
      <w:pPr>
        <w:spacing w:line="360" w:lineRule="auto"/>
        <w:jc w:val="left"/>
        <w:textAlignment w:val="center"/>
        <w:rPr>
          <w:b/>
        </w:rPr>
      </w:pPr>
      <w:r w:rsidRPr="00467E4A">
        <w:rPr>
          <w:b/>
        </w:rPr>
        <w:t>A．M点所示溶液导电能力强于Q点</w:t>
      </w:r>
    </w:p>
    <w:p w:rsidR="00467E4A" w:rsidRPr="00467E4A" w:rsidP="009D259B">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467E4A">
        <w:rPr>
          <w:b/>
        </w:rPr>
        <w:t>B．N点所示溶液中c(CH</w:t>
      </w:r>
      <w:r w:rsidRPr="00467E4A">
        <w:rPr>
          <w:b/>
          <w:vertAlign w:val="subscript"/>
        </w:rPr>
        <w:t>3</w:t>
      </w:r>
      <w:r w:rsidRPr="00467E4A">
        <w:rPr>
          <w:b/>
        </w:rPr>
        <w:t>COO</w:t>
      </w:r>
      <w:r w:rsidRPr="00467E4A">
        <w:rPr>
          <w:b/>
          <w:vertAlign w:val="superscript"/>
        </w:rPr>
        <w:t>-</w:t>
      </w:r>
      <w:r w:rsidRPr="00467E4A">
        <w:rPr>
          <w:b/>
        </w:rPr>
        <w:t>)＞c(Na</w:t>
      </w:r>
      <w:r w:rsidRPr="00467E4A">
        <w:rPr>
          <w:b/>
          <w:vertAlign w:val="superscript"/>
        </w:rPr>
        <w:t>+</w:t>
      </w:r>
      <w:r w:rsidRPr="00467E4A">
        <w:rPr>
          <w:b/>
        </w:rPr>
        <w:t>)</w:t>
      </w:r>
    </w:p>
    <w:p w:rsidR="00467E4A" w:rsidRPr="00467E4A" w:rsidP="009D259B">
      <w:pPr>
        <w:spacing w:line="360" w:lineRule="auto"/>
        <w:jc w:val="left"/>
        <w:textAlignment w:val="center"/>
        <w:rPr>
          <w:b/>
        </w:rPr>
      </w:pPr>
      <w:r w:rsidRPr="00467E4A">
        <w:rPr>
          <w:b/>
        </w:rPr>
        <w:t>C．M点和N点所示溶液中水的电离程度可能相同</w:t>
      </w:r>
    </w:p>
    <w:p w:rsidR="00467E4A" w:rsidRPr="00467E4A" w:rsidP="009D259B">
      <w:pPr>
        <w:spacing w:line="360" w:lineRule="auto"/>
        <w:jc w:val="left"/>
        <w:textAlignment w:val="center"/>
        <w:rPr>
          <w:b/>
        </w:rPr>
      </w:pPr>
      <w:r w:rsidRPr="00467E4A">
        <w:rPr>
          <w:b/>
        </w:rPr>
        <w:t>D．Q点消耗NaOH溶液的体积等于醋酸溶液的体积</w:t>
      </w:r>
    </w:p>
    <w:p w:rsidR="00467E4A" w:rsidRPr="00467E4A" w:rsidP="009D259B">
      <w:pPr>
        <w:spacing w:line="360" w:lineRule="auto"/>
        <w:jc w:val="left"/>
        <w:textAlignment w:val="center"/>
        <w:rPr>
          <w:rFonts w:ascii="宋体" w:hAnsi="宋体" w:cs="宋体"/>
          <w:b/>
        </w:rPr>
      </w:pPr>
      <w:r w:rsidRPr="00467E4A">
        <w:rPr>
          <w:rFonts w:ascii="宋体" w:hAnsi="宋体"/>
          <w:b/>
        </w:rPr>
        <w:t>9、</w:t>
      </w:r>
      <w:r w:rsidRPr="00467E4A">
        <w:rPr>
          <w:rFonts w:ascii="宋体" w:hAnsi="宋体" w:cs="宋体"/>
          <w:b/>
        </w:rPr>
        <w:t>下列关于物质性质变化的比较，不正确的是（    ）</w:t>
      </w:r>
    </w:p>
    <w:p w:rsidR="00467E4A" w:rsidRPr="00467E4A" w:rsidP="009D259B">
      <w:pPr>
        <w:tabs>
          <w:tab w:val="left" w:pos="4153"/>
        </w:tabs>
        <w:spacing w:line="360" w:lineRule="auto"/>
        <w:jc w:val="left"/>
        <w:textAlignment w:val="center"/>
        <w:rPr>
          <w:rFonts w:ascii="宋体" w:hAnsi="宋体" w:cs="宋体"/>
          <w:b/>
        </w:rPr>
      </w:pPr>
      <w:r w:rsidRPr="00467E4A">
        <w:rPr>
          <w:b/>
        </w:rPr>
        <w:t>A．</w:t>
      </w:r>
      <w:r w:rsidRPr="00467E4A">
        <w:rPr>
          <w:rFonts w:ascii="宋体" w:hAnsi="宋体" w:cs="宋体"/>
          <w:b/>
        </w:rPr>
        <w:t>酸性较强：H</w:t>
      </w:r>
      <w:r w:rsidRPr="00467E4A">
        <w:rPr>
          <w:rFonts w:ascii="宋体" w:hAnsi="宋体" w:cs="宋体"/>
          <w:b/>
          <w:vertAlign w:val="subscript"/>
        </w:rPr>
        <w:t>2</w:t>
      </w:r>
      <w:r w:rsidRPr="00467E4A">
        <w:rPr>
          <w:rFonts w:ascii="宋体" w:hAnsi="宋体" w:cs="宋体"/>
          <w:b/>
        </w:rPr>
        <w:t>SO</w:t>
      </w:r>
      <w:r w:rsidRPr="00467E4A">
        <w:rPr>
          <w:rFonts w:ascii="宋体" w:hAnsi="宋体" w:cs="宋体"/>
          <w:b/>
          <w:vertAlign w:val="subscript"/>
        </w:rPr>
        <w:t>4</w:t>
      </w:r>
      <w:r w:rsidRPr="00467E4A">
        <w:rPr>
          <w:rFonts w:ascii="宋体" w:hAnsi="宋体" w:cs="宋体"/>
          <w:b/>
        </w:rPr>
        <w:t>&gt;H</w:t>
      </w:r>
      <w:r w:rsidRPr="00467E4A">
        <w:rPr>
          <w:rFonts w:ascii="宋体" w:hAnsi="宋体" w:cs="宋体"/>
          <w:b/>
          <w:vertAlign w:val="subscript"/>
        </w:rPr>
        <w:t>2</w:t>
      </w:r>
      <w:r w:rsidRPr="00467E4A">
        <w:rPr>
          <w:rFonts w:ascii="宋体" w:hAnsi="宋体" w:cs="宋体"/>
          <w:b/>
        </w:rPr>
        <w:t>SiO</w:t>
      </w:r>
      <w:r w:rsidRPr="00467E4A">
        <w:rPr>
          <w:rFonts w:ascii="宋体" w:hAnsi="宋体" w:cs="宋体"/>
          <w:b/>
          <w:vertAlign w:val="subscript"/>
        </w:rPr>
        <w:t>3</w:t>
      </w:r>
      <w:r w:rsidRPr="00467E4A">
        <w:rPr>
          <w:rFonts w:ascii="宋体" w:hAnsi="宋体" w:cs="宋体"/>
          <w:b/>
        </w:rPr>
        <w:t>&gt; H</w:t>
      </w:r>
      <w:r w:rsidRPr="00467E4A">
        <w:rPr>
          <w:rFonts w:ascii="宋体" w:hAnsi="宋体" w:cs="宋体"/>
          <w:b/>
          <w:vertAlign w:val="subscript"/>
        </w:rPr>
        <w:t>2</w:t>
      </w:r>
      <w:r w:rsidRPr="00467E4A">
        <w:rPr>
          <w:rFonts w:ascii="宋体" w:hAnsi="宋体" w:cs="宋体"/>
          <w:b/>
        </w:rPr>
        <w:t>CO</w:t>
      </w:r>
      <w:r w:rsidRPr="00467E4A">
        <w:rPr>
          <w:rFonts w:ascii="宋体" w:hAnsi="宋体" w:cs="宋体"/>
          <w:b/>
          <w:vertAlign w:val="subscript"/>
        </w:rPr>
        <w:t>3</w:t>
      </w:r>
      <w:r w:rsidRPr="00467E4A">
        <w:rPr>
          <w:b/>
        </w:rPr>
        <w:tab/>
        <w:t>B．</w:t>
      </w:r>
      <w:r w:rsidRPr="00467E4A">
        <w:rPr>
          <w:rFonts w:ascii="宋体" w:hAnsi="宋体" w:cs="宋体"/>
          <w:b/>
        </w:rPr>
        <w:t>氧化性强弱：Cl</w:t>
      </w:r>
      <w:r w:rsidRPr="00467E4A">
        <w:rPr>
          <w:rFonts w:ascii="宋体" w:hAnsi="宋体" w:cs="宋体"/>
          <w:b/>
          <w:vertAlign w:val="subscript"/>
        </w:rPr>
        <w:t>2</w:t>
      </w:r>
      <w:r w:rsidRPr="00467E4A">
        <w:rPr>
          <w:rFonts w:ascii="宋体" w:hAnsi="宋体" w:cs="宋体"/>
          <w:b/>
        </w:rPr>
        <w:t>＞Br</w:t>
      </w:r>
      <w:r w:rsidRPr="00467E4A">
        <w:rPr>
          <w:rFonts w:ascii="宋体" w:hAnsi="宋体" w:cs="宋体"/>
          <w:b/>
          <w:vertAlign w:val="subscript"/>
        </w:rPr>
        <w:t>2</w:t>
      </w:r>
      <w:r w:rsidRPr="00467E4A">
        <w:rPr>
          <w:rFonts w:ascii="宋体" w:hAnsi="宋体" w:cs="宋体"/>
          <w:b/>
        </w:rPr>
        <w:t>＞I</w:t>
      </w:r>
      <w:r w:rsidRPr="00467E4A">
        <w:rPr>
          <w:rFonts w:ascii="宋体" w:hAnsi="宋体" w:cs="宋体"/>
          <w:b/>
          <w:vertAlign w:val="subscript"/>
        </w:rPr>
        <w:t>2</w:t>
      </w:r>
    </w:p>
    <w:p w:rsidR="00467E4A" w:rsidRPr="00467E4A" w:rsidP="009D259B">
      <w:pPr>
        <w:tabs>
          <w:tab w:val="left" w:pos="4153"/>
        </w:tabs>
        <w:spacing w:line="360" w:lineRule="auto"/>
        <w:jc w:val="left"/>
        <w:textAlignment w:val="center"/>
        <w:rPr>
          <w:rFonts w:ascii="宋体" w:hAnsi="宋体" w:cs="宋体"/>
          <w:b/>
        </w:rPr>
      </w:pPr>
      <w:r w:rsidRPr="00467E4A">
        <w:rPr>
          <w:b/>
        </w:rPr>
        <w:t>C．</w:t>
      </w:r>
      <w:r w:rsidRPr="00467E4A">
        <w:rPr>
          <w:rFonts w:ascii="宋体" w:hAnsi="宋体" w:cs="宋体"/>
          <w:b/>
        </w:rPr>
        <w:t>碱性强弱：KOH＞NaOH&gt;LiOH</w:t>
      </w:r>
      <w:r w:rsidRPr="00467E4A">
        <w:rPr>
          <w:b/>
        </w:rPr>
        <w:tab/>
        <w:t>D．</w:t>
      </w:r>
      <w:r w:rsidRPr="00467E4A">
        <w:rPr>
          <w:rFonts w:ascii="宋体" w:hAnsi="宋体" w:cs="宋体"/>
          <w:b/>
        </w:rPr>
        <w:t>金属性强弱：Na＞Mg&gt;Al</w:t>
      </w:r>
    </w:p>
    <w:p w:rsidR="00467E4A" w:rsidRPr="00467E4A" w:rsidP="009D259B">
      <w:pPr>
        <w:spacing w:line="360" w:lineRule="auto"/>
        <w:jc w:val="left"/>
        <w:textAlignment w:val="center"/>
        <w:rPr>
          <w:rFonts w:ascii="宋体" w:hAnsi="宋体" w:cs="宋体"/>
          <w:b/>
        </w:rPr>
      </w:pPr>
      <w:r w:rsidRPr="00467E4A">
        <w:rPr>
          <w:rFonts w:ascii="宋体" w:hAnsi="宋体"/>
          <w:b/>
        </w:rPr>
        <w:t>10、</w:t>
      </w:r>
      <w:r w:rsidRPr="00467E4A">
        <w:rPr>
          <w:rFonts w:ascii="宋体" w:hAnsi="宋体" w:cs="宋体"/>
          <w:b/>
        </w:rPr>
        <w:t>下列试剂中，能用于检验酒精中是否有水的是（  ）</w:t>
      </w:r>
    </w:p>
    <w:p w:rsidR="00467E4A" w:rsidRPr="00467E4A" w:rsidP="009D259B">
      <w:pPr>
        <w:tabs>
          <w:tab w:val="left" w:pos="2076"/>
          <w:tab w:val="left" w:pos="4153"/>
          <w:tab w:val="left" w:pos="6229"/>
        </w:tabs>
        <w:spacing w:line="360" w:lineRule="auto"/>
        <w:jc w:val="left"/>
        <w:textAlignment w:val="center"/>
        <w:rPr>
          <w:rFonts w:ascii="宋体" w:hAnsi="宋体" w:cs="宋体"/>
          <w:b/>
        </w:rPr>
      </w:pPr>
      <w:r w:rsidRPr="00467E4A">
        <w:rPr>
          <w:b/>
        </w:rPr>
        <w:t>A．</w:t>
      </w:r>
      <w:r w:rsidRPr="00467E4A">
        <w:rPr>
          <w:rFonts w:ascii="宋体" w:hAnsi="宋体" w:cs="宋体"/>
          <w:b/>
        </w:rPr>
        <w:t>金属钠；</w:t>
      </w:r>
      <w:r w:rsidRPr="00467E4A">
        <w:rPr>
          <w:b/>
        </w:rPr>
        <w:tab/>
        <w:t>B．</w:t>
      </w:r>
      <w:r w:rsidRPr="00467E4A">
        <w:rPr>
          <w:rFonts w:ascii="宋体" w:hAnsi="宋体" w:cs="宋体"/>
          <w:b/>
        </w:rPr>
        <w:t>浓硫酸</w:t>
      </w:r>
      <w:r w:rsidRPr="00467E4A">
        <w:rPr>
          <w:b/>
        </w:rPr>
        <w:tab/>
        <w:t>C．</w:t>
      </w:r>
      <w:r w:rsidRPr="00467E4A">
        <w:rPr>
          <w:rFonts w:ascii="宋体" w:hAnsi="宋体" w:cs="宋体"/>
          <w:b/>
        </w:rPr>
        <w:t>CuSO</w:t>
      </w:r>
      <w:r w:rsidRPr="00467E4A">
        <w:rPr>
          <w:rFonts w:ascii="宋体" w:hAnsi="宋体" w:cs="宋体"/>
          <w:b/>
          <w:vertAlign w:val="subscript"/>
        </w:rPr>
        <w:t>4</w:t>
      </w:r>
      <w:r w:rsidRPr="00467E4A">
        <w:rPr>
          <w:rFonts w:ascii="宋体" w:hAnsi="宋体" w:cs="宋体"/>
          <w:b/>
        </w:rPr>
        <w:t>·5H</w:t>
      </w:r>
      <w:r w:rsidRPr="00467E4A">
        <w:rPr>
          <w:rFonts w:ascii="宋体" w:hAnsi="宋体" w:cs="宋体"/>
          <w:b/>
          <w:vertAlign w:val="subscript"/>
        </w:rPr>
        <w:t>2</w:t>
      </w:r>
      <w:r w:rsidRPr="00467E4A">
        <w:rPr>
          <w:rFonts w:ascii="宋体" w:hAnsi="宋体" w:cs="宋体"/>
          <w:b/>
        </w:rPr>
        <w:t>O</w:t>
      </w:r>
      <w:r w:rsidRPr="00467E4A">
        <w:rPr>
          <w:b/>
        </w:rPr>
        <w:tab/>
        <w:t>D．</w:t>
      </w:r>
      <w:r w:rsidRPr="00467E4A">
        <w:rPr>
          <w:rFonts w:ascii="宋体" w:hAnsi="宋体" w:cs="宋体"/>
          <w:b/>
        </w:rPr>
        <w:t>无水硫酸铜</w:t>
      </w:r>
    </w:p>
    <w:p w:rsidR="00467E4A" w:rsidRPr="00467E4A" w:rsidP="009D259B">
      <w:pPr>
        <w:spacing w:line="360" w:lineRule="auto"/>
        <w:jc w:val="left"/>
        <w:textAlignment w:val="center"/>
        <w:rPr>
          <w:rFonts w:ascii="宋体" w:hAnsi="宋体" w:cs="宋体"/>
          <w:b/>
        </w:rPr>
      </w:pPr>
      <w:r w:rsidRPr="00467E4A">
        <w:rPr>
          <w:rFonts w:ascii="宋体" w:hAnsi="宋体"/>
          <w:b/>
        </w:rPr>
        <w:t>11、</w:t>
      </w:r>
      <w:r w:rsidRPr="00467E4A">
        <w:rPr>
          <w:rFonts w:ascii="宋体" w:hAnsi="宋体" w:cs="宋体"/>
          <w:b/>
        </w:rPr>
        <w:t>已知乙烯分子中含有一个碳碳双键，分子呈平面结构，六个原子都在同一平面上，下列对丙烯</w:t>
      </w:r>
      <w:r w:rsidRPr="00467E4A">
        <w:rPr>
          <w:rFonts w:eastAsia="Times New Roman"/>
          <w:b/>
        </w:rPr>
        <w:t>(CH</w:t>
      </w:r>
      <w:r w:rsidRPr="00467E4A">
        <w:rPr>
          <w:rFonts w:eastAsia="Times New Roman"/>
          <w:b/>
          <w:vertAlign w:val="subscript"/>
        </w:rPr>
        <w:t>3</w:t>
      </w:r>
      <w:r w:rsidRPr="00467E4A">
        <w:rPr>
          <w:rFonts w:eastAsia="Times New Roman"/>
          <w:b/>
        </w:rPr>
        <w:t>-CH=CH</w:t>
      </w:r>
      <w:r w:rsidRPr="00467E4A">
        <w:rPr>
          <w:rFonts w:eastAsia="Times New Roman"/>
          <w:b/>
          <w:vertAlign w:val="subscript"/>
        </w:rPr>
        <w:t>2</w:t>
      </w:r>
      <w:r w:rsidRPr="00467E4A">
        <w:rPr>
          <w:rFonts w:eastAsia="Times New Roman"/>
          <w:b/>
        </w:rPr>
        <w:t>)</w:t>
      </w:r>
      <w:r w:rsidRPr="00467E4A">
        <w:rPr>
          <w:rFonts w:ascii="宋体" w:hAnsi="宋体" w:cs="宋体"/>
          <w:b/>
        </w:rPr>
        <w:t>结构和性质的推断正确的是（</w:t>
      </w:r>
      <w:r w:rsidRPr="00467E4A">
        <w:rPr>
          <w:rFonts w:eastAsia="Times New Roman"/>
          <w:b/>
        </w:rPr>
        <w:t xml:space="preserve">    </w:t>
      </w:r>
      <w:r w:rsidRPr="00467E4A">
        <w:rPr>
          <w:rFonts w:ascii="宋体" w:hAnsi="宋体" w:cs="宋体"/>
          <w:b/>
        </w:rPr>
        <w:t>）</w:t>
      </w:r>
    </w:p>
    <w:p w:rsidR="00467E4A" w:rsidRPr="00467E4A" w:rsidP="009D259B">
      <w:pPr>
        <w:spacing w:line="360" w:lineRule="auto"/>
        <w:jc w:val="left"/>
        <w:textAlignment w:val="center"/>
        <w:rPr>
          <w:rFonts w:ascii="宋体" w:hAnsi="宋体" w:cs="宋体"/>
          <w:b/>
        </w:rPr>
      </w:pPr>
      <w:r w:rsidRPr="00467E4A">
        <w:rPr>
          <w:b/>
        </w:rPr>
        <w:t>A．</w:t>
      </w:r>
      <w:r w:rsidRPr="00467E4A">
        <w:rPr>
          <w:rFonts w:ascii="宋体" w:hAnsi="宋体" w:cs="宋体"/>
          <w:b/>
        </w:rPr>
        <w:t>丙烯既可以发生加成反应，又可以发生取代反应</w:t>
      </w:r>
    </w:p>
    <w:p w:rsidR="00467E4A" w:rsidRPr="00467E4A" w:rsidP="009D259B">
      <w:pPr>
        <w:spacing w:line="360" w:lineRule="auto"/>
        <w:jc w:val="left"/>
        <w:textAlignment w:val="center"/>
        <w:rPr>
          <w:rFonts w:ascii="宋体" w:hAnsi="宋体" w:cs="宋体"/>
          <w:b/>
        </w:rPr>
      </w:pPr>
      <w:r w:rsidRPr="00467E4A">
        <w:rPr>
          <w:b/>
        </w:rPr>
        <w:t>B．</w:t>
      </w:r>
      <w:r w:rsidRPr="00467E4A">
        <w:rPr>
          <w:rFonts w:ascii="宋体" w:hAnsi="宋体" w:cs="宋体"/>
          <w:b/>
        </w:rPr>
        <w:t>丙烯分子中三个碳原子有可能在同一条直线上</w:t>
      </w:r>
    </w:p>
    <w:p w:rsidR="00467E4A" w:rsidRPr="00467E4A" w:rsidP="009D259B">
      <w:pPr>
        <w:spacing w:line="360" w:lineRule="auto"/>
        <w:jc w:val="left"/>
        <w:textAlignment w:val="center"/>
        <w:rPr>
          <w:rFonts w:ascii="宋体" w:hAnsi="宋体" w:cs="宋体"/>
          <w:b/>
        </w:rPr>
      </w:pPr>
      <w:r w:rsidRPr="00467E4A">
        <w:rPr>
          <w:b/>
        </w:rPr>
        <w:t>C．</w:t>
      </w:r>
      <w:r w:rsidRPr="00467E4A">
        <w:rPr>
          <w:rFonts w:ascii="宋体" w:hAnsi="宋体" w:cs="宋体"/>
          <w:b/>
        </w:rPr>
        <w:t>过量的丙烯通入浓溴水中，观察到溴水褪色，溶液均一稳定</w:t>
      </w:r>
    </w:p>
    <w:p w:rsidR="00467E4A" w:rsidRPr="00467E4A" w:rsidP="009D259B">
      <w:pPr>
        <w:spacing w:line="360" w:lineRule="auto"/>
        <w:jc w:val="left"/>
        <w:textAlignment w:val="center"/>
        <w:rPr>
          <w:rFonts w:ascii="宋体" w:hAnsi="宋体" w:cs="宋体"/>
          <w:b/>
        </w:rPr>
      </w:pPr>
      <w:r w:rsidRPr="00467E4A">
        <w:rPr>
          <w:b/>
        </w:rPr>
        <w:t>D．</w:t>
      </w:r>
      <w:r w:rsidRPr="00467E4A">
        <w:rPr>
          <w:rFonts w:ascii="宋体" w:hAnsi="宋体" w:cs="宋体"/>
          <w:b/>
        </w:rPr>
        <w:t>丙烯分子中所有的原子都在同一平面上，丙烯既可以发生加成反应，又可以发生取代反应</w:t>
      </w:r>
    </w:p>
    <w:p w:rsidR="00467E4A" w:rsidRPr="00467E4A" w:rsidP="009D259B">
      <w:pPr>
        <w:spacing w:line="360" w:lineRule="auto"/>
        <w:jc w:val="left"/>
        <w:textAlignment w:val="center"/>
        <w:rPr>
          <w:rFonts w:eastAsia="Times New Roman"/>
          <w:b/>
        </w:rPr>
      </w:pPr>
      <w:r w:rsidRPr="00467E4A">
        <w:rPr>
          <w:rFonts w:ascii="宋体" w:hAnsi="宋体"/>
          <w:b/>
        </w:rPr>
        <w:t>12、</w:t>
      </w:r>
      <w:r w:rsidRPr="00467E4A">
        <w:rPr>
          <w:rFonts w:ascii="宋体" w:hAnsi="宋体" w:cs="宋体"/>
          <w:b/>
        </w:rPr>
        <w:t>在下列有机物中，能跟溴水发生加成反应，又能被酸性高锰酸钾溶液氧化的是</w:t>
      </w:r>
      <w:r w:rsidRPr="00467E4A">
        <w:rPr>
          <w:rFonts w:eastAsia="Times New Roman"/>
          <w:b/>
        </w:rPr>
        <w:t>()</w:t>
      </w:r>
    </w:p>
    <w:p w:rsidR="00467E4A" w:rsidRPr="00467E4A" w:rsidP="009D259B">
      <w:pPr>
        <w:tabs>
          <w:tab w:val="left" w:pos="2076"/>
          <w:tab w:val="left" w:pos="4153"/>
          <w:tab w:val="left" w:pos="6229"/>
        </w:tabs>
        <w:spacing w:line="360" w:lineRule="auto"/>
        <w:jc w:val="left"/>
        <w:textAlignment w:val="center"/>
        <w:rPr>
          <w:rFonts w:ascii="宋体" w:hAnsi="宋体" w:cs="宋体"/>
          <w:b/>
        </w:rPr>
      </w:pPr>
      <w:r w:rsidRPr="00467E4A">
        <w:rPr>
          <w:b/>
        </w:rPr>
        <w:t>A．</w:t>
      </w:r>
      <w:r w:rsidRPr="00467E4A">
        <w:rPr>
          <w:rFonts w:ascii="宋体" w:hAnsi="宋体" w:cs="宋体"/>
          <w:b/>
        </w:rPr>
        <w:t>乙烯</w:t>
      </w:r>
      <w:r w:rsidRPr="00467E4A">
        <w:rPr>
          <w:rFonts w:eastAsia="Times New Roman"/>
          <w:b/>
        </w:rPr>
        <w:t>          </w:t>
      </w:r>
      <w:r>
        <w:rPr>
          <w:b/>
          <w:noProof/>
        </w:rPr>
        <w:pict>
          <v:shape id="_x0000_i1034" type="#_x0000_t75" alt="figure" style="width:0.75pt;height:3pt;visibility:visible" filled="f" stroked="f">
            <v:imagedata r:id="rId18" o:title="figure"/>
          </v:shape>
        </w:pict>
      </w:r>
      <w:r w:rsidRPr="00467E4A">
        <w:rPr>
          <w:b/>
        </w:rPr>
        <w:tab/>
        <w:t>B．</w:t>
      </w:r>
      <w:r w:rsidRPr="00467E4A">
        <w:rPr>
          <w:rFonts w:ascii="宋体" w:hAnsi="宋体" w:cs="宋体"/>
          <w:b/>
        </w:rPr>
        <w:t>苯</w:t>
      </w:r>
      <w:r w:rsidRPr="00467E4A">
        <w:rPr>
          <w:rFonts w:eastAsia="Times New Roman"/>
          <w:b/>
        </w:rPr>
        <w:t>                </w:t>
      </w:r>
      <w:r>
        <w:rPr>
          <w:b/>
          <w:noProof/>
        </w:rPr>
        <w:pict>
          <v:shape id="_x0000_i1035" type="#_x0000_t75" alt="figure" style="width:0.75pt;height:3pt;visibility:visible" filled="f" stroked="f">
            <v:imagedata r:id="rId18" o:title="figure"/>
          </v:shape>
        </w:pict>
      </w:r>
      <w:r w:rsidRPr="00467E4A">
        <w:rPr>
          <w:b/>
        </w:rPr>
        <w:tab/>
        <w:t>C．</w:t>
      </w:r>
      <w:r w:rsidRPr="00467E4A">
        <w:rPr>
          <w:rFonts w:ascii="宋体" w:hAnsi="宋体" w:cs="宋体"/>
          <w:b/>
        </w:rPr>
        <w:t>甲烷</w:t>
      </w:r>
      <w:r w:rsidRPr="00467E4A">
        <w:rPr>
          <w:rFonts w:eastAsia="Times New Roman"/>
          <w:b/>
        </w:rPr>
        <w:t>                </w:t>
      </w:r>
      <w:r>
        <w:rPr>
          <w:b/>
          <w:noProof/>
        </w:rPr>
        <w:pict>
          <v:shape id="_x0000_i1036" type="#_x0000_t75" alt="figure" style="width:0.75pt;height:3pt;visibility:visible" filled="f" stroked="f">
            <v:imagedata r:id="rId18" o:title="figure"/>
          </v:shape>
        </w:pict>
      </w:r>
      <w:r w:rsidRPr="00467E4A">
        <w:rPr>
          <w:b/>
        </w:rPr>
        <w:tab/>
        <w:t>D．</w:t>
      </w:r>
      <w:r w:rsidRPr="00467E4A">
        <w:rPr>
          <w:rFonts w:ascii="宋体" w:hAnsi="宋体" w:cs="宋体"/>
          <w:b/>
        </w:rPr>
        <w:t>乙烷</w:t>
      </w:r>
    </w:p>
    <w:p w:rsidR="00467E4A" w:rsidRPr="00467E4A" w:rsidP="009D259B">
      <w:pPr>
        <w:spacing w:line="360" w:lineRule="auto"/>
        <w:jc w:val="left"/>
        <w:textAlignment w:val="center"/>
        <w:rPr>
          <w:rFonts w:ascii="宋体" w:hAnsi="宋体" w:cs="宋体"/>
          <w:b/>
        </w:rPr>
      </w:pPr>
      <w:r w:rsidRPr="00467E4A">
        <w:rPr>
          <w:rFonts w:ascii="宋体" w:hAnsi="宋体"/>
          <w:b/>
        </w:rPr>
        <w:t>13、</w:t>
      </w:r>
      <w:r w:rsidRPr="00467E4A">
        <w:rPr>
          <w:rFonts w:ascii="宋体" w:hAnsi="宋体" w:cs="宋体"/>
          <w:b/>
        </w:rPr>
        <w:t>一定条件下体积不变的密闭容器中：</w:t>
      </w:r>
      <w:r w:rsidRPr="00467E4A">
        <w:rPr>
          <w:rFonts w:ascii="Times New Romance" w:eastAsia="Times New Romance" w:hAnsi="Times New Romance" w:cs="Times New Romance"/>
          <w:b/>
        </w:rPr>
        <w:t>4NH</w:t>
      </w:r>
      <w:r w:rsidRPr="00467E4A">
        <w:rPr>
          <w:rFonts w:ascii="Times New Romance" w:eastAsia="Times New Romance" w:hAnsi="Times New Romance" w:cs="Times New Romance"/>
          <w:b/>
          <w:vertAlign w:val="subscript"/>
        </w:rPr>
        <w:t>3</w:t>
      </w:r>
      <w:r w:rsidRPr="00467E4A">
        <w:rPr>
          <w:rFonts w:ascii="Times New Romance" w:eastAsia="Times New Romance" w:hAnsi="Times New Romance" w:cs="Times New Romance"/>
          <w:b/>
        </w:rPr>
        <w:t>(g)+5O</w:t>
      </w:r>
      <w:r w:rsidRPr="00467E4A">
        <w:rPr>
          <w:rFonts w:ascii="Times New Romance" w:eastAsia="Times New Romance" w:hAnsi="Times New Romance" w:cs="Times New Romance"/>
          <w:b/>
          <w:vertAlign w:val="subscript"/>
        </w:rPr>
        <w:t>2</w:t>
      </w:r>
      <w:r w:rsidRPr="00467E4A">
        <w:rPr>
          <w:rFonts w:ascii="Times New Romance" w:eastAsia="Times New Romance" w:hAnsi="Times New Romance" w:cs="Times New Romance"/>
          <w:b/>
        </w:rPr>
        <w:t>(g)</w:t>
      </w:r>
      <w:r>
        <w:rPr>
          <w:b/>
          <w:noProof/>
        </w:rPr>
        <w:pict>
          <v:shape id="_x0000_i1037" type="#_x0000_t75" style="width:24.75pt;height:7.5pt;visibility:visible" filled="f" stroked="f">
            <v:imagedata r:id="rId19" o:title=""/>
          </v:shape>
        </w:pict>
      </w:r>
      <w:r w:rsidRPr="00467E4A">
        <w:rPr>
          <w:rFonts w:ascii="Times New Romance" w:eastAsia="Times New Romance" w:hAnsi="Times New Romance" w:cs="Times New Romance"/>
          <w:b/>
        </w:rPr>
        <w:t>4NO(g)+6H</w:t>
      </w:r>
      <w:r w:rsidRPr="00467E4A">
        <w:rPr>
          <w:rFonts w:ascii="Times New Romance" w:eastAsia="Times New Romance" w:hAnsi="Times New Romance" w:cs="Times New Romance"/>
          <w:b/>
          <w:vertAlign w:val="subscript"/>
        </w:rPr>
        <w:t>2</w:t>
      </w:r>
      <w:r w:rsidRPr="00467E4A">
        <w:rPr>
          <w:rFonts w:ascii="Times New Romance" w:eastAsia="Times New Romance" w:hAnsi="Times New Romance" w:cs="Times New Romance"/>
          <w:b/>
        </w:rPr>
        <w:t>O(g) △H=-905.9k/mol</w:t>
      </w:r>
      <w:r w:rsidRPr="00467E4A">
        <w:rPr>
          <w:rFonts w:ascii="宋体" w:hAnsi="宋体" w:cs="宋体"/>
          <w:b/>
        </w:rPr>
        <w:t>，下列叙述正确的是</w:t>
      </w:r>
    </w:p>
    <w:p w:rsidR="00467E4A" w:rsidRPr="00467E4A" w:rsidP="009D259B">
      <w:pPr>
        <w:spacing w:line="360" w:lineRule="auto"/>
        <w:jc w:val="left"/>
        <w:textAlignment w:val="center"/>
        <w:rPr>
          <w:rFonts w:ascii="Times New Romance" w:eastAsia="Times New Romance" w:hAnsi="Times New Romance" w:cs="Times New Romance"/>
          <w:b/>
        </w:rPr>
      </w:pPr>
      <w:r w:rsidRPr="00467E4A">
        <w:rPr>
          <w:b/>
        </w:rPr>
        <w:t>A．</w:t>
      </w:r>
      <w:r w:rsidRPr="00467E4A">
        <w:rPr>
          <w:rFonts w:ascii="Times New Romance" w:eastAsia="Times New Romance" w:hAnsi="Times New Romance" w:cs="Times New Romance"/>
          <w:b/>
        </w:rPr>
        <w:t>4molNH</w:t>
      </w:r>
      <w:r w:rsidRPr="00467E4A">
        <w:rPr>
          <w:rFonts w:ascii="Times New Romance" w:eastAsia="Times New Romance" w:hAnsi="Times New Romance" w:cs="Times New Romance"/>
          <w:b/>
          <w:vertAlign w:val="subscript"/>
        </w:rPr>
        <w:t>3</w:t>
      </w:r>
      <w:r w:rsidRPr="00467E4A">
        <w:rPr>
          <w:rFonts w:ascii="宋体" w:hAnsi="宋体" w:cs="宋体"/>
          <w:b/>
        </w:rPr>
        <w:t>和</w:t>
      </w:r>
      <w:r w:rsidRPr="00467E4A">
        <w:rPr>
          <w:rFonts w:ascii="Times New Romance" w:eastAsia="Times New Romance" w:hAnsi="Times New Romance" w:cs="Times New Romance"/>
          <w:b/>
        </w:rPr>
        <w:t>5molO</w:t>
      </w:r>
      <w:r w:rsidRPr="00467E4A">
        <w:rPr>
          <w:rFonts w:ascii="Times New Romance" w:eastAsia="Times New Romance" w:hAnsi="Times New Romance" w:cs="Times New Romance"/>
          <w:b/>
          <w:vertAlign w:val="subscript"/>
        </w:rPr>
        <w:t>2</w:t>
      </w:r>
      <w:r w:rsidRPr="00467E4A">
        <w:rPr>
          <w:rFonts w:ascii="宋体" w:hAnsi="宋体" w:cs="宋体"/>
          <w:b/>
        </w:rPr>
        <w:t>反应，达到平衡时放出的热量为</w:t>
      </w:r>
      <w:r w:rsidRPr="00467E4A">
        <w:rPr>
          <w:rFonts w:ascii="Times New Romance" w:eastAsia="Times New Romance" w:hAnsi="Times New Romance" w:cs="Times New Romance"/>
          <w:b/>
        </w:rPr>
        <w:t>905.9kJ</w:t>
      </w:r>
    </w:p>
    <w:p w:rsidR="00467E4A" w:rsidRPr="00467E4A" w:rsidP="009D259B">
      <w:pPr>
        <w:spacing w:line="360" w:lineRule="auto"/>
        <w:jc w:val="left"/>
        <w:textAlignment w:val="center"/>
        <w:rPr>
          <w:rFonts w:ascii="Times New Romance" w:eastAsia="Times New Romance" w:hAnsi="Times New Romance" w:cs="Times New Romance"/>
          <w:b/>
        </w:rPr>
      </w:pPr>
      <w:r w:rsidRPr="00467E4A">
        <w:rPr>
          <w:b/>
        </w:rPr>
        <w:t>B．</w:t>
      </w:r>
      <w:r w:rsidRPr="00467E4A">
        <w:rPr>
          <w:rFonts w:ascii="宋体" w:hAnsi="宋体" w:cs="宋体"/>
          <w:b/>
        </w:rPr>
        <w:t>平衡时</w:t>
      </w:r>
      <w:r w:rsidRPr="00467E4A">
        <w:rPr>
          <w:rFonts w:ascii="Times New Romance" w:eastAsia="Times New Romance" w:hAnsi="Times New Romance" w:cs="Times New Romance"/>
          <w:b/>
        </w:rPr>
        <w:t>V</w:t>
      </w:r>
      <w:r w:rsidRPr="00467E4A">
        <w:rPr>
          <w:rFonts w:ascii="宋体" w:hAnsi="宋体" w:cs="宋体"/>
          <w:b/>
          <w:vertAlign w:val="subscript"/>
        </w:rPr>
        <w:t>正</w:t>
      </w:r>
      <w:r w:rsidRPr="00467E4A">
        <w:rPr>
          <w:rFonts w:ascii="Times New Romance" w:eastAsia="Times New Romance" w:hAnsi="Times New Romance" w:cs="Times New Romance"/>
          <w:b/>
        </w:rPr>
        <w:t>(O</w:t>
      </w:r>
      <w:r w:rsidRPr="00467E4A">
        <w:rPr>
          <w:rFonts w:ascii="Times New Romance" w:eastAsia="Times New Romance" w:hAnsi="Times New Romance" w:cs="Times New Romance"/>
          <w:b/>
          <w:vertAlign w:val="subscript"/>
        </w:rPr>
        <w:t>2</w:t>
      </w:r>
      <w:r w:rsidRPr="00467E4A">
        <w:rPr>
          <w:rFonts w:ascii="Times New Romance" w:eastAsia="Times New Romance" w:hAnsi="Times New Romance" w:cs="Times New Romance"/>
          <w:b/>
        </w:rPr>
        <w:t>)=4/5V</w:t>
      </w:r>
      <w:r w:rsidRPr="00467E4A">
        <w:rPr>
          <w:rFonts w:ascii="宋体" w:hAnsi="宋体" w:cs="宋体"/>
          <w:b/>
          <w:vertAlign w:val="subscript"/>
        </w:rPr>
        <w:t>逆</w:t>
      </w:r>
      <w:r w:rsidRPr="00467E4A">
        <w:rPr>
          <w:rFonts w:ascii="Times New Romance" w:eastAsia="Times New Romance" w:hAnsi="Times New Romance" w:cs="Times New Romance"/>
          <w:b/>
        </w:rPr>
        <w:t>(NO)</w:t>
      </w:r>
    </w:p>
    <w:p w:rsidR="00467E4A" w:rsidRPr="00467E4A" w:rsidP="009D259B">
      <w:pPr>
        <w:spacing w:line="360" w:lineRule="auto"/>
        <w:jc w:val="left"/>
        <w:textAlignment w:val="center"/>
        <w:rPr>
          <w:rFonts w:ascii="宋体" w:hAnsi="宋体" w:cs="宋体"/>
          <w:b/>
        </w:rPr>
      </w:pPr>
      <w:r w:rsidRPr="00467E4A">
        <w:rPr>
          <w:b/>
        </w:rPr>
        <w:t>C．</w:t>
      </w:r>
      <w:r w:rsidRPr="00467E4A">
        <w:rPr>
          <w:rFonts w:ascii="宋体" w:hAnsi="宋体" w:cs="宋体"/>
          <w:b/>
        </w:rPr>
        <w:t>适当增大氧气的浓度可以提高氨气的转化率</w:t>
      </w:r>
    </w:p>
    <w:p w:rsidR="00467E4A" w:rsidRPr="00467E4A" w:rsidP="009D259B">
      <w:pPr>
        <w:spacing w:line="360" w:lineRule="auto"/>
        <w:jc w:val="left"/>
        <w:textAlignment w:val="center"/>
        <w:rPr>
          <w:rFonts w:ascii="宋体" w:hAnsi="宋体" w:cs="宋体"/>
          <w:b/>
        </w:rPr>
      </w:pPr>
      <w:r w:rsidRPr="00467E4A">
        <w:rPr>
          <w:b/>
        </w:rPr>
        <w:t>D．</w:t>
      </w:r>
      <w:r w:rsidRPr="00467E4A">
        <w:rPr>
          <w:rFonts w:ascii="宋体" w:hAnsi="宋体" w:cs="宋体"/>
          <w:b/>
        </w:rPr>
        <w:t>降低压强，正反应速率减小，逆反应速率增大</w:t>
      </w:r>
    </w:p>
    <w:p w:rsidR="00467E4A" w:rsidRPr="00467E4A" w:rsidP="009D259B">
      <w:pPr>
        <w:spacing w:line="360" w:lineRule="auto"/>
        <w:jc w:val="left"/>
        <w:textAlignment w:val="center"/>
        <w:rPr>
          <w:b/>
        </w:rPr>
      </w:pPr>
      <w:r w:rsidRPr="00467E4A">
        <w:rPr>
          <w:rFonts w:ascii="宋体" w:hAnsi="宋体"/>
          <w:b/>
        </w:rPr>
        <w:t>14、</w:t>
      </w:r>
      <w:r w:rsidRPr="00467E4A">
        <w:rPr>
          <w:b/>
        </w:rPr>
        <w:t>下列说法正确的是</w:t>
      </w:r>
    </w:p>
    <w:p w:rsidR="00467E4A" w:rsidRPr="00467E4A" w:rsidP="009D259B">
      <w:pPr>
        <w:spacing w:line="360" w:lineRule="auto"/>
        <w:jc w:val="left"/>
        <w:textAlignment w:val="center"/>
        <w:rPr>
          <w:b/>
        </w:rPr>
      </w:pPr>
      <w:r w:rsidRPr="00467E4A">
        <w:rPr>
          <w:b/>
        </w:rPr>
        <w:t>A．形成离子键的阴阳离子间只存在静电吸引力</w:t>
      </w:r>
    </w:p>
    <w:p w:rsidR="00467E4A" w:rsidRPr="00467E4A" w:rsidP="009D259B">
      <w:pPr>
        <w:spacing w:line="360" w:lineRule="auto"/>
        <w:jc w:val="left"/>
        <w:textAlignment w:val="center"/>
        <w:rPr>
          <w:b/>
        </w:rPr>
      </w:pPr>
      <w:r w:rsidRPr="00467E4A">
        <w:rPr>
          <w:b/>
        </w:rPr>
        <w:t>B．HF、HCl、HBr、HI的热稳定性和还原性均依次减弱</w:t>
      </w:r>
    </w:p>
    <w:p w:rsidR="00467E4A" w:rsidRPr="00467E4A" w:rsidP="009D259B">
      <w:pPr>
        <w:spacing w:line="360" w:lineRule="auto"/>
        <w:jc w:val="left"/>
        <w:textAlignment w:val="center"/>
        <w:rPr>
          <w:b/>
        </w:rPr>
      </w:pPr>
      <w:r w:rsidRPr="00467E4A">
        <w:rPr>
          <w:b/>
        </w:rPr>
        <w:t>C．第三周期非金属元素含氧酸的酸性从左到右依次增强</w:t>
      </w:r>
    </w:p>
    <w:p w:rsidR="00467E4A" w:rsidRPr="00467E4A" w:rsidP="009D259B">
      <w:pPr>
        <w:spacing w:line="360" w:lineRule="auto"/>
        <w:jc w:val="left"/>
        <w:textAlignment w:val="center"/>
        <w:rPr>
          <w:b/>
        </w:rPr>
      </w:pPr>
      <w:r w:rsidRPr="00467E4A">
        <w:rPr>
          <w:b/>
        </w:rPr>
        <w:t>D．元素周期律是元素原子核外电子排布周期性变化的结果</w:t>
      </w:r>
    </w:p>
    <w:p w:rsidR="00467E4A" w:rsidRPr="00467E4A" w:rsidP="009D259B">
      <w:pPr>
        <w:spacing w:line="360" w:lineRule="auto"/>
        <w:jc w:val="left"/>
        <w:textAlignment w:val="center"/>
        <w:rPr>
          <w:rFonts w:ascii="宋体" w:hAnsi="宋体" w:cs="宋体"/>
          <w:b/>
        </w:rPr>
      </w:pPr>
      <w:r w:rsidRPr="00467E4A">
        <w:rPr>
          <w:rFonts w:ascii="宋体" w:hAnsi="宋体"/>
          <w:b/>
        </w:rPr>
        <w:t>15、</w:t>
      </w:r>
      <w:r w:rsidRPr="00467E4A">
        <w:rPr>
          <w:rFonts w:ascii="宋体" w:hAnsi="宋体" w:cs="宋体"/>
          <w:b/>
        </w:rPr>
        <w:t>下列有关说法正确的是</w:t>
      </w:r>
    </w:p>
    <w:p w:rsidR="00467E4A" w:rsidRPr="00467E4A" w:rsidP="009D259B">
      <w:pPr>
        <w:tabs>
          <w:tab w:val="left" w:pos="4153"/>
        </w:tabs>
        <w:spacing w:line="360" w:lineRule="auto"/>
        <w:jc w:val="left"/>
        <w:textAlignment w:val="center"/>
        <w:rPr>
          <w:rFonts w:ascii="宋体" w:hAnsi="宋体" w:cs="宋体"/>
          <w:b/>
        </w:rPr>
      </w:pPr>
      <w:r w:rsidRPr="00467E4A">
        <w:rPr>
          <w:b/>
        </w:rPr>
        <w:t>A．</w:t>
      </w:r>
      <w:r w:rsidRPr="00467E4A">
        <w:rPr>
          <w:rFonts w:eastAsia="Times New Roman"/>
          <w:b/>
        </w:rPr>
        <w:t>C</w:t>
      </w:r>
      <w:r w:rsidRPr="00467E4A">
        <w:rPr>
          <w:rFonts w:eastAsia="Times New Roman"/>
          <w:b/>
          <w:vertAlign w:val="subscript"/>
        </w:rPr>
        <w:t>4</w:t>
      </w:r>
      <w:r w:rsidRPr="00467E4A">
        <w:rPr>
          <w:rFonts w:eastAsia="Times New Roman"/>
          <w:b/>
        </w:rPr>
        <w:t>H</w:t>
      </w:r>
      <w:r w:rsidRPr="00467E4A">
        <w:rPr>
          <w:rFonts w:eastAsia="Times New Roman"/>
          <w:b/>
          <w:vertAlign w:val="subscript"/>
        </w:rPr>
        <w:t>9</w:t>
      </w:r>
      <w:r w:rsidRPr="00467E4A">
        <w:rPr>
          <w:rFonts w:eastAsia="Times New Roman"/>
          <w:b/>
        </w:rPr>
        <w:t>Cl</w:t>
      </w:r>
      <w:r w:rsidRPr="00467E4A">
        <w:rPr>
          <w:rFonts w:ascii="宋体" w:hAnsi="宋体" w:cs="宋体"/>
          <w:b/>
        </w:rPr>
        <w:t>有</w:t>
      </w:r>
      <w:r w:rsidRPr="00467E4A">
        <w:rPr>
          <w:rFonts w:eastAsia="Times New Roman"/>
          <w:b/>
        </w:rPr>
        <w:t>4</w:t>
      </w:r>
      <w:r w:rsidRPr="00467E4A">
        <w:rPr>
          <w:rFonts w:ascii="宋体" w:hAnsi="宋体" w:cs="宋体"/>
          <w:b/>
        </w:rPr>
        <w:t>种同分异构体</w:t>
      </w:r>
      <w:r w:rsidRPr="00467E4A">
        <w:rPr>
          <w:b/>
        </w:rPr>
        <w:tab/>
        <w:t>B．</w:t>
      </w:r>
      <w:r w:rsidRPr="00467E4A">
        <w:rPr>
          <w:rFonts w:ascii="宋体" w:hAnsi="宋体" w:cs="宋体"/>
          <w:b/>
        </w:rPr>
        <w:t>煤的干馏和石油的分馏都是化学变化</w:t>
      </w:r>
    </w:p>
    <w:p w:rsidR="00467E4A" w:rsidRPr="00467E4A" w:rsidP="009D259B">
      <w:pPr>
        <w:tabs>
          <w:tab w:val="left" w:pos="4153"/>
        </w:tabs>
        <w:spacing w:line="360" w:lineRule="auto"/>
        <w:jc w:val="left"/>
        <w:textAlignment w:val="center"/>
        <w:rPr>
          <w:rFonts w:ascii="宋体" w:hAnsi="宋体" w:cs="宋体"/>
          <w:b/>
        </w:rPr>
      </w:pPr>
      <w:r w:rsidRPr="00467E4A">
        <w:rPr>
          <w:b/>
        </w:rPr>
        <w:t>C．</w:t>
      </w:r>
      <w:r w:rsidRPr="00467E4A">
        <w:rPr>
          <w:rFonts w:ascii="宋体" w:hAnsi="宋体" w:cs="宋体"/>
          <w:b/>
        </w:rPr>
        <w:t>油脂都不能使溴的四氯化碳溶液褪色</w:t>
      </w:r>
      <w:r w:rsidRPr="00467E4A">
        <w:rPr>
          <w:b/>
        </w:rPr>
        <w:tab/>
        <w:t>D．</w:t>
      </w:r>
      <w:r w:rsidRPr="00467E4A">
        <w:rPr>
          <w:rFonts w:ascii="宋体" w:hAnsi="宋体" w:cs="宋体"/>
          <w:b/>
        </w:rPr>
        <w:t>糖类、油脂和蛋白质都是天然高分子化合物</w:t>
      </w:r>
    </w:p>
    <w:p w:rsidR="00467E4A" w:rsidRPr="00467E4A" w:rsidP="009D259B">
      <w:pPr>
        <w:spacing w:line="360" w:lineRule="auto"/>
        <w:jc w:val="left"/>
        <w:textAlignment w:val="center"/>
        <w:rPr>
          <w:rFonts w:ascii="宋体" w:hAnsi="宋体" w:cs="宋体"/>
          <w:b/>
        </w:rPr>
      </w:pPr>
      <w:r w:rsidRPr="00467E4A">
        <w:rPr>
          <w:rFonts w:ascii="宋体" w:hAnsi="宋体"/>
          <w:b/>
        </w:rPr>
        <w:t>16、</w:t>
      </w:r>
      <w:r w:rsidRPr="00467E4A">
        <w:rPr>
          <w:rFonts w:ascii="宋体" w:hAnsi="宋体" w:cs="宋体"/>
          <w:b/>
        </w:rPr>
        <w:t>下列金属的冶炼中,通过在高温下加入还原剂来完成的是（    ）</w:t>
      </w:r>
    </w:p>
    <w:p w:rsidR="00467E4A" w:rsidRPr="00467E4A" w:rsidP="009D259B">
      <w:pPr>
        <w:spacing w:line="360" w:lineRule="auto"/>
        <w:jc w:val="left"/>
        <w:textAlignment w:val="center"/>
        <w:rPr>
          <w:rFonts w:ascii="宋体" w:hAnsi="宋体" w:cs="宋体"/>
          <w:b/>
        </w:rPr>
      </w:pPr>
      <w:r w:rsidRPr="00467E4A">
        <w:rPr>
          <w:b/>
        </w:rPr>
        <w:t>A．</w:t>
      </w:r>
      <w:r w:rsidRPr="00467E4A">
        <w:rPr>
          <w:rFonts w:ascii="宋体" w:hAnsi="宋体" w:cs="宋体"/>
          <w:b/>
        </w:rPr>
        <w:t>Na</w:t>
      </w:r>
      <w:r w:rsidRPr="00467E4A">
        <w:rPr>
          <w:b/>
        </w:rPr>
        <w:t xml:space="preserve">    B．</w:t>
      </w:r>
      <w:r w:rsidRPr="00467E4A">
        <w:rPr>
          <w:rFonts w:ascii="宋体" w:hAnsi="宋体" w:cs="宋体"/>
          <w:b/>
        </w:rPr>
        <w:t>Fe</w:t>
      </w:r>
      <w:r w:rsidRPr="00467E4A">
        <w:rPr>
          <w:b/>
        </w:rPr>
        <w:t xml:space="preserve">    C．</w:t>
      </w:r>
      <w:r w:rsidRPr="00467E4A">
        <w:rPr>
          <w:rFonts w:ascii="宋体" w:hAnsi="宋体" w:cs="宋体"/>
          <w:b/>
        </w:rPr>
        <w:t>Al</w:t>
      </w:r>
      <w:r w:rsidRPr="00467E4A">
        <w:rPr>
          <w:b/>
        </w:rPr>
        <w:t xml:space="preserve">    D．</w:t>
      </w:r>
      <w:r w:rsidRPr="00467E4A">
        <w:rPr>
          <w:rFonts w:ascii="宋体" w:hAnsi="宋体" w:cs="宋体"/>
          <w:b/>
        </w:rPr>
        <w:t>Ag</w:t>
      </w:r>
    </w:p>
    <w:p w:rsidR="00467E4A" w:rsidRPr="00467E4A" w:rsidP="009D259B">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3"/>
          <w:cols w:sep="1" w:space="425"/>
          <w:titlePg w:val="0"/>
          <w:docGrid w:type="lines" w:linePitch="312"/>
        </w:sectPr>
      </w:pPr>
      <w:r w:rsidRPr="00467E4A">
        <w:rPr>
          <w:rFonts w:ascii="宋体" w:hAnsi="宋体"/>
          <w:b/>
        </w:rPr>
        <w:t>17、</w:t>
      </w:r>
      <w:r w:rsidRPr="00467E4A">
        <w:rPr>
          <w:rFonts w:ascii="宋体" w:hAnsi="宋体" w:cs="宋体"/>
          <w:b/>
        </w:rPr>
        <w:t>下列关于硅的说法不正确的是</w:t>
      </w:r>
    </w:p>
    <w:p w:rsidR="00467E4A" w:rsidRPr="00467E4A" w:rsidP="009D259B">
      <w:pPr>
        <w:spacing w:line="360" w:lineRule="auto"/>
        <w:jc w:val="left"/>
        <w:textAlignment w:val="center"/>
        <w:rPr>
          <w:rFonts w:ascii="宋体" w:hAnsi="宋体" w:cs="宋体"/>
          <w:b/>
        </w:rPr>
      </w:pPr>
      <w:r w:rsidRPr="00467E4A">
        <w:rPr>
          <w:b/>
        </w:rPr>
        <w:t>A．</w:t>
      </w:r>
      <w:r w:rsidRPr="00467E4A">
        <w:rPr>
          <w:rFonts w:ascii="宋体" w:hAnsi="宋体" w:cs="宋体"/>
          <w:b/>
        </w:rPr>
        <w:t>硅是非金属元素，它的单质是灰黑色有金属光泽的固体</w:t>
      </w:r>
    </w:p>
    <w:p w:rsidR="00467E4A" w:rsidRPr="00467E4A" w:rsidP="009D259B">
      <w:pPr>
        <w:spacing w:line="360" w:lineRule="auto"/>
        <w:jc w:val="left"/>
        <w:textAlignment w:val="center"/>
        <w:rPr>
          <w:rFonts w:ascii="宋体" w:hAnsi="宋体" w:cs="宋体"/>
          <w:b/>
        </w:rPr>
      </w:pPr>
      <w:r w:rsidRPr="00467E4A">
        <w:rPr>
          <w:b/>
        </w:rPr>
        <w:t>B．</w:t>
      </w:r>
      <w:r w:rsidRPr="00467E4A">
        <w:rPr>
          <w:rFonts w:ascii="宋体" w:hAnsi="宋体" w:cs="宋体"/>
          <w:b/>
        </w:rPr>
        <w:t>硅的导电性能介于金属和绝缘体之间，是良好的半导体材料</w:t>
      </w:r>
    </w:p>
    <w:p w:rsidR="00467E4A" w:rsidRPr="00467E4A" w:rsidP="009D259B">
      <w:pPr>
        <w:spacing w:line="360" w:lineRule="auto"/>
        <w:jc w:val="left"/>
        <w:textAlignment w:val="center"/>
        <w:rPr>
          <w:rFonts w:ascii="宋体" w:hAnsi="宋体" w:cs="宋体"/>
          <w:b/>
        </w:rPr>
      </w:pPr>
      <w:r w:rsidRPr="00467E4A">
        <w:rPr>
          <w:b/>
        </w:rPr>
        <w:t>C．</w:t>
      </w:r>
      <w:r w:rsidRPr="00467E4A">
        <w:rPr>
          <w:rFonts w:ascii="宋体" w:hAnsi="宋体" w:cs="宋体"/>
          <w:b/>
        </w:rPr>
        <w:t>加热到一定温度时，硅能与氢气、氧气等非金属反应</w:t>
      </w:r>
    </w:p>
    <w:p w:rsidR="00467E4A" w:rsidRPr="00467E4A" w:rsidP="009D259B">
      <w:pPr>
        <w:spacing w:line="360" w:lineRule="auto"/>
        <w:jc w:val="left"/>
        <w:textAlignment w:val="center"/>
        <w:rPr>
          <w:rFonts w:ascii="宋体" w:hAnsi="宋体" w:cs="宋体"/>
          <w:b/>
        </w:rPr>
      </w:pPr>
      <w:r w:rsidRPr="00467E4A">
        <w:rPr>
          <w:b/>
        </w:rPr>
        <w:t>D．</w:t>
      </w:r>
      <w:r w:rsidRPr="00467E4A">
        <w:rPr>
          <w:rFonts w:ascii="宋体" w:hAnsi="宋体" w:cs="宋体"/>
          <w:b/>
        </w:rPr>
        <w:t>硅的化学性质不活泼，常温下不与任何物质起反应</w:t>
      </w:r>
    </w:p>
    <w:p w:rsidR="00467E4A" w:rsidRPr="00467E4A" w:rsidP="009D259B">
      <w:pPr>
        <w:spacing w:line="360" w:lineRule="auto"/>
        <w:jc w:val="left"/>
        <w:textAlignment w:val="center"/>
        <w:rPr>
          <w:rFonts w:eastAsia="Times New Roman"/>
          <w:b/>
        </w:rPr>
      </w:pPr>
      <w:r w:rsidRPr="00467E4A">
        <w:rPr>
          <w:rFonts w:ascii="宋体" w:hAnsi="宋体"/>
          <w:b/>
        </w:rPr>
        <w:t>18、</w:t>
      </w:r>
      <w:r w:rsidRPr="00467E4A">
        <w:rPr>
          <w:rFonts w:ascii="宋体" w:hAnsi="宋体" w:cs="宋体"/>
          <w:b/>
        </w:rPr>
        <w:t>等质量的两块钠，第一块在氧气中加热生成</w:t>
      </w:r>
      <w:r w:rsidRPr="00467E4A">
        <w:rPr>
          <w:rFonts w:eastAsia="Times New Roman"/>
          <w:b/>
        </w:rPr>
        <w:t>Na</w:t>
      </w:r>
      <w:r w:rsidRPr="00467E4A">
        <w:rPr>
          <w:rFonts w:eastAsia="Times New Roman"/>
          <w:b/>
          <w:vertAlign w:val="subscript"/>
        </w:rPr>
        <w:t>2</w:t>
      </w:r>
      <w:r w:rsidRPr="00467E4A">
        <w:rPr>
          <w:rFonts w:eastAsia="Times New Roman"/>
          <w:b/>
        </w:rPr>
        <w:t>O</w:t>
      </w:r>
      <w:r w:rsidRPr="00467E4A">
        <w:rPr>
          <w:rFonts w:eastAsia="Times New Roman"/>
          <w:b/>
          <w:vertAlign w:val="subscript"/>
        </w:rPr>
        <w:t>2</w:t>
      </w:r>
      <w:r w:rsidRPr="00467E4A">
        <w:rPr>
          <w:rFonts w:ascii="宋体" w:hAnsi="宋体" w:cs="宋体"/>
          <w:b/>
        </w:rPr>
        <w:t>，第二块在足量氧气 (常温)中充分反应生成</w:t>
      </w:r>
      <w:r w:rsidRPr="00467E4A">
        <w:rPr>
          <w:rFonts w:eastAsia="Times New Roman"/>
          <w:b/>
        </w:rPr>
        <w:t>Na</w:t>
      </w:r>
      <w:r w:rsidRPr="00467E4A">
        <w:rPr>
          <w:rFonts w:eastAsia="Times New Roman"/>
          <w:b/>
          <w:vertAlign w:val="subscript"/>
        </w:rPr>
        <w:t>2</w:t>
      </w:r>
      <w:r w:rsidRPr="00467E4A">
        <w:rPr>
          <w:rFonts w:eastAsia="Times New Roman"/>
          <w:b/>
        </w:rPr>
        <w:t>O，则下列说法正确的是</w:t>
      </w:r>
    </w:p>
    <w:p w:rsidR="00467E4A" w:rsidRPr="00467E4A" w:rsidP="009D259B">
      <w:pPr>
        <w:tabs>
          <w:tab w:val="left" w:pos="4153"/>
        </w:tabs>
        <w:spacing w:line="360" w:lineRule="auto"/>
        <w:jc w:val="left"/>
        <w:textAlignment w:val="center"/>
        <w:rPr>
          <w:rFonts w:ascii="宋体" w:hAnsi="宋体" w:cs="宋体"/>
          <w:b/>
        </w:rPr>
      </w:pPr>
      <w:r w:rsidRPr="00467E4A">
        <w:rPr>
          <w:b/>
        </w:rPr>
        <w:t>A．</w:t>
      </w:r>
      <w:r w:rsidRPr="00467E4A">
        <w:rPr>
          <w:rFonts w:ascii="宋体" w:hAnsi="宋体" w:cs="宋体"/>
          <w:b/>
        </w:rPr>
        <w:t>第一块钠失去电子多</w:t>
      </w:r>
      <w:r w:rsidRPr="00467E4A">
        <w:rPr>
          <w:b/>
        </w:rPr>
        <w:tab/>
        <w:t>B．</w:t>
      </w:r>
      <w:r w:rsidRPr="00467E4A">
        <w:rPr>
          <w:rFonts w:ascii="宋体" w:hAnsi="宋体" w:cs="宋体"/>
          <w:b/>
        </w:rPr>
        <w:t>两块钠失去电子一样多</w:t>
      </w:r>
    </w:p>
    <w:p w:rsidR="00467E4A" w:rsidRPr="00467E4A" w:rsidP="009D259B">
      <w:pPr>
        <w:tabs>
          <w:tab w:val="left" w:pos="4153"/>
        </w:tabs>
        <w:spacing w:line="360" w:lineRule="auto"/>
        <w:jc w:val="left"/>
        <w:textAlignment w:val="center"/>
        <w:rPr>
          <w:rFonts w:ascii="宋体" w:hAnsi="宋体" w:cs="宋体"/>
          <w:b/>
        </w:rPr>
      </w:pPr>
      <w:r w:rsidRPr="00467E4A">
        <w:rPr>
          <w:b/>
        </w:rPr>
        <w:t>C．</w:t>
      </w:r>
      <w:r w:rsidRPr="00467E4A">
        <w:rPr>
          <w:rFonts w:ascii="宋体" w:hAnsi="宋体" w:cs="宋体"/>
          <w:b/>
        </w:rPr>
        <w:t>第一块钠的反应产物质量大</w:t>
      </w:r>
      <w:r w:rsidRPr="00467E4A">
        <w:rPr>
          <w:b/>
        </w:rPr>
        <w:tab/>
        <w:t>D．</w:t>
      </w:r>
      <w:r w:rsidRPr="00467E4A">
        <w:rPr>
          <w:rFonts w:ascii="宋体" w:hAnsi="宋体" w:cs="宋体"/>
          <w:b/>
        </w:rPr>
        <w:t>两块钠的反应产物质量一样大</w:t>
      </w:r>
    </w:p>
    <w:p w:rsidR="00467E4A" w:rsidRPr="00467E4A" w:rsidP="009D259B">
      <w:pPr>
        <w:spacing w:line="360" w:lineRule="auto"/>
        <w:jc w:val="left"/>
        <w:textAlignment w:val="center"/>
        <w:rPr>
          <w:rFonts w:ascii="宋体" w:hAnsi="宋体" w:cs="宋体"/>
          <w:b/>
        </w:rPr>
      </w:pPr>
      <w:r w:rsidRPr="00467E4A">
        <w:rPr>
          <w:rFonts w:ascii="宋体" w:hAnsi="宋体"/>
          <w:b/>
        </w:rPr>
        <w:t>19、</w:t>
      </w:r>
      <w:r w:rsidRPr="00467E4A">
        <w:rPr>
          <w:rFonts w:eastAsia="Times New Roman"/>
          <w:b/>
        </w:rPr>
        <w:t xml:space="preserve"> “</w:t>
      </w:r>
      <w:r w:rsidRPr="00467E4A">
        <w:rPr>
          <w:rFonts w:ascii="宋体" w:hAnsi="宋体" w:cs="宋体"/>
          <w:b/>
        </w:rPr>
        <w:t>嫦娥一号</w:t>
      </w:r>
      <w:r w:rsidRPr="00467E4A">
        <w:rPr>
          <w:rFonts w:eastAsia="Times New Roman"/>
          <w:b/>
        </w:rPr>
        <w:t>”</w:t>
      </w:r>
      <w:r w:rsidRPr="00467E4A">
        <w:rPr>
          <w:rFonts w:ascii="宋体" w:hAnsi="宋体" w:cs="宋体"/>
          <w:b/>
        </w:rPr>
        <w:t>需完成的四大科学目标之一是探测下列</w:t>
      </w:r>
      <w:r w:rsidRPr="00467E4A">
        <w:rPr>
          <w:rFonts w:eastAsia="Times New Roman"/>
          <w:b/>
        </w:rPr>
        <w:t>14</w:t>
      </w:r>
      <w:r w:rsidRPr="00467E4A">
        <w:rPr>
          <w:rFonts w:ascii="宋体" w:hAnsi="宋体" w:cs="宋体"/>
          <w:b/>
        </w:rPr>
        <w:t>种元素在月球的含量和分布：</w:t>
      </w:r>
      <w:r w:rsidRPr="00467E4A">
        <w:rPr>
          <w:rFonts w:eastAsia="Times New Roman"/>
          <w:b/>
        </w:rPr>
        <w:t>K</w:t>
      </w:r>
      <w:r w:rsidRPr="00467E4A">
        <w:rPr>
          <w:rFonts w:ascii="宋体" w:hAnsi="宋体" w:cs="宋体"/>
          <w:b/>
        </w:rPr>
        <w:t>、</w:t>
      </w:r>
      <w:r w:rsidRPr="00467E4A">
        <w:rPr>
          <w:rFonts w:eastAsia="Times New Roman"/>
          <w:b/>
        </w:rPr>
        <w:t>Th</w:t>
      </w:r>
      <w:r w:rsidRPr="00467E4A">
        <w:rPr>
          <w:rFonts w:ascii="宋体" w:hAnsi="宋体" w:cs="宋体"/>
          <w:b/>
        </w:rPr>
        <w:t>、</w:t>
      </w:r>
      <w:r w:rsidRPr="00467E4A">
        <w:rPr>
          <w:rFonts w:eastAsia="Times New Roman"/>
          <w:b/>
        </w:rPr>
        <w:t>U</w:t>
      </w:r>
      <w:r w:rsidRPr="00467E4A">
        <w:rPr>
          <w:rFonts w:ascii="宋体" w:hAnsi="宋体" w:cs="宋体"/>
          <w:b/>
        </w:rPr>
        <w:t>、</w:t>
      </w:r>
      <w:r w:rsidRPr="00467E4A">
        <w:rPr>
          <w:rFonts w:eastAsia="Times New Roman"/>
          <w:b/>
        </w:rPr>
        <w:t>O</w:t>
      </w:r>
      <w:r w:rsidRPr="00467E4A">
        <w:rPr>
          <w:rFonts w:ascii="宋体" w:hAnsi="宋体" w:cs="宋体"/>
          <w:b/>
        </w:rPr>
        <w:t>、</w:t>
      </w:r>
      <w:r w:rsidRPr="00467E4A">
        <w:rPr>
          <w:rFonts w:eastAsia="Times New Roman"/>
          <w:b/>
        </w:rPr>
        <w:t>Si</w:t>
      </w:r>
      <w:r w:rsidRPr="00467E4A">
        <w:rPr>
          <w:rFonts w:ascii="宋体" w:hAnsi="宋体" w:cs="宋体"/>
          <w:b/>
        </w:rPr>
        <w:t>、</w:t>
      </w:r>
      <w:r w:rsidRPr="00467E4A">
        <w:rPr>
          <w:rFonts w:eastAsia="Times New Roman"/>
          <w:b/>
        </w:rPr>
        <w:t>Mg</w:t>
      </w:r>
      <w:r w:rsidRPr="00467E4A">
        <w:rPr>
          <w:rFonts w:ascii="宋体" w:hAnsi="宋体" w:cs="宋体"/>
          <w:b/>
        </w:rPr>
        <w:t>、</w:t>
      </w:r>
      <w:r w:rsidRPr="00467E4A">
        <w:rPr>
          <w:rFonts w:eastAsia="Times New Roman"/>
          <w:b/>
        </w:rPr>
        <w:t>Al</w:t>
      </w:r>
      <w:r w:rsidRPr="00467E4A">
        <w:rPr>
          <w:rFonts w:ascii="宋体" w:hAnsi="宋体" w:cs="宋体"/>
          <w:b/>
        </w:rPr>
        <w:t>、</w:t>
      </w:r>
      <w:r w:rsidRPr="00467E4A">
        <w:rPr>
          <w:rFonts w:eastAsia="Times New Roman"/>
          <w:b/>
        </w:rPr>
        <w:t>Ca</w:t>
      </w:r>
      <w:r w:rsidRPr="00467E4A">
        <w:rPr>
          <w:rFonts w:ascii="宋体" w:hAnsi="宋体" w:cs="宋体"/>
          <w:b/>
        </w:rPr>
        <w:t>、</w:t>
      </w:r>
      <w:r w:rsidRPr="00467E4A">
        <w:rPr>
          <w:rFonts w:eastAsia="Times New Roman"/>
          <w:b/>
        </w:rPr>
        <w:t>Fe</w:t>
      </w:r>
      <w:r w:rsidRPr="00467E4A">
        <w:rPr>
          <w:rFonts w:ascii="宋体" w:hAnsi="宋体" w:cs="宋体"/>
          <w:b/>
        </w:rPr>
        <w:t>、</w:t>
      </w:r>
      <w:r w:rsidRPr="00467E4A">
        <w:rPr>
          <w:rFonts w:eastAsia="Times New Roman"/>
          <w:b/>
        </w:rPr>
        <w:t xml:space="preserve"> Ti</w:t>
      </w:r>
      <w:r w:rsidRPr="00467E4A">
        <w:rPr>
          <w:rFonts w:ascii="宋体" w:hAnsi="宋体" w:cs="宋体"/>
          <w:b/>
        </w:rPr>
        <w:t>、</w:t>
      </w:r>
      <w:r w:rsidRPr="00467E4A">
        <w:rPr>
          <w:rFonts w:eastAsia="Times New Roman"/>
          <w:b/>
        </w:rPr>
        <w:t>Na</w:t>
      </w:r>
      <w:r w:rsidRPr="00467E4A">
        <w:rPr>
          <w:rFonts w:ascii="宋体" w:hAnsi="宋体" w:cs="宋体"/>
          <w:b/>
        </w:rPr>
        <w:t>、</w:t>
      </w:r>
      <w:r w:rsidRPr="00467E4A">
        <w:rPr>
          <w:rFonts w:eastAsia="Times New Roman"/>
          <w:b/>
        </w:rPr>
        <w:t>Mn</w:t>
      </w:r>
      <w:r w:rsidRPr="00467E4A">
        <w:rPr>
          <w:rFonts w:ascii="宋体" w:hAnsi="宋体" w:cs="宋体"/>
          <w:b/>
        </w:rPr>
        <w:t>、</w:t>
      </w:r>
      <w:r w:rsidRPr="00467E4A">
        <w:rPr>
          <w:rFonts w:eastAsia="Times New Roman"/>
          <w:b/>
        </w:rPr>
        <w:t>Cr</w:t>
      </w:r>
      <w:r w:rsidRPr="00467E4A">
        <w:rPr>
          <w:rFonts w:ascii="宋体" w:hAnsi="宋体" w:cs="宋体"/>
          <w:b/>
        </w:rPr>
        <w:t>、</w:t>
      </w:r>
      <w:r w:rsidRPr="00467E4A">
        <w:rPr>
          <w:rFonts w:eastAsia="Times New Roman"/>
          <w:b/>
        </w:rPr>
        <w:t>Gd</w:t>
      </w:r>
      <w:r w:rsidRPr="00467E4A">
        <w:rPr>
          <w:rFonts w:ascii="宋体" w:hAnsi="宋体" w:cs="宋体"/>
          <w:b/>
        </w:rPr>
        <w:t>，其中属于短周期元素的有（</w:t>
      </w:r>
      <w:r w:rsidRPr="00467E4A">
        <w:rPr>
          <w:rFonts w:eastAsia="Times New Roman"/>
          <w:b/>
        </w:rPr>
        <w:t xml:space="preserve">     </w:t>
      </w:r>
      <w:r w:rsidRPr="00467E4A">
        <w:rPr>
          <w:rFonts w:ascii="宋体" w:hAnsi="宋体" w:cs="宋体"/>
          <w:b/>
        </w:rPr>
        <w:t>）</w:t>
      </w:r>
    </w:p>
    <w:p w:rsidR="00467E4A" w:rsidRPr="00467E4A" w:rsidP="009D259B">
      <w:pPr>
        <w:tabs>
          <w:tab w:val="left" w:pos="2076"/>
          <w:tab w:val="left" w:pos="4153"/>
          <w:tab w:val="left" w:pos="6229"/>
        </w:tabs>
        <w:spacing w:line="360" w:lineRule="auto"/>
        <w:jc w:val="left"/>
        <w:textAlignment w:val="center"/>
        <w:rPr>
          <w:rFonts w:ascii="宋体" w:hAnsi="宋体" w:cs="宋体"/>
          <w:b/>
        </w:rPr>
      </w:pPr>
      <w:r w:rsidRPr="00467E4A">
        <w:rPr>
          <w:b/>
        </w:rPr>
        <w:t>A．</w:t>
      </w:r>
      <w:r w:rsidRPr="00467E4A">
        <w:rPr>
          <w:rFonts w:eastAsia="Times New Roman"/>
          <w:b/>
        </w:rPr>
        <w:t>4</w:t>
      </w:r>
      <w:r w:rsidRPr="00467E4A">
        <w:rPr>
          <w:rFonts w:ascii="宋体" w:hAnsi="宋体" w:cs="宋体"/>
          <w:b/>
        </w:rPr>
        <w:t>种</w:t>
      </w:r>
      <w:r w:rsidRPr="00467E4A">
        <w:rPr>
          <w:b/>
        </w:rPr>
        <w:tab/>
        <w:t>B．</w:t>
      </w:r>
      <w:r w:rsidRPr="00467E4A">
        <w:rPr>
          <w:rFonts w:eastAsia="Times New Roman"/>
          <w:b/>
        </w:rPr>
        <w:t>5</w:t>
      </w:r>
      <w:r w:rsidRPr="00467E4A">
        <w:rPr>
          <w:rFonts w:ascii="宋体" w:hAnsi="宋体" w:cs="宋体"/>
          <w:b/>
        </w:rPr>
        <w:t>种</w:t>
      </w:r>
      <w:r w:rsidRPr="00467E4A">
        <w:rPr>
          <w:b/>
        </w:rPr>
        <w:tab/>
        <w:t>C．</w:t>
      </w:r>
      <w:r w:rsidRPr="00467E4A">
        <w:rPr>
          <w:rFonts w:eastAsia="Times New Roman"/>
          <w:b/>
        </w:rPr>
        <w:t>6</w:t>
      </w:r>
      <w:r w:rsidRPr="00467E4A">
        <w:rPr>
          <w:rFonts w:ascii="宋体" w:hAnsi="宋体" w:cs="宋体"/>
          <w:b/>
        </w:rPr>
        <w:t>种</w:t>
      </w:r>
      <w:r w:rsidRPr="00467E4A">
        <w:rPr>
          <w:b/>
        </w:rPr>
        <w:tab/>
        <w:t>D．</w:t>
      </w:r>
      <w:r w:rsidRPr="00467E4A">
        <w:rPr>
          <w:rFonts w:eastAsia="Times New Roman"/>
          <w:b/>
        </w:rPr>
        <w:t>7</w:t>
      </w:r>
      <w:r w:rsidRPr="00467E4A">
        <w:rPr>
          <w:rFonts w:ascii="宋体" w:hAnsi="宋体" w:cs="宋体"/>
          <w:b/>
        </w:rPr>
        <w:t>种</w:t>
      </w:r>
    </w:p>
    <w:p w:rsidR="00467E4A" w:rsidRPr="00467E4A" w:rsidP="009D259B">
      <w:pPr>
        <w:spacing w:line="360" w:lineRule="auto"/>
        <w:jc w:val="left"/>
        <w:textAlignment w:val="center"/>
        <w:rPr>
          <w:b/>
        </w:rPr>
      </w:pPr>
      <w:r w:rsidRPr="00467E4A">
        <w:rPr>
          <w:rFonts w:ascii="宋体" w:hAnsi="宋体"/>
          <w:b/>
        </w:rPr>
        <w:t>20、</w:t>
      </w:r>
      <w:r w:rsidRPr="00467E4A">
        <w:rPr>
          <w:b/>
        </w:rPr>
        <w:t>下列叙述不正确的是（   ）</w:t>
      </w:r>
    </w:p>
    <w:p w:rsidR="00467E4A" w:rsidRPr="00467E4A" w:rsidP="009D259B">
      <w:pPr>
        <w:spacing w:line="360" w:lineRule="auto"/>
        <w:jc w:val="left"/>
        <w:textAlignment w:val="center"/>
        <w:rPr>
          <w:b/>
        </w:rPr>
      </w:pPr>
      <w:r w:rsidRPr="00467E4A">
        <w:rPr>
          <w:b/>
        </w:rPr>
        <w:t>A．NH</w:t>
      </w:r>
      <w:r w:rsidRPr="00467E4A">
        <w:rPr>
          <w:b/>
          <w:vertAlign w:val="subscript"/>
        </w:rPr>
        <w:t>3</w:t>
      </w:r>
      <w:r w:rsidRPr="00467E4A">
        <w:rPr>
          <w:b/>
        </w:rPr>
        <w:t>易液化，液氨常用作制冷剂</w:t>
      </w:r>
    </w:p>
    <w:p w:rsidR="00467E4A" w:rsidRPr="00467E4A" w:rsidP="009D259B">
      <w:pPr>
        <w:spacing w:line="360" w:lineRule="auto"/>
        <w:jc w:val="left"/>
        <w:textAlignment w:val="center"/>
        <w:rPr>
          <w:b/>
        </w:rPr>
      </w:pPr>
      <w:r w:rsidRPr="00467E4A">
        <w:rPr>
          <w:b/>
        </w:rPr>
        <w:t>B．稀HNO</w:t>
      </w:r>
      <w:r w:rsidRPr="00467E4A">
        <w:rPr>
          <w:b/>
          <w:vertAlign w:val="subscript"/>
        </w:rPr>
        <w:t>3</w:t>
      </w:r>
      <w:r w:rsidRPr="00467E4A">
        <w:rPr>
          <w:b/>
        </w:rPr>
        <w:t>氧化能力弱于浓HNO</w:t>
      </w:r>
      <w:r w:rsidRPr="00467E4A">
        <w:rPr>
          <w:b/>
          <w:vertAlign w:val="subscript"/>
        </w:rPr>
        <w:t>3</w:t>
      </w:r>
    </w:p>
    <w:p w:rsidR="00467E4A" w:rsidRPr="00467E4A" w:rsidP="009D259B">
      <w:pPr>
        <w:spacing w:line="360" w:lineRule="auto"/>
        <w:jc w:val="left"/>
        <w:textAlignment w:val="center"/>
        <w:rPr>
          <w:b/>
        </w:rPr>
      </w:pPr>
      <w:r w:rsidRPr="00467E4A">
        <w:rPr>
          <w:b/>
        </w:rPr>
        <w:t>C．贮存铵态氮肥时要密封保存，并放在阴凉处</w:t>
      </w:r>
    </w:p>
    <w:p w:rsidR="00467E4A" w:rsidRPr="00467E4A" w:rsidP="009D259B">
      <w:pPr>
        <w:spacing w:line="360" w:lineRule="auto"/>
        <w:jc w:val="left"/>
        <w:textAlignment w:val="center"/>
        <w:rPr>
          <w:b/>
        </w:rPr>
      </w:pPr>
      <w:r w:rsidRPr="00467E4A">
        <w:rPr>
          <w:b/>
        </w:rPr>
        <w:t>D．硝酸只能被Zn､Fe等金属还原成H</w:t>
      </w:r>
      <w:r w:rsidRPr="00467E4A">
        <w:rPr>
          <w:b/>
          <w:vertAlign w:val="subscript"/>
        </w:rPr>
        <w:t>2</w:t>
      </w:r>
    </w:p>
    <w:p w:rsidR="00467E4A" w:rsidRPr="00467E4A" w:rsidP="009D259B">
      <w:pPr>
        <w:spacing w:line="360" w:lineRule="auto"/>
        <w:jc w:val="left"/>
        <w:textAlignment w:val="center"/>
        <w:rPr>
          <w:b/>
        </w:rPr>
      </w:pPr>
      <w:r w:rsidRPr="00467E4A">
        <w:rPr>
          <w:rFonts w:ascii="宋体" w:hAnsi="宋体"/>
          <w:b/>
        </w:rPr>
        <w:t>21、</w:t>
      </w:r>
      <w:r w:rsidRPr="00467E4A">
        <w:rPr>
          <w:b/>
        </w:rPr>
        <w:t>Fe与硝酸反应随温度和硝酸的浓度不同而产物不同。已知0.2molHNO</w:t>
      </w:r>
      <w:r w:rsidRPr="00467E4A">
        <w:rPr>
          <w:b/>
          <w:vertAlign w:val="subscript"/>
        </w:rPr>
        <w:t>3</w:t>
      </w:r>
      <w:r w:rsidRPr="00467E4A">
        <w:rPr>
          <w:b/>
        </w:rPr>
        <w:t>做氧化剂时，恰好把0.4molFe氧化为Fe</w:t>
      </w:r>
      <w:r w:rsidRPr="00467E4A">
        <w:rPr>
          <w:b/>
          <w:vertAlign w:val="superscript"/>
        </w:rPr>
        <w:t>2+</w:t>
      </w:r>
      <w:r w:rsidRPr="00467E4A">
        <w:rPr>
          <w:b/>
        </w:rPr>
        <w:t>，则HNO</w:t>
      </w:r>
      <w:r w:rsidRPr="00467E4A">
        <w:rPr>
          <w:b/>
          <w:vertAlign w:val="subscript"/>
        </w:rPr>
        <w:t>3</w:t>
      </w:r>
      <w:r w:rsidRPr="00467E4A">
        <w:rPr>
          <w:b/>
        </w:rPr>
        <w:t>将被还原成</w:t>
      </w:r>
    </w:p>
    <w:p w:rsidR="00467E4A" w:rsidRPr="00467E4A" w:rsidP="009D259B">
      <w:pPr>
        <w:spacing w:line="360" w:lineRule="auto"/>
        <w:jc w:val="left"/>
        <w:textAlignment w:val="center"/>
        <w:rPr>
          <w:b/>
        </w:rPr>
      </w:pPr>
      <w:r w:rsidRPr="00467E4A">
        <w:rPr>
          <w:b/>
        </w:rPr>
        <w:t>A．NH</w:t>
      </w:r>
      <w:r w:rsidRPr="00467E4A">
        <w:rPr>
          <w:b/>
          <w:vertAlign w:val="subscript"/>
        </w:rPr>
        <w:t>4</w:t>
      </w:r>
      <w:r w:rsidRPr="00467E4A">
        <w:rPr>
          <w:b/>
          <w:vertAlign w:val="superscript"/>
        </w:rPr>
        <w:t>＋</w:t>
      </w:r>
      <w:r w:rsidRPr="00467E4A">
        <w:rPr>
          <w:b/>
        </w:rPr>
        <w:t xml:space="preserve">    B．N</w:t>
      </w:r>
      <w:r w:rsidRPr="00467E4A">
        <w:rPr>
          <w:b/>
          <w:vertAlign w:val="subscript"/>
        </w:rPr>
        <w:t>2</w:t>
      </w:r>
      <w:r w:rsidRPr="00467E4A">
        <w:rPr>
          <w:b/>
        </w:rPr>
        <w:t>O    C．NO    D．NO</w:t>
      </w:r>
      <w:r w:rsidRPr="00467E4A">
        <w:rPr>
          <w:b/>
          <w:vertAlign w:val="subscript"/>
        </w:rPr>
        <w:t>2</w:t>
      </w:r>
    </w:p>
    <w:p w:rsidR="00467E4A" w:rsidRPr="00467E4A" w:rsidP="009D259B">
      <w:pPr>
        <w:spacing w:line="360" w:lineRule="auto"/>
        <w:jc w:val="left"/>
        <w:textAlignment w:val="center"/>
        <w:rPr>
          <w:rFonts w:ascii="宋体" w:hAnsi="宋体" w:cs="宋体"/>
          <w:b/>
        </w:rPr>
      </w:pPr>
      <w:r w:rsidRPr="00467E4A">
        <w:rPr>
          <w:rFonts w:ascii="宋体" w:hAnsi="宋体"/>
          <w:b/>
        </w:rPr>
        <w:t>22、</w:t>
      </w:r>
      <w:r w:rsidRPr="00467E4A">
        <w:rPr>
          <w:rFonts w:ascii="宋体" w:hAnsi="宋体" w:cs="宋体"/>
          <w:b/>
        </w:rPr>
        <w:t>固体A的化学式为NH</w:t>
      </w:r>
      <w:r w:rsidRPr="00467E4A">
        <w:rPr>
          <w:rFonts w:ascii="宋体" w:hAnsi="宋体" w:cs="宋体"/>
          <w:b/>
          <w:vertAlign w:val="subscript"/>
        </w:rPr>
        <w:t>5</w:t>
      </w:r>
      <w:r w:rsidRPr="00467E4A">
        <w:rPr>
          <w:rFonts w:ascii="宋体" w:hAnsi="宋体" w:cs="宋体"/>
          <w:b/>
        </w:rPr>
        <w:t>，它的所有原子的最外层都符合相应的稀有气体原子的最外层电子层结构，则下列有关说法中，不正确的是(　　)</w:t>
      </w:r>
    </w:p>
    <w:p w:rsidR="00467E4A" w:rsidRPr="00467E4A" w:rsidP="009D259B">
      <w:pPr>
        <w:spacing w:line="360" w:lineRule="auto"/>
        <w:jc w:val="left"/>
        <w:textAlignment w:val="center"/>
        <w:rPr>
          <w:rFonts w:ascii="宋体" w:hAnsi="宋体" w:cs="宋体"/>
          <w:b/>
        </w:rPr>
      </w:pPr>
      <w:r w:rsidRPr="00467E4A">
        <w:rPr>
          <w:b/>
        </w:rPr>
        <w:t>A．</w:t>
      </w:r>
      <w:r w:rsidRPr="00467E4A">
        <w:rPr>
          <w:rFonts w:ascii="宋体" w:hAnsi="宋体" w:cs="宋体"/>
          <w:b/>
        </w:rPr>
        <w:t>NH</w:t>
      </w:r>
      <w:r w:rsidRPr="00467E4A">
        <w:rPr>
          <w:rFonts w:ascii="宋体" w:hAnsi="宋体" w:cs="宋体"/>
          <w:b/>
          <w:vertAlign w:val="subscript"/>
        </w:rPr>
        <w:t>5</w:t>
      </w:r>
      <w:r w:rsidRPr="00467E4A">
        <w:rPr>
          <w:rFonts w:ascii="宋体" w:hAnsi="宋体" w:cs="宋体"/>
          <w:b/>
        </w:rPr>
        <w:t>的电子式为</w:t>
      </w:r>
      <w:r>
        <w:rPr>
          <w:b/>
          <w:noProof/>
        </w:rPr>
        <w:pict>
          <v:shape id="_x0000_i1038" type="#_x0000_t75" style="width:100.5pt;height:33pt;visibility:visible" filled="f" stroked="f">
            <v:imagedata r:id="rId20" o:title=""/>
          </v:shape>
        </w:pict>
      </w:r>
    </w:p>
    <w:p w:rsidR="00467E4A" w:rsidRPr="00467E4A" w:rsidP="009D259B">
      <w:pPr>
        <w:spacing w:line="360" w:lineRule="auto"/>
        <w:jc w:val="left"/>
        <w:textAlignment w:val="center"/>
        <w:rPr>
          <w:rFonts w:ascii="宋体" w:hAnsi="宋体" w:cs="宋体"/>
          <w:b/>
        </w:rPr>
      </w:pPr>
      <w:r w:rsidRPr="00467E4A">
        <w:rPr>
          <w:b/>
        </w:rPr>
        <w:t>B．</w:t>
      </w:r>
      <w:r w:rsidRPr="00467E4A">
        <w:rPr>
          <w:rFonts w:ascii="宋体" w:hAnsi="宋体" w:cs="宋体"/>
          <w:b/>
        </w:rPr>
        <w:t>NH</w:t>
      </w:r>
      <w:r w:rsidRPr="00467E4A">
        <w:rPr>
          <w:rFonts w:ascii="宋体" w:hAnsi="宋体" w:cs="宋体"/>
          <w:b/>
          <w:vertAlign w:val="subscript"/>
        </w:rPr>
        <w:t>5</w:t>
      </w:r>
      <w:r w:rsidRPr="00467E4A">
        <w:rPr>
          <w:rFonts w:ascii="宋体" w:hAnsi="宋体" w:cs="宋体"/>
          <w:b/>
        </w:rPr>
        <w:t>中既有共价键又有离子键，NH</w:t>
      </w:r>
      <w:r w:rsidRPr="00467E4A">
        <w:rPr>
          <w:rFonts w:ascii="宋体" w:hAnsi="宋体" w:cs="宋体"/>
          <w:b/>
          <w:vertAlign w:val="subscript"/>
        </w:rPr>
        <w:t>5</w:t>
      </w:r>
      <w:r w:rsidRPr="00467E4A">
        <w:rPr>
          <w:rFonts w:ascii="宋体" w:hAnsi="宋体" w:cs="宋体"/>
          <w:b/>
        </w:rPr>
        <w:t>是离子化合物</w:t>
      </w:r>
    </w:p>
    <w:p w:rsidR="00467E4A" w:rsidRPr="00467E4A" w:rsidP="009D259B">
      <w:pPr>
        <w:spacing w:line="360" w:lineRule="auto"/>
        <w:jc w:val="left"/>
        <w:textAlignment w:val="center"/>
        <w:rPr>
          <w:rFonts w:ascii="宋体" w:hAnsi="宋体" w:cs="宋体"/>
          <w:b/>
        </w:rPr>
      </w:pPr>
      <w:r w:rsidRPr="00467E4A">
        <w:rPr>
          <w:b/>
        </w:rPr>
        <w:t>C．</w:t>
      </w:r>
      <w:r w:rsidRPr="00467E4A">
        <w:rPr>
          <w:rFonts w:ascii="宋体" w:hAnsi="宋体" w:cs="宋体"/>
          <w:b/>
        </w:rPr>
        <w:t>1 mol NH</w:t>
      </w:r>
      <w:r w:rsidRPr="00467E4A">
        <w:rPr>
          <w:rFonts w:ascii="宋体" w:hAnsi="宋体" w:cs="宋体"/>
          <w:b/>
          <w:vertAlign w:val="subscript"/>
        </w:rPr>
        <w:t>5</w:t>
      </w:r>
      <w:r w:rsidRPr="00467E4A">
        <w:rPr>
          <w:rFonts w:ascii="宋体" w:hAnsi="宋体" w:cs="宋体"/>
          <w:b/>
        </w:rPr>
        <w:t>中含有5</w:t>
      </w:r>
      <w:r w:rsidRPr="00467E4A">
        <w:rPr>
          <w:rFonts w:ascii="宋体" w:hAnsi="宋体" w:cs="宋体"/>
          <w:b/>
          <w:i/>
        </w:rPr>
        <w:t>N</w:t>
      </w:r>
      <w:r w:rsidRPr="00467E4A">
        <w:rPr>
          <w:rFonts w:ascii="宋体" w:hAnsi="宋体" w:cs="宋体"/>
          <w:b/>
          <w:vertAlign w:val="subscript"/>
        </w:rPr>
        <w:t>A</w:t>
      </w:r>
      <w:r w:rsidRPr="00467E4A">
        <w:rPr>
          <w:rFonts w:ascii="宋体" w:hAnsi="宋体" w:cs="宋体"/>
          <w:b/>
        </w:rPr>
        <w:t>个N—H键(</w:t>
      </w:r>
      <w:r w:rsidRPr="00467E4A">
        <w:rPr>
          <w:rFonts w:ascii="宋体" w:hAnsi="宋体" w:cs="宋体"/>
          <w:b/>
          <w:i/>
        </w:rPr>
        <w:t>N</w:t>
      </w:r>
      <w:r w:rsidRPr="00467E4A">
        <w:rPr>
          <w:rFonts w:ascii="宋体" w:hAnsi="宋体" w:cs="宋体"/>
          <w:b/>
          <w:vertAlign w:val="subscript"/>
        </w:rPr>
        <w:t>A</w:t>
      </w:r>
      <w:r w:rsidRPr="00467E4A">
        <w:rPr>
          <w:rFonts w:ascii="宋体" w:hAnsi="宋体" w:cs="宋体"/>
          <w:b/>
        </w:rPr>
        <w:t>表示阿伏加德罗常数)</w:t>
      </w:r>
    </w:p>
    <w:p w:rsidR="00467E4A" w:rsidRPr="00467E4A" w:rsidP="009D259B">
      <w:pPr>
        <w:spacing w:line="360" w:lineRule="auto"/>
        <w:jc w:val="left"/>
        <w:textAlignment w:val="center"/>
        <w:rPr>
          <w:rFonts w:ascii="宋体" w:hAnsi="宋体" w:cs="宋体"/>
          <w:b/>
        </w:rPr>
      </w:pPr>
      <w:r w:rsidRPr="00467E4A">
        <w:rPr>
          <w:b/>
        </w:rPr>
        <w:t>D．</w:t>
      </w:r>
      <w:r w:rsidRPr="00467E4A">
        <w:rPr>
          <w:rFonts w:ascii="宋体" w:hAnsi="宋体" w:cs="宋体"/>
          <w:b/>
        </w:rPr>
        <w:t>它与水反应的化学方程式为NH</w:t>
      </w:r>
      <w:r w:rsidRPr="00467E4A">
        <w:rPr>
          <w:rFonts w:ascii="宋体" w:hAnsi="宋体" w:cs="宋体"/>
          <w:b/>
          <w:vertAlign w:val="subscript"/>
        </w:rPr>
        <w:t>5</w:t>
      </w:r>
      <w:r w:rsidRPr="00467E4A">
        <w:rPr>
          <w:rFonts w:ascii="宋体" w:hAnsi="宋体" w:cs="宋体"/>
          <w:b/>
        </w:rPr>
        <w:t>＋H</w:t>
      </w:r>
      <w:r w:rsidRPr="00467E4A">
        <w:rPr>
          <w:rFonts w:ascii="宋体" w:hAnsi="宋体" w:cs="宋体"/>
          <w:b/>
          <w:vertAlign w:val="subscript"/>
        </w:rPr>
        <w:t>2</w:t>
      </w:r>
      <w:r w:rsidRPr="00467E4A">
        <w:rPr>
          <w:rFonts w:ascii="宋体" w:hAnsi="宋体" w:cs="宋体"/>
          <w:b/>
        </w:rPr>
        <w:t>O===NH</w:t>
      </w:r>
      <w:r w:rsidRPr="00467E4A">
        <w:rPr>
          <w:rFonts w:ascii="宋体" w:hAnsi="宋体" w:cs="宋体"/>
          <w:b/>
          <w:vertAlign w:val="subscript"/>
        </w:rPr>
        <w:t>3</w:t>
      </w:r>
      <w:r w:rsidRPr="00467E4A">
        <w:rPr>
          <w:rFonts w:ascii="宋体" w:hAnsi="宋体" w:cs="宋体"/>
          <w:b/>
        </w:rPr>
        <w:t>·H</w:t>
      </w:r>
      <w:r w:rsidRPr="00467E4A">
        <w:rPr>
          <w:rFonts w:ascii="宋体" w:hAnsi="宋体" w:cs="宋体"/>
          <w:b/>
          <w:vertAlign w:val="subscript"/>
        </w:rPr>
        <w:t>2</w:t>
      </w:r>
      <w:r w:rsidRPr="00467E4A">
        <w:rPr>
          <w:rFonts w:ascii="宋体" w:hAnsi="宋体" w:cs="宋体"/>
          <w:b/>
        </w:rPr>
        <w:t>O＋H</w:t>
      </w:r>
      <w:r w:rsidRPr="00467E4A">
        <w:rPr>
          <w:rFonts w:ascii="宋体" w:hAnsi="宋体" w:cs="宋体"/>
          <w:b/>
          <w:vertAlign w:val="subscript"/>
        </w:rPr>
        <w:t>2</w:t>
      </w:r>
      <w:r w:rsidRPr="00467E4A">
        <w:rPr>
          <w:rFonts w:ascii="宋体" w:hAnsi="宋体" w:cs="宋体"/>
          <w:b/>
        </w:rPr>
        <w:t>↑</w:t>
      </w:r>
    </w:p>
    <w:p w:rsidR="00467E4A" w:rsidRPr="00467E4A" w:rsidP="00467E4A">
      <w:pPr>
        <w:jc w:val="left"/>
        <w:rPr>
          <w:rFonts w:ascii="宋体" w:hAnsi="宋体"/>
          <w:b/>
        </w:rPr>
      </w:pPr>
      <w:r w:rsidRPr="00467E4A">
        <w:rPr>
          <w:rFonts w:ascii="宋体" w:hAnsi="宋体"/>
          <w:b/>
        </w:rPr>
        <w:t>二、非选择题(共84分)</w:t>
      </w:r>
    </w:p>
    <w:p w:rsidR="00467E4A" w:rsidRPr="00467E4A" w:rsidP="009D259B">
      <w:pPr>
        <w:spacing w:line="360" w:lineRule="auto"/>
        <w:jc w:val="left"/>
        <w:textAlignment w:val="center"/>
        <w:rPr>
          <w:rFonts w:ascii="宋体" w:hAnsi="宋体" w:cs="宋体"/>
          <w:b/>
        </w:rPr>
      </w:pPr>
      <w:r w:rsidRPr="00467E4A">
        <w:rPr>
          <w:rFonts w:ascii="宋体" w:hAnsi="宋体"/>
          <w:b/>
        </w:rPr>
        <w:t>23、（14分）</w:t>
      </w:r>
      <w:r w:rsidRPr="00467E4A">
        <w:rPr>
          <w:rFonts w:ascii="宋体" w:hAnsi="宋体" w:cs="宋体"/>
          <w:b/>
        </w:rPr>
        <w:t>下图中，A为FeSO</w:t>
      </w:r>
      <w:r w:rsidRPr="00467E4A">
        <w:rPr>
          <w:rFonts w:ascii="宋体" w:hAnsi="宋体" w:cs="宋体"/>
          <w:b/>
          <w:vertAlign w:val="subscript"/>
        </w:rPr>
        <w:t>4</w:t>
      </w:r>
      <w:r w:rsidRPr="00467E4A">
        <w:rPr>
          <w:rFonts w:ascii="宋体" w:hAnsi="宋体" w:cs="宋体"/>
          <w:b/>
        </w:rPr>
        <w:t xml:space="preserve"> • 7H</w:t>
      </w:r>
      <w:r w:rsidRPr="00467E4A">
        <w:rPr>
          <w:rFonts w:ascii="宋体" w:hAnsi="宋体" w:cs="宋体"/>
          <w:b/>
          <w:vertAlign w:val="subscript"/>
        </w:rPr>
        <w:t>2</w:t>
      </w:r>
      <w:r w:rsidRPr="00467E4A">
        <w:rPr>
          <w:rFonts w:ascii="宋体" w:hAnsi="宋体" w:cs="宋体"/>
          <w:b/>
        </w:rPr>
        <w:t>O， B、D、E、F、G是氧化物，F、K是氢化物，C、H是日常生活中最常见的金属单质，J是黄绿色气态非金属单质。M与氨水反应生成的0是白色沉淀，且B、H、L、M、N、0中含有同种元素，I的产量是衡量一个国家化工生产水平的重要标志（图中部分反应物和生成物没有列出）。</w:t>
      </w:r>
      <w:r w:rsidRPr="00467E4A">
        <w:rPr>
          <w:rFonts w:ascii="宋体" w:hAnsi="宋体" w:cs="宋体"/>
          <w:b/>
        </w:rPr>
        <w:br/>
      </w:r>
      <w:r w:rsidRPr="00467E4A">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https://d.book118.com/226113115201010055</w:t>
        </w:r>
      </w:hyperlink>
    </w:p>
    <w:p w:rsidR="00467E4A" w:rsidRPr="00467E4A" w:rsidP="009D259B">
      <w:pPr>
        <w:spacing w:line="360" w:lineRule="auto"/>
        <w:jc w:val="left"/>
        <w:textAlignment w:val="center"/>
        <w:rPr>
          <w:rFonts w:ascii="宋体" w:hAnsi="宋体" w:cs="宋体"/>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D5EF0"/>
    <w:rsid w:val="002B7D81"/>
    <w:rsid w:val="003D3C46"/>
    <w:rsid w:val="00464523"/>
    <w:rsid w:val="00467E4A"/>
    <w:rsid w:val="005F15D1"/>
    <w:rsid w:val="00622F25"/>
    <w:rsid w:val="006B2EBA"/>
    <w:rsid w:val="00850032"/>
    <w:rsid w:val="008D2EAE"/>
    <w:rsid w:val="008F1F6E"/>
    <w:rsid w:val="008F55F2"/>
    <w:rsid w:val="00911EF2"/>
    <w:rsid w:val="009B51F1"/>
    <w:rsid w:val="009D259B"/>
    <w:rsid w:val="00A12C77"/>
    <w:rsid w:val="00C57401"/>
    <w:rsid w:val="00E3708A"/>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image" Target="media/image4.wmf" /><Relationship Id="rId12" Type="http://schemas.openxmlformats.org/officeDocument/2006/relationships/oleObject" Target="embeddings/oleObject4.bin"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jpe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hyperlink" Target="https://d.book118.com/226113115201010055" TargetMode="Externa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oleObject" Target="embeddings/oleObject1.bin" /><Relationship Id="rId7" Type="http://schemas.openxmlformats.org/officeDocument/2006/relationships/image" Target="media/image2.wmf" /><Relationship Id="rId8" Type="http://schemas.openxmlformats.org/officeDocument/2006/relationships/oleObject" Target="embeddings/oleObject2.bin" /><Relationship Id="rId9" Type="http://schemas.openxmlformats.org/officeDocument/2006/relationships/image" Target="media/image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2871</Words>
  <Characters>16367</Characters>
  <Application>Microsoft Office Word</Application>
  <DocSecurity>0</DocSecurity>
  <Lines>136</Lines>
  <Paragraphs>38</Paragraphs>
  <ScaleCrop>false</ScaleCrop>
  <Company>zxxk.com</Company>
  <LinksUpToDate>false</LinksUpToDate>
  <CharactersWithSpaces>19200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2022-05-12T03:22:00Z</dcterms:created>
  <dcterms:modified xsi:type="dcterms:W3CDTF">2023-05-04T10:02:00Z</dcterms:modified>
</cp:coreProperties>
</file>