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宠物美容项目建设总纲及方案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1" w:history="1">
        <w:r>
          <w:rPr>
            <w:rFonts w:ascii="仿宋" w:eastAsia="仿宋" w:hAnsi="仿宋" w:cs="仿宋" w:hint="eastAsia"/>
            <w:lang w:eastAsia="zh-CN"/>
          </w:rPr>
          <w:t>序言</w:t>
        </w:r>
        <w:r>
          <w:tab/>
        </w:r>
        <w:r>
          <w:fldChar w:fldCharType="begin"/>
        </w:r>
        <w:r>
          <w:instrText xml:space="preserve"> PAGEREF _Toc5441 \h </w:instrText>
        </w:r>
        <w:r>
          <w:fldChar w:fldCharType="separate"/>
        </w:r>
        <w:r>
          <w:t>3</w:t>
        </w:r>
        <w:r>
          <w:fldChar w:fldCharType="end"/>
        </w:r>
      </w:hyperlink>
    </w:p>
    <w:p>
      <w:pPr>
        <w:pStyle w:val="TOC1"/>
        <w:tabs>
          <w:tab w:val="right" w:leader="dot" w:pos="8306"/>
        </w:tabs>
      </w:pPr>
      <w:hyperlink w:anchor="_Toc29559" w:history="1">
        <w:r>
          <w:rPr>
            <w:rFonts w:ascii="仿宋" w:eastAsia="仿宋" w:hAnsi="仿宋" w:cs="仿宋" w:hint="eastAsia"/>
            <w:lang w:eastAsia="zh-CN"/>
          </w:rPr>
          <w:t>一、项目选址研究</w:t>
        </w:r>
        <w:r>
          <w:tab/>
        </w:r>
        <w:r>
          <w:fldChar w:fldCharType="begin"/>
        </w:r>
        <w:r>
          <w:instrText xml:space="preserve"> PAGEREF _Toc29559 \h </w:instrText>
        </w:r>
        <w:r>
          <w:fldChar w:fldCharType="separate"/>
        </w:r>
        <w:r>
          <w:t>3</w:t>
        </w:r>
        <w:r>
          <w:fldChar w:fldCharType="end"/>
        </w:r>
      </w:hyperlink>
    </w:p>
    <w:p>
      <w:pPr>
        <w:pStyle w:val="TOC2"/>
        <w:tabs>
          <w:tab w:val="right" w:leader="dot" w:pos="8306"/>
        </w:tabs>
      </w:pPr>
      <w:hyperlink w:anchor="_Toc6745" w:history="1">
        <w:r>
          <w:rPr>
            <w:rFonts w:ascii="仿宋" w:eastAsia="仿宋" w:hAnsi="仿宋" w:cs="仿宋" w:hint="eastAsia"/>
            <w:lang w:eastAsia="zh-CN"/>
          </w:rPr>
          <w:t>(一)、项目选址原则</w:t>
        </w:r>
        <w:r>
          <w:tab/>
        </w:r>
        <w:r>
          <w:fldChar w:fldCharType="begin"/>
        </w:r>
        <w:r>
          <w:instrText xml:space="preserve"> PAGEREF _Toc6745 \h </w:instrText>
        </w:r>
        <w:r>
          <w:fldChar w:fldCharType="separate"/>
        </w:r>
        <w:r>
          <w:t>3</w:t>
        </w:r>
        <w:r>
          <w:fldChar w:fldCharType="end"/>
        </w:r>
      </w:hyperlink>
    </w:p>
    <w:p>
      <w:pPr>
        <w:pStyle w:val="TOC2"/>
        <w:tabs>
          <w:tab w:val="right" w:leader="dot" w:pos="8306"/>
        </w:tabs>
      </w:pPr>
      <w:hyperlink w:anchor="_Toc3544" w:history="1">
        <w:r>
          <w:rPr>
            <w:rFonts w:ascii="仿宋" w:eastAsia="仿宋" w:hAnsi="仿宋" w:cs="仿宋" w:hint="eastAsia"/>
            <w:lang w:eastAsia="zh-CN"/>
          </w:rPr>
          <w:t>(二)、项目选址</w:t>
        </w:r>
        <w:r>
          <w:tab/>
        </w:r>
        <w:r>
          <w:fldChar w:fldCharType="begin"/>
        </w:r>
        <w:r>
          <w:instrText xml:space="preserve"> PAGEREF _Toc3544 \h </w:instrText>
        </w:r>
        <w:r>
          <w:fldChar w:fldCharType="separate"/>
        </w:r>
        <w:r>
          <w:t>6</w:t>
        </w:r>
        <w:r>
          <w:fldChar w:fldCharType="end"/>
        </w:r>
      </w:hyperlink>
    </w:p>
    <w:p>
      <w:pPr>
        <w:pStyle w:val="TOC2"/>
        <w:tabs>
          <w:tab w:val="right" w:leader="dot" w:pos="8306"/>
        </w:tabs>
      </w:pPr>
      <w:hyperlink w:anchor="_Toc13528" w:history="1">
        <w:r>
          <w:rPr>
            <w:rFonts w:ascii="仿宋" w:eastAsia="仿宋" w:hAnsi="仿宋" w:cs="仿宋" w:hint="eastAsia"/>
            <w:lang w:eastAsia="zh-CN"/>
          </w:rPr>
          <w:t>(三)、建设条件分析</w:t>
        </w:r>
        <w:r>
          <w:tab/>
        </w:r>
        <w:r>
          <w:fldChar w:fldCharType="begin"/>
        </w:r>
        <w:r>
          <w:instrText xml:space="preserve"> PAGEREF _Toc13528 \h </w:instrText>
        </w:r>
        <w:r>
          <w:fldChar w:fldCharType="separate"/>
        </w:r>
        <w:r>
          <w:t>8</w:t>
        </w:r>
        <w:r>
          <w:fldChar w:fldCharType="end"/>
        </w:r>
      </w:hyperlink>
    </w:p>
    <w:p>
      <w:pPr>
        <w:pStyle w:val="TOC2"/>
        <w:tabs>
          <w:tab w:val="right" w:leader="dot" w:pos="8306"/>
        </w:tabs>
      </w:pPr>
      <w:hyperlink w:anchor="_Toc19854" w:history="1">
        <w:r>
          <w:rPr>
            <w:rFonts w:ascii="仿宋" w:eastAsia="仿宋" w:hAnsi="仿宋" w:cs="仿宋" w:hint="eastAsia"/>
            <w:lang w:eastAsia="zh-CN"/>
          </w:rPr>
          <w:t>(四)、用地控制指标</w:t>
        </w:r>
        <w:r>
          <w:tab/>
        </w:r>
        <w:r>
          <w:fldChar w:fldCharType="begin"/>
        </w:r>
        <w:r>
          <w:instrText xml:space="preserve"> PAGEREF _Toc19854 \h </w:instrText>
        </w:r>
        <w:r>
          <w:fldChar w:fldCharType="separate"/>
        </w:r>
        <w:r>
          <w:t>10</w:t>
        </w:r>
        <w:r>
          <w:fldChar w:fldCharType="end"/>
        </w:r>
      </w:hyperlink>
    </w:p>
    <w:p>
      <w:pPr>
        <w:pStyle w:val="TOC2"/>
        <w:tabs>
          <w:tab w:val="right" w:leader="dot" w:pos="8306"/>
        </w:tabs>
      </w:pPr>
      <w:hyperlink w:anchor="_Toc25537" w:history="1">
        <w:r>
          <w:rPr>
            <w:rFonts w:ascii="仿宋" w:eastAsia="仿宋" w:hAnsi="仿宋" w:cs="仿宋" w:hint="eastAsia"/>
            <w:lang w:eastAsia="zh-CN"/>
          </w:rPr>
          <w:t>(五)、地总体要求</w:t>
        </w:r>
        <w:r>
          <w:tab/>
        </w:r>
        <w:r>
          <w:fldChar w:fldCharType="begin"/>
        </w:r>
        <w:r>
          <w:instrText xml:space="preserve"> PAGEREF _Toc25537 \h </w:instrText>
        </w:r>
        <w:r>
          <w:fldChar w:fldCharType="separate"/>
        </w:r>
        <w:r>
          <w:t>11</w:t>
        </w:r>
        <w:r>
          <w:fldChar w:fldCharType="end"/>
        </w:r>
      </w:hyperlink>
    </w:p>
    <w:p>
      <w:pPr>
        <w:pStyle w:val="TOC2"/>
        <w:tabs>
          <w:tab w:val="right" w:leader="dot" w:pos="8306"/>
        </w:tabs>
      </w:pPr>
      <w:hyperlink w:anchor="_Toc9175" w:history="1">
        <w:r>
          <w:rPr>
            <w:rFonts w:ascii="仿宋" w:eastAsia="仿宋" w:hAnsi="仿宋" w:cs="仿宋" w:hint="eastAsia"/>
            <w:lang w:eastAsia="zh-CN"/>
          </w:rPr>
          <w:t>(六)、节约用地措施</w:t>
        </w:r>
        <w:r>
          <w:tab/>
        </w:r>
        <w:r>
          <w:fldChar w:fldCharType="begin"/>
        </w:r>
        <w:r>
          <w:instrText xml:space="preserve"> PAGEREF _Toc9175 \h </w:instrText>
        </w:r>
        <w:r>
          <w:fldChar w:fldCharType="separate"/>
        </w:r>
        <w:r>
          <w:t>12</w:t>
        </w:r>
        <w:r>
          <w:fldChar w:fldCharType="end"/>
        </w:r>
      </w:hyperlink>
    </w:p>
    <w:p>
      <w:pPr>
        <w:pStyle w:val="TOC2"/>
        <w:tabs>
          <w:tab w:val="right" w:leader="dot" w:pos="8306"/>
        </w:tabs>
      </w:pPr>
      <w:hyperlink w:anchor="_Toc12404" w:history="1">
        <w:r>
          <w:rPr>
            <w:rFonts w:ascii="仿宋" w:eastAsia="仿宋" w:hAnsi="仿宋" w:cs="仿宋" w:hint="eastAsia"/>
            <w:lang w:eastAsia="zh-CN"/>
          </w:rPr>
          <w:t>(七)、选址综合评价</w:t>
        </w:r>
        <w:r>
          <w:tab/>
        </w:r>
        <w:r>
          <w:fldChar w:fldCharType="begin"/>
        </w:r>
        <w:r>
          <w:instrText xml:space="preserve"> PAGEREF _Toc12404 \h </w:instrText>
        </w:r>
        <w:r>
          <w:fldChar w:fldCharType="separate"/>
        </w:r>
        <w:r>
          <w:t>14</w:t>
        </w:r>
        <w:r>
          <w:fldChar w:fldCharType="end"/>
        </w:r>
      </w:hyperlink>
    </w:p>
    <w:p>
      <w:pPr>
        <w:pStyle w:val="TOC1"/>
        <w:tabs>
          <w:tab w:val="right" w:leader="dot" w:pos="8306"/>
        </w:tabs>
      </w:pPr>
      <w:hyperlink w:anchor="_Toc25904" w:history="1">
        <w:r>
          <w:rPr>
            <w:rFonts w:ascii="仿宋" w:eastAsia="仿宋" w:hAnsi="仿宋" w:cs="仿宋" w:hint="eastAsia"/>
            <w:lang w:eastAsia="zh-CN"/>
          </w:rPr>
          <w:t>二、项目监理与质量保证</w:t>
        </w:r>
        <w:r>
          <w:tab/>
        </w:r>
        <w:r>
          <w:fldChar w:fldCharType="begin"/>
        </w:r>
        <w:r>
          <w:instrText xml:space="preserve"> PAGEREF _Toc25904 \h </w:instrText>
        </w:r>
        <w:r>
          <w:fldChar w:fldCharType="separate"/>
        </w:r>
        <w:r>
          <w:t>15</w:t>
        </w:r>
        <w:r>
          <w:fldChar w:fldCharType="end"/>
        </w:r>
      </w:hyperlink>
    </w:p>
    <w:p>
      <w:pPr>
        <w:pStyle w:val="TOC2"/>
        <w:tabs>
          <w:tab w:val="right" w:leader="dot" w:pos="8306"/>
        </w:tabs>
      </w:pPr>
      <w:hyperlink w:anchor="_Toc13232" w:history="1">
        <w:r>
          <w:rPr>
            <w:rFonts w:ascii="仿宋" w:eastAsia="仿宋" w:hAnsi="仿宋" w:cs="仿宋" w:hint="eastAsia"/>
            <w:lang w:eastAsia="zh-CN"/>
          </w:rPr>
          <w:t>(一)、监理体系构建</w:t>
        </w:r>
        <w:r>
          <w:tab/>
        </w:r>
        <w:r>
          <w:fldChar w:fldCharType="begin"/>
        </w:r>
        <w:r>
          <w:instrText xml:space="preserve"> PAGEREF _Toc13232 \h </w:instrText>
        </w:r>
        <w:r>
          <w:fldChar w:fldCharType="separate"/>
        </w:r>
        <w:r>
          <w:t>15</w:t>
        </w:r>
        <w:r>
          <w:fldChar w:fldCharType="end"/>
        </w:r>
      </w:hyperlink>
    </w:p>
    <w:p>
      <w:pPr>
        <w:pStyle w:val="TOC2"/>
        <w:tabs>
          <w:tab w:val="right" w:leader="dot" w:pos="8306"/>
        </w:tabs>
      </w:pPr>
      <w:hyperlink w:anchor="_Toc19657" w:history="1">
        <w:r>
          <w:rPr>
            <w:rFonts w:ascii="仿宋" w:eastAsia="仿宋" w:hAnsi="仿宋" w:cs="仿宋" w:hint="eastAsia"/>
            <w:lang w:eastAsia="zh-CN"/>
          </w:rPr>
          <w:t>(二)、质量保证体系实施</w:t>
        </w:r>
        <w:r>
          <w:tab/>
        </w:r>
        <w:r>
          <w:fldChar w:fldCharType="begin"/>
        </w:r>
        <w:r>
          <w:instrText xml:space="preserve"> PAGEREF _Toc19657 \h </w:instrText>
        </w:r>
        <w:r>
          <w:fldChar w:fldCharType="separate"/>
        </w:r>
        <w:r>
          <w:t>15</w:t>
        </w:r>
        <w:r>
          <w:fldChar w:fldCharType="end"/>
        </w:r>
      </w:hyperlink>
    </w:p>
    <w:p>
      <w:pPr>
        <w:pStyle w:val="TOC2"/>
        <w:tabs>
          <w:tab w:val="right" w:leader="dot" w:pos="8306"/>
        </w:tabs>
      </w:pPr>
      <w:hyperlink w:anchor="_Toc21416" w:history="1">
        <w:r>
          <w:rPr>
            <w:rFonts w:ascii="仿宋" w:eastAsia="仿宋" w:hAnsi="仿宋" w:cs="仿宋" w:hint="eastAsia"/>
            <w:lang w:eastAsia="zh-CN"/>
          </w:rPr>
          <w:t>(三)、监理与质量控制流程</w:t>
        </w:r>
        <w:r>
          <w:tab/>
        </w:r>
        <w:r>
          <w:fldChar w:fldCharType="begin"/>
        </w:r>
        <w:r>
          <w:instrText xml:space="preserve"> PAGEREF _Toc21416 \h </w:instrText>
        </w:r>
        <w:r>
          <w:fldChar w:fldCharType="separate"/>
        </w:r>
        <w:r>
          <w:t>16</w:t>
        </w:r>
        <w:r>
          <w:fldChar w:fldCharType="end"/>
        </w:r>
      </w:hyperlink>
    </w:p>
    <w:p>
      <w:pPr>
        <w:pStyle w:val="TOC1"/>
        <w:tabs>
          <w:tab w:val="right" w:leader="dot" w:pos="8306"/>
        </w:tabs>
      </w:pPr>
      <w:hyperlink w:anchor="_Toc26811" w:history="1">
        <w:r>
          <w:rPr>
            <w:rFonts w:ascii="仿宋" w:eastAsia="仿宋" w:hAnsi="仿宋" w:cs="仿宋" w:hint="eastAsia"/>
            <w:lang w:eastAsia="zh-CN"/>
          </w:rPr>
          <w:t>三、宠物美容项目概论</w:t>
        </w:r>
        <w:r>
          <w:tab/>
        </w:r>
        <w:r>
          <w:fldChar w:fldCharType="begin"/>
        </w:r>
        <w:r>
          <w:instrText xml:space="preserve"> PAGEREF _Toc26811 \h </w:instrText>
        </w:r>
        <w:r>
          <w:fldChar w:fldCharType="separate"/>
        </w:r>
        <w:r>
          <w:t>17</w:t>
        </w:r>
        <w:r>
          <w:fldChar w:fldCharType="end"/>
        </w:r>
      </w:hyperlink>
    </w:p>
    <w:p>
      <w:pPr>
        <w:pStyle w:val="TOC2"/>
        <w:tabs>
          <w:tab w:val="right" w:leader="dot" w:pos="8306"/>
        </w:tabs>
      </w:pPr>
      <w:hyperlink w:anchor="_Toc3037" w:history="1">
        <w:r>
          <w:rPr>
            <w:rFonts w:ascii="仿宋" w:eastAsia="仿宋" w:hAnsi="仿宋" w:cs="仿宋" w:hint="eastAsia"/>
            <w:lang w:eastAsia="zh-CN"/>
          </w:rPr>
          <w:t>(一)、项目申报单位概况</w:t>
        </w:r>
        <w:r>
          <w:tab/>
        </w:r>
        <w:r>
          <w:fldChar w:fldCharType="begin"/>
        </w:r>
        <w:r>
          <w:instrText xml:space="preserve"> PAGEREF _Toc3037 \h </w:instrText>
        </w:r>
        <w:r>
          <w:fldChar w:fldCharType="separate"/>
        </w:r>
        <w:r>
          <w:t>17</w:t>
        </w:r>
        <w:r>
          <w:fldChar w:fldCharType="end"/>
        </w:r>
      </w:hyperlink>
    </w:p>
    <w:p>
      <w:pPr>
        <w:pStyle w:val="TOC2"/>
        <w:tabs>
          <w:tab w:val="right" w:leader="dot" w:pos="8306"/>
        </w:tabs>
      </w:pPr>
      <w:hyperlink w:anchor="_Toc7442" w:history="1">
        <w:r>
          <w:rPr>
            <w:rFonts w:ascii="仿宋" w:eastAsia="仿宋" w:hAnsi="仿宋" w:cs="仿宋" w:hint="eastAsia"/>
            <w:lang w:eastAsia="zh-CN"/>
          </w:rPr>
          <w:t>(二)、项目概况</w:t>
        </w:r>
        <w:r>
          <w:tab/>
        </w:r>
        <w:r>
          <w:fldChar w:fldCharType="begin"/>
        </w:r>
        <w:r>
          <w:instrText xml:space="preserve"> PAGEREF _Toc7442 \h </w:instrText>
        </w:r>
        <w:r>
          <w:fldChar w:fldCharType="separate"/>
        </w:r>
        <w:r>
          <w:t>18</w:t>
        </w:r>
        <w:r>
          <w:fldChar w:fldCharType="end"/>
        </w:r>
      </w:hyperlink>
    </w:p>
    <w:p>
      <w:pPr>
        <w:pStyle w:val="TOC1"/>
        <w:tabs>
          <w:tab w:val="right" w:leader="dot" w:pos="8306"/>
        </w:tabs>
      </w:pPr>
      <w:hyperlink w:anchor="_Toc21652" w:history="1">
        <w:r>
          <w:rPr>
            <w:rFonts w:ascii="仿宋" w:eastAsia="仿宋" w:hAnsi="仿宋" w:cs="仿宋" w:hint="eastAsia"/>
            <w:lang w:eastAsia="zh-CN"/>
          </w:rPr>
          <w:t>四、背景、必要性分析</w:t>
        </w:r>
        <w:r>
          <w:tab/>
        </w:r>
        <w:r>
          <w:fldChar w:fldCharType="begin"/>
        </w:r>
        <w:r>
          <w:instrText xml:space="preserve"> PAGEREF _Toc21652 \h </w:instrText>
        </w:r>
        <w:r>
          <w:fldChar w:fldCharType="separate"/>
        </w:r>
        <w:r>
          <w:t>21</w:t>
        </w:r>
        <w:r>
          <w:fldChar w:fldCharType="end"/>
        </w:r>
      </w:hyperlink>
    </w:p>
    <w:p>
      <w:pPr>
        <w:pStyle w:val="TOC2"/>
        <w:tabs>
          <w:tab w:val="right" w:leader="dot" w:pos="8306"/>
        </w:tabs>
      </w:pPr>
      <w:hyperlink w:anchor="_Toc7129" w:history="1">
        <w:r>
          <w:rPr>
            <w:rFonts w:ascii="仿宋" w:eastAsia="仿宋" w:hAnsi="仿宋" w:cs="仿宋" w:hint="eastAsia"/>
            <w:lang w:eastAsia="zh-CN"/>
          </w:rPr>
          <w:t>(一)、项目建设背景</w:t>
        </w:r>
        <w:r>
          <w:tab/>
        </w:r>
        <w:r>
          <w:fldChar w:fldCharType="begin"/>
        </w:r>
        <w:r>
          <w:instrText xml:space="preserve"> PAGEREF _Toc7129 \h </w:instrText>
        </w:r>
        <w:r>
          <w:fldChar w:fldCharType="separate"/>
        </w:r>
        <w:r>
          <w:t>21</w:t>
        </w:r>
        <w:r>
          <w:fldChar w:fldCharType="end"/>
        </w:r>
      </w:hyperlink>
    </w:p>
    <w:p>
      <w:pPr>
        <w:pStyle w:val="TOC2"/>
        <w:tabs>
          <w:tab w:val="right" w:leader="dot" w:pos="8306"/>
        </w:tabs>
      </w:pPr>
      <w:hyperlink w:anchor="_Toc12062" w:history="1">
        <w:r>
          <w:rPr>
            <w:rFonts w:ascii="仿宋" w:eastAsia="仿宋" w:hAnsi="仿宋" w:cs="仿宋" w:hint="eastAsia"/>
            <w:lang w:eastAsia="zh-CN"/>
          </w:rPr>
          <w:t>(二)、必要性分析</w:t>
        </w:r>
        <w:r>
          <w:tab/>
        </w:r>
        <w:r>
          <w:fldChar w:fldCharType="begin"/>
        </w:r>
        <w:r>
          <w:instrText xml:space="preserve"> PAGEREF _Toc12062 \h </w:instrText>
        </w:r>
        <w:r>
          <w:fldChar w:fldCharType="separate"/>
        </w:r>
        <w:r>
          <w:t>22</w:t>
        </w:r>
        <w:r>
          <w:fldChar w:fldCharType="end"/>
        </w:r>
      </w:hyperlink>
    </w:p>
    <w:p>
      <w:pPr>
        <w:pStyle w:val="TOC2"/>
        <w:tabs>
          <w:tab w:val="right" w:leader="dot" w:pos="8306"/>
        </w:tabs>
      </w:pPr>
      <w:hyperlink w:anchor="_Toc25287" w:history="1">
        <w:r>
          <w:rPr>
            <w:rFonts w:ascii="仿宋" w:eastAsia="仿宋" w:hAnsi="仿宋" w:cs="仿宋" w:hint="eastAsia"/>
            <w:lang w:eastAsia="zh-CN"/>
          </w:rPr>
          <w:t>(三)、项目建设有利条件</w:t>
        </w:r>
        <w:r>
          <w:tab/>
        </w:r>
        <w:r>
          <w:fldChar w:fldCharType="begin"/>
        </w:r>
        <w:r>
          <w:instrText xml:space="preserve"> PAGEREF _Toc25287 \h </w:instrText>
        </w:r>
        <w:r>
          <w:fldChar w:fldCharType="separate"/>
        </w:r>
        <w:r>
          <w:t>23</w:t>
        </w:r>
        <w:r>
          <w:fldChar w:fldCharType="end"/>
        </w:r>
      </w:hyperlink>
    </w:p>
    <w:p>
      <w:pPr>
        <w:pStyle w:val="TOC1"/>
        <w:tabs>
          <w:tab w:val="right" w:leader="dot" w:pos="8306"/>
        </w:tabs>
      </w:pPr>
      <w:hyperlink w:anchor="_Toc17745" w:history="1">
        <w:r>
          <w:rPr>
            <w:rFonts w:ascii="仿宋" w:eastAsia="仿宋" w:hAnsi="仿宋" w:cs="仿宋" w:hint="eastAsia"/>
            <w:lang w:eastAsia="zh-CN"/>
          </w:rPr>
          <w:t>五、财务管理与成本控制</w:t>
        </w:r>
        <w:r>
          <w:tab/>
        </w:r>
        <w:r>
          <w:fldChar w:fldCharType="begin"/>
        </w:r>
        <w:r>
          <w:instrText xml:space="preserve"> PAGEREF _Toc17745 \h </w:instrText>
        </w:r>
        <w:r>
          <w:fldChar w:fldCharType="separate"/>
        </w:r>
        <w:r>
          <w:t>25</w:t>
        </w:r>
        <w:r>
          <w:fldChar w:fldCharType="end"/>
        </w:r>
      </w:hyperlink>
    </w:p>
    <w:p>
      <w:pPr>
        <w:pStyle w:val="TOC2"/>
        <w:tabs>
          <w:tab w:val="right" w:leader="dot" w:pos="8306"/>
        </w:tabs>
      </w:pPr>
      <w:hyperlink w:anchor="_Toc4945" w:history="1">
        <w:r>
          <w:rPr>
            <w:rFonts w:ascii="仿宋" w:eastAsia="仿宋" w:hAnsi="仿宋" w:cs="仿宋" w:hint="eastAsia"/>
            <w:lang w:eastAsia="zh-CN"/>
          </w:rPr>
          <w:t>(一)、财务管理体系建设</w:t>
        </w:r>
        <w:r>
          <w:tab/>
        </w:r>
        <w:r>
          <w:fldChar w:fldCharType="begin"/>
        </w:r>
        <w:r>
          <w:instrText xml:space="preserve"> PAGEREF _Toc4945 \h </w:instrText>
        </w:r>
        <w:r>
          <w:fldChar w:fldCharType="separate"/>
        </w:r>
        <w:r>
          <w:t>25</w:t>
        </w:r>
        <w:r>
          <w:fldChar w:fldCharType="end"/>
        </w:r>
      </w:hyperlink>
    </w:p>
    <w:p>
      <w:pPr>
        <w:pStyle w:val="TOC2"/>
        <w:tabs>
          <w:tab w:val="right" w:leader="dot" w:pos="8306"/>
        </w:tabs>
      </w:pPr>
      <w:hyperlink w:anchor="_Toc15846" w:history="1">
        <w:r>
          <w:rPr>
            <w:rFonts w:ascii="仿宋" w:eastAsia="仿宋" w:hAnsi="仿宋" w:cs="仿宋" w:hint="eastAsia"/>
            <w:lang w:eastAsia="zh-CN"/>
          </w:rPr>
          <w:t>(二)、成本控制措施</w:t>
        </w:r>
        <w:r>
          <w:tab/>
        </w:r>
        <w:r>
          <w:fldChar w:fldCharType="begin"/>
        </w:r>
        <w:r>
          <w:instrText xml:space="preserve"> PAGEREF _Toc15846 \h </w:instrText>
        </w:r>
        <w:r>
          <w:fldChar w:fldCharType="separate"/>
        </w:r>
        <w:r>
          <w:t>26</w:t>
        </w:r>
        <w:r>
          <w:fldChar w:fldCharType="end"/>
        </w:r>
      </w:hyperlink>
    </w:p>
    <w:p>
      <w:pPr>
        <w:pStyle w:val="TOC1"/>
        <w:tabs>
          <w:tab w:val="right" w:leader="dot" w:pos="8306"/>
        </w:tabs>
      </w:pPr>
      <w:hyperlink w:anchor="_Toc24603" w:history="1">
        <w:r>
          <w:rPr>
            <w:rFonts w:ascii="仿宋" w:eastAsia="仿宋" w:hAnsi="仿宋" w:cs="仿宋" w:hint="eastAsia"/>
            <w:lang w:eastAsia="zh-CN"/>
          </w:rPr>
          <w:t>六、发展规划、产业政策和行业准入分析</w:t>
        </w:r>
        <w:r>
          <w:tab/>
        </w:r>
        <w:r>
          <w:fldChar w:fldCharType="begin"/>
        </w:r>
        <w:r>
          <w:instrText xml:space="preserve"> PAGEREF _Toc24603 \h </w:instrText>
        </w:r>
        <w:r>
          <w:fldChar w:fldCharType="separate"/>
        </w:r>
        <w:r>
          <w:t>27</w:t>
        </w:r>
        <w:r>
          <w:fldChar w:fldCharType="end"/>
        </w:r>
      </w:hyperlink>
    </w:p>
    <w:p>
      <w:pPr>
        <w:pStyle w:val="TOC2"/>
        <w:tabs>
          <w:tab w:val="right" w:leader="dot" w:pos="8306"/>
        </w:tabs>
      </w:pPr>
      <w:hyperlink w:anchor="_Toc13456" w:history="1">
        <w:r>
          <w:rPr>
            <w:rFonts w:ascii="仿宋" w:eastAsia="仿宋" w:hAnsi="仿宋" w:cs="仿宋" w:hint="eastAsia"/>
            <w:lang w:eastAsia="zh-CN"/>
          </w:rPr>
          <w:t>(一)、发展规划分析</w:t>
        </w:r>
        <w:r>
          <w:tab/>
        </w:r>
        <w:r>
          <w:fldChar w:fldCharType="begin"/>
        </w:r>
        <w:r>
          <w:instrText xml:space="preserve"> PAGEREF _Toc13456 \h </w:instrText>
        </w:r>
        <w:r>
          <w:fldChar w:fldCharType="separate"/>
        </w:r>
        <w:r>
          <w:t>27</w:t>
        </w:r>
        <w:r>
          <w:fldChar w:fldCharType="end"/>
        </w:r>
      </w:hyperlink>
    </w:p>
    <w:p>
      <w:pPr>
        <w:pStyle w:val="TOC2"/>
        <w:tabs>
          <w:tab w:val="right" w:leader="dot" w:pos="8306"/>
        </w:tabs>
      </w:pPr>
      <w:hyperlink w:anchor="_Toc25379" w:history="1">
        <w:r>
          <w:rPr>
            <w:rFonts w:ascii="仿宋" w:eastAsia="仿宋" w:hAnsi="仿宋" w:cs="仿宋" w:hint="eastAsia"/>
            <w:lang w:eastAsia="zh-CN"/>
          </w:rPr>
          <w:t>(二)、产业政策分析</w:t>
        </w:r>
        <w:r>
          <w:tab/>
        </w:r>
        <w:r>
          <w:fldChar w:fldCharType="begin"/>
        </w:r>
        <w:r>
          <w:instrText xml:space="preserve"> PAGEREF _Toc25379 \h </w:instrText>
        </w:r>
        <w:r>
          <w:fldChar w:fldCharType="separate"/>
        </w:r>
        <w:r>
          <w:t>29</w:t>
        </w:r>
        <w:r>
          <w:fldChar w:fldCharType="end"/>
        </w:r>
      </w:hyperlink>
    </w:p>
    <w:p>
      <w:pPr>
        <w:pStyle w:val="TOC2"/>
        <w:tabs>
          <w:tab w:val="right" w:leader="dot" w:pos="8306"/>
        </w:tabs>
      </w:pPr>
      <w:hyperlink w:anchor="_Toc31755" w:history="1">
        <w:r>
          <w:rPr>
            <w:rFonts w:ascii="仿宋" w:eastAsia="仿宋" w:hAnsi="仿宋" w:cs="仿宋" w:hint="eastAsia"/>
            <w:lang w:eastAsia="zh-CN"/>
          </w:rPr>
          <w:t>(三)、行业准入分析</w:t>
        </w:r>
        <w:r>
          <w:tab/>
        </w:r>
        <w:r>
          <w:fldChar w:fldCharType="begin"/>
        </w:r>
        <w:r>
          <w:instrText xml:space="preserve"> PAGEREF _Toc31755 \h </w:instrText>
        </w:r>
        <w:r>
          <w:fldChar w:fldCharType="separate"/>
        </w:r>
        <w:r>
          <w:t>30</w:t>
        </w:r>
        <w:r>
          <w:fldChar w:fldCharType="end"/>
        </w:r>
      </w:hyperlink>
    </w:p>
    <w:p>
      <w:pPr>
        <w:pStyle w:val="TOC1"/>
        <w:tabs>
          <w:tab w:val="right" w:leader="dot" w:pos="8306"/>
        </w:tabs>
      </w:pPr>
      <w:hyperlink w:anchor="_Toc2587" w:history="1">
        <w:r>
          <w:rPr>
            <w:rFonts w:ascii="仿宋" w:eastAsia="仿宋" w:hAnsi="仿宋" w:cs="仿宋" w:hint="eastAsia"/>
            <w:lang w:eastAsia="zh-CN"/>
          </w:rPr>
          <w:t>七、资金管理与财务规划</w:t>
        </w:r>
        <w:r>
          <w:tab/>
        </w:r>
        <w:r>
          <w:fldChar w:fldCharType="begin"/>
        </w:r>
        <w:r>
          <w:instrText xml:space="preserve"> PAGEREF _Toc2587 \h </w:instrText>
        </w:r>
        <w:r>
          <w:fldChar w:fldCharType="separate"/>
        </w:r>
        <w:r>
          <w:t>32</w:t>
        </w:r>
        <w:r>
          <w:fldChar w:fldCharType="end"/>
        </w:r>
      </w:hyperlink>
    </w:p>
    <w:p>
      <w:pPr>
        <w:pStyle w:val="TOC2"/>
        <w:tabs>
          <w:tab w:val="right" w:leader="dot" w:pos="8306"/>
        </w:tabs>
      </w:pPr>
      <w:hyperlink w:anchor="_Toc16765" w:history="1">
        <w:r>
          <w:rPr>
            <w:rFonts w:ascii="仿宋" w:eastAsia="仿宋" w:hAnsi="仿宋" w:cs="仿宋" w:hint="eastAsia"/>
            <w:lang w:eastAsia="zh-CN"/>
          </w:rPr>
          <w:t>(一)、项目资金来源与筹措</w:t>
        </w:r>
        <w:r>
          <w:tab/>
        </w:r>
        <w:r>
          <w:fldChar w:fldCharType="begin"/>
        </w:r>
        <w:r>
          <w:instrText xml:space="preserve"> PAGEREF _Toc16765 \h </w:instrText>
        </w:r>
        <w:r>
          <w:fldChar w:fldCharType="separate"/>
        </w:r>
        <w:r>
          <w:t>32</w:t>
        </w:r>
        <w:r>
          <w:fldChar w:fldCharType="end"/>
        </w:r>
      </w:hyperlink>
    </w:p>
    <w:p>
      <w:pPr>
        <w:pStyle w:val="TOC2"/>
        <w:tabs>
          <w:tab w:val="right" w:leader="dot" w:pos="8306"/>
        </w:tabs>
      </w:pPr>
      <w:hyperlink w:anchor="_Toc29395" w:history="1">
        <w:r>
          <w:rPr>
            <w:rFonts w:ascii="仿宋" w:eastAsia="仿宋" w:hAnsi="仿宋" w:cs="仿宋" w:hint="eastAsia"/>
            <w:lang w:eastAsia="zh-CN"/>
          </w:rPr>
          <w:t>(二)、资金使用与监管</w:t>
        </w:r>
        <w:r>
          <w:tab/>
        </w:r>
        <w:r>
          <w:fldChar w:fldCharType="begin"/>
        </w:r>
        <w:r>
          <w:instrText xml:space="preserve"> PAGEREF _Toc29395 \h </w:instrText>
        </w:r>
        <w:r>
          <w:fldChar w:fldCharType="separate"/>
        </w:r>
        <w:r>
          <w:t>33</w:t>
        </w:r>
        <w:r>
          <w:fldChar w:fldCharType="end"/>
        </w:r>
      </w:hyperlink>
    </w:p>
    <w:p>
      <w:pPr>
        <w:pStyle w:val="TOC2"/>
        <w:tabs>
          <w:tab w:val="right" w:leader="dot" w:pos="8306"/>
        </w:tabs>
      </w:pPr>
      <w:hyperlink w:anchor="_Toc9165" w:history="1">
        <w:r>
          <w:rPr>
            <w:rFonts w:ascii="仿宋" w:eastAsia="仿宋" w:hAnsi="仿宋" w:cs="仿宋" w:hint="eastAsia"/>
            <w:lang w:eastAsia="zh-CN"/>
          </w:rPr>
          <w:t>(三)、财务规划与预测</w:t>
        </w:r>
        <w:r>
          <w:tab/>
        </w:r>
        <w:r>
          <w:fldChar w:fldCharType="begin"/>
        </w:r>
        <w:r>
          <w:instrText xml:space="preserve"> PAGEREF _Toc9165 \h </w:instrText>
        </w:r>
        <w:r>
          <w:fldChar w:fldCharType="separate"/>
        </w:r>
        <w:r>
          <w:t>34</w:t>
        </w:r>
        <w:r>
          <w:fldChar w:fldCharType="end"/>
        </w:r>
      </w:hyperlink>
    </w:p>
    <w:p>
      <w:pPr>
        <w:pStyle w:val="TOC1"/>
        <w:tabs>
          <w:tab w:val="right" w:leader="dot" w:pos="8306"/>
        </w:tabs>
      </w:pPr>
      <w:hyperlink w:anchor="_Toc8092" w:history="1">
        <w:r>
          <w:rPr>
            <w:rFonts w:ascii="仿宋" w:eastAsia="仿宋" w:hAnsi="仿宋" w:cs="仿宋" w:hint="eastAsia"/>
            <w:lang w:eastAsia="zh-CN"/>
          </w:rPr>
          <w:t>八、项目实施与管理方案</w:t>
        </w:r>
        <w:r>
          <w:tab/>
        </w:r>
        <w:r>
          <w:fldChar w:fldCharType="begin"/>
        </w:r>
        <w:r>
          <w:instrText xml:space="preserve"> PAGEREF _Toc8092 \h </w:instrText>
        </w:r>
        <w:r>
          <w:fldChar w:fldCharType="separate"/>
        </w:r>
        <w:r>
          <w:t>35</w:t>
        </w:r>
        <w:r>
          <w:fldChar w:fldCharType="end"/>
        </w:r>
      </w:hyperlink>
    </w:p>
    <w:p>
      <w:pPr>
        <w:pStyle w:val="TOC2"/>
        <w:tabs>
          <w:tab w:val="right" w:leader="dot" w:pos="8306"/>
        </w:tabs>
      </w:pPr>
      <w:hyperlink w:anchor="_Toc9962" w:history="1">
        <w:r>
          <w:rPr>
            <w:rFonts w:ascii="仿宋" w:eastAsia="仿宋" w:hAnsi="仿宋" w:cs="仿宋" w:hint="eastAsia"/>
            <w:lang w:eastAsia="zh-CN"/>
          </w:rPr>
          <w:t>(一)、项目实施计划</w:t>
        </w:r>
        <w:r>
          <w:tab/>
        </w:r>
        <w:r>
          <w:fldChar w:fldCharType="begin"/>
        </w:r>
        <w:r>
          <w:instrText xml:space="preserve"> PAGEREF _Toc9962 \h </w:instrText>
        </w:r>
        <w:r>
          <w:fldChar w:fldCharType="separate"/>
        </w:r>
        <w:r>
          <w:t>35</w:t>
        </w:r>
        <w:r>
          <w:fldChar w:fldCharType="end"/>
        </w:r>
      </w:hyperlink>
    </w:p>
    <w:p>
      <w:pPr>
        <w:pStyle w:val="TOC2"/>
        <w:tabs>
          <w:tab w:val="right" w:leader="dot" w:pos="8306"/>
        </w:tabs>
      </w:pPr>
      <w:hyperlink w:anchor="_Toc27653" w:history="1">
        <w:r>
          <w:rPr>
            <w:rFonts w:ascii="仿宋" w:eastAsia="仿宋" w:hAnsi="仿宋" w:cs="仿宋" w:hint="eastAsia"/>
            <w:lang w:eastAsia="zh-CN"/>
          </w:rPr>
          <w:t>(二)、项目组织机构与职责</w:t>
        </w:r>
        <w:r>
          <w:tab/>
        </w:r>
        <w:r>
          <w:fldChar w:fldCharType="begin"/>
        </w:r>
        <w:r>
          <w:instrText xml:space="preserve"> PAGEREF _Toc27653 \h </w:instrText>
        </w:r>
        <w:r>
          <w:fldChar w:fldCharType="separate"/>
        </w:r>
        <w:r>
          <w:t>37</w:t>
        </w:r>
        <w:r>
          <w:fldChar w:fldCharType="end"/>
        </w:r>
      </w:hyperlink>
    </w:p>
    <w:p>
      <w:pPr>
        <w:pStyle w:val="TOC2"/>
        <w:tabs>
          <w:tab w:val="right" w:leader="dot" w:pos="8306"/>
        </w:tabs>
      </w:pPr>
      <w:hyperlink w:anchor="_Toc27157" w:history="1">
        <w:r>
          <w:rPr>
            <w:rFonts w:ascii="仿宋" w:eastAsia="仿宋" w:hAnsi="仿宋" w:cs="仿宋" w:hint="eastAsia"/>
            <w:lang w:eastAsia="zh-CN"/>
          </w:rPr>
          <w:t>(三)、项目管理与监控体系</w:t>
        </w:r>
        <w:r>
          <w:tab/>
        </w:r>
        <w:r>
          <w:fldChar w:fldCharType="begin"/>
        </w:r>
        <w:r>
          <w:instrText xml:space="preserve"> PAGEREF _Toc27157 \h </w:instrText>
        </w:r>
        <w:r>
          <w:fldChar w:fldCharType="separate"/>
        </w:r>
        <w:r>
          <w:t>39</w:t>
        </w:r>
        <w:r>
          <w:fldChar w:fldCharType="end"/>
        </w:r>
      </w:hyperlink>
    </w:p>
    <w:p>
      <w:pPr>
        <w:pStyle w:val="TOC1"/>
        <w:tabs>
          <w:tab w:val="right" w:leader="dot" w:pos="8306"/>
        </w:tabs>
      </w:pPr>
      <w:hyperlink w:anchor="_Toc11377" w:history="1">
        <w:r>
          <w:rPr>
            <w:rFonts w:ascii="仿宋" w:eastAsia="仿宋" w:hAnsi="仿宋" w:cs="仿宋" w:hint="eastAsia"/>
            <w:lang w:eastAsia="zh-CN"/>
          </w:rPr>
          <w:t>九、项目变更管理</w:t>
        </w:r>
        <w:r>
          <w:tab/>
        </w:r>
        <w:r>
          <w:fldChar w:fldCharType="begin"/>
        </w:r>
        <w:r>
          <w:instrText xml:space="preserve"> PAGEREF _Toc11377 \h </w:instrText>
        </w:r>
        <w:r>
          <w:fldChar w:fldCharType="separate"/>
        </w:r>
        <w:r>
          <w:t>41</w:t>
        </w:r>
        <w:r>
          <w:fldChar w:fldCharType="end"/>
        </w:r>
      </w:hyperlink>
    </w:p>
    <w:p>
      <w:pPr>
        <w:pStyle w:val="TOC2"/>
        <w:tabs>
          <w:tab w:val="right" w:leader="dot" w:pos="8306"/>
        </w:tabs>
      </w:pPr>
      <w:hyperlink w:anchor="_Toc425" w:history="1">
        <w:r>
          <w:rPr>
            <w:rFonts w:ascii="仿宋" w:eastAsia="仿宋" w:hAnsi="仿宋" w:cs="仿宋" w:hint="eastAsia"/>
            <w:lang w:eastAsia="zh-CN"/>
          </w:rPr>
          <w:t>(一)、变更控制流程</w:t>
        </w:r>
        <w:r>
          <w:tab/>
        </w:r>
        <w:r>
          <w:fldChar w:fldCharType="begin"/>
        </w:r>
        <w:r>
          <w:instrText xml:space="preserve"> PAGEREF _Toc425 \h </w:instrText>
        </w:r>
        <w:r>
          <w:fldChar w:fldCharType="separate"/>
        </w:r>
        <w:r>
          <w:t>41</w:t>
        </w:r>
        <w:r>
          <w:fldChar w:fldCharType="end"/>
        </w:r>
      </w:hyperlink>
    </w:p>
    <w:p>
      <w:pPr>
        <w:pStyle w:val="TOC2"/>
        <w:tabs>
          <w:tab w:val="right" w:leader="dot" w:pos="8306"/>
        </w:tabs>
      </w:pPr>
      <w:hyperlink w:anchor="_Toc30538" w:history="1">
        <w:r>
          <w:rPr>
            <w:rFonts w:ascii="仿宋" w:eastAsia="仿宋" w:hAnsi="仿宋" w:cs="仿宋" w:hint="eastAsia"/>
            <w:lang w:eastAsia="zh-CN"/>
          </w:rPr>
          <w:t>(二)、影响评估与处理</w:t>
        </w:r>
        <w:r>
          <w:tab/>
        </w:r>
        <w:r>
          <w:fldChar w:fldCharType="begin"/>
        </w:r>
        <w:r>
          <w:instrText xml:space="preserve"> PAGEREF _Toc30538 \h </w:instrText>
        </w:r>
        <w:r>
          <w:fldChar w:fldCharType="separate"/>
        </w:r>
        <w:r>
          <w:t>42</w:t>
        </w:r>
        <w:r>
          <w:fldChar w:fldCharType="end"/>
        </w:r>
      </w:hyperlink>
    </w:p>
    <w:p>
      <w:pPr>
        <w:pStyle w:val="TOC2"/>
        <w:tabs>
          <w:tab w:val="right" w:leader="dot" w:pos="8306"/>
        </w:tabs>
      </w:pPr>
      <w:hyperlink w:anchor="_Toc6138" w:history="1">
        <w:r>
          <w:rPr>
            <w:rFonts w:ascii="仿宋" w:eastAsia="仿宋" w:hAnsi="仿宋" w:cs="仿宋" w:hint="eastAsia"/>
            <w:lang w:eastAsia="zh-CN"/>
          </w:rPr>
          <w:t>(三)、变更记录与追踪</w:t>
        </w:r>
        <w:r>
          <w:tab/>
        </w:r>
        <w:r>
          <w:fldChar w:fldCharType="begin"/>
        </w:r>
        <w:r>
          <w:instrText xml:space="preserve"> PAGEREF _Toc6138 \h </w:instrText>
        </w:r>
        <w:r>
          <w:fldChar w:fldCharType="separate"/>
        </w:r>
        <w:r>
          <w:t>43</w:t>
        </w:r>
        <w:r>
          <w:fldChar w:fldCharType="end"/>
        </w:r>
      </w:hyperlink>
    </w:p>
    <w:p>
      <w:pPr>
        <w:pStyle w:val="TOC2"/>
        <w:tabs>
          <w:tab w:val="right" w:leader="dot" w:pos="8306"/>
        </w:tabs>
      </w:pPr>
      <w:hyperlink w:anchor="_Toc19681" w:history="1">
        <w:r>
          <w:rPr>
            <w:rFonts w:ascii="仿宋" w:eastAsia="仿宋" w:hAnsi="仿宋" w:cs="仿宋" w:hint="eastAsia"/>
            <w:lang w:eastAsia="zh-CN"/>
          </w:rPr>
          <w:t>(四)、变更管理策略</w:t>
        </w:r>
        <w:r>
          <w:tab/>
        </w:r>
        <w:r>
          <w:fldChar w:fldCharType="begin"/>
        </w:r>
        <w:r>
          <w:instrText xml:space="preserve"> PAGEREF _Toc19681 \h </w:instrText>
        </w:r>
        <w:r>
          <w:fldChar w:fldCharType="separate"/>
        </w:r>
        <w:r>
          <w:t>45</w:t>
        </w:r>
        <w:r>
          <w:fldChar w:fldCharType="end"/>
        </w:r>
      </w:hyperlink>
    </w:p>
    <w:p>
      <w:pPr>
        <w:pStyle w:val="TOC1"/>
        <w:tabs>
          <w:tab w:val="right" w:leader="dot" w:pos="8306"/>
        </w:tabs>
      </w:pPr>
      <w:hyperlink w:anchor="_Toc22073" w:history="1">
        <w:r>
          <w:rPr>
            <w:rFonts w:ascii="仿宋" w:eastAsia="仿宋" w:hAnsi="仿宋" w:cs="仿宋" w:hint="eastAsia"/>
            <w:lang w:eastAsia="zh-CN"/>
          </w:rPr>
          <w:t>十、环境保护与绿色发展</w:t>
        </w:r>
        <w:r>
          <w:tab/>
        </w:r>
        <w:r>
          <w:fldChar w:fldCharType="begin"/>
        </w:r>
        <w:r>
          <w:instrText xml:space="preserve"> PAGEREF _Toc22073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2" w:history="1">
        <w:r>
          <w:rPr>
            <w:rFonts w:ascii="仿宋" w:eastAsia="仿宋" w:hAnsi="仿宋" w:cs="仿宋" w:hint="eastAsia"/>
            <w:lang w:eastAsia="zh-CN"/>
          </w:rPr>
          <w:t>(一)、环境保护措施</w:t>
        </w:r>
        <w:r>
          <w:tab/>
        </w:r>
        <w:r>
          <w:fldChar w:fldCharType="begin"/>
        </w:r>
        <w:r>
          <w:instrText xml:space="preserve"> PAGEREF _Toc15162 \h </w:instrText>
        </w:r>
        <w:r>
          <w:fldChar w:fldCharType="separate"/>
        </w:r>
        <w:r>
          <w:t>47</w:t>
        </w:r>
        <w:r>
          <w:fldChar w:fldCharType="end"/>
        </w:r>
      </w:hyperlink>
    </w:p>
    <w:p>
      <w:pPr>
        <w:pStyle w:val="TOC2"/>
        <w:tabs>
          <w:tab w:val="right" w:leader="dot" w:pos="8306"/>
        </w:tabs>
      </w:pPr>
      <w:hyperlink w:anchor="_Toc23945" w:history="1">
        <w:r>
          <w:rPr>
            <w:rFonts w:ascii="仿宋" w:eastAsia="仿宋" w:hAnsi="仿宋" w:cs="仿宋" w:hint="eastAsia"/>
            <w:lang w:eastAsia="zh-CN"/>
          </w:rPr>
          <w:t>(二)、绿色发展与可持续发展策略</w:t>
        </w:r>
        <w:r>
          <w:tab/>
        </w:r>
        <w:r>
          <w:fldChar w:fldCharType="begin"/>
        </w:r>
        <w:r>
          <w:instrText xml:space="preserve"> PAGEREF _Toc23945 \h </w:instrText>
        </w:r>
        <w:r>
          <w:fldChar w:fldCharType="separate"/>
        </w:r>
        <w:r>
          <w:t>49</w:t>
        </w:r>
        <w:r>
          <w:fldChar w:fldCharType="end"/>
        </w:r>
      </w:hyperlink>
    </w:p>
    <w:p>
      <w:pPr>
        <w:pStyle w:val="TOC1"/>
        <w:tabs>
          <w:tab w:val="right" w:leader="dot" w:pos="8306"/>
        </w:tabs>
      </w:pPr>
      <w:hyperlink w:anchor="_Toc17752" w:history="1">
        <w:r>
          <w:rPr>
            <w:rFonts w:ascii="仿宋" w:eastAsia="仿宋" w:hAnsi="仿宋" w:cs="仿宋" w:hint="eastAsia"/>
            <w:lang w:eastAsia="zh-CN"/>
          </w:rPr>
          <w:t>十一、客户关系管理与市场拓展</w:t>
        </w:r>
        <w:r>
          <w:tab/>
        </w:r>
        <w:r>
          <w:fldChar w:fldCharType="begin"/>
        </w:r>
        <w:r>
          <w:instrText xml:space="preserve"> PAGEREF _Toc17752 \h </w:instrText>
        </w:r>
        <w:r>
          <w:fldChar w:fldCharType="separate"/>
        </w:r>
        <w:r>
          <w:t>50</w:t>
        </w:r>
        <w:r>
          <w:fldChar w:fldCharType="end"/>
        </w:r>
      </w:hyperlink>
    </w:p>
    <w:p>
      <w:pPr>
        <w:pStyle w:val="TOC2"/>
        <w:tabs>
          <w:tab w:val="right" w:leader="dot" w:pos="8306"/>
        </w:tabs>
      </w:pPr>
      <w:hyperlink w:anchor="_Toc6566" w:history="1">
        <w:r>
          <w:rPr>
            <w:rFonts w:ascii="仿宋" w:eastAsia="仿宋" w:hAnsi="仿宋" w:cs="仿宋" w:hint="eastAsia"/>
            <w:lang w:eastAsia="zh-CN"/>
          </w:rPr>
          <w:t>(一)、客户关系管理策略</w:t>
        </w:r>
        <w:r>
          <w:tab/>
        </w:r>
        <w:r>
          <w:fldChar w:fldCharType="begin"/>
        </w:r>
        <w:r>
          <w:instrText xml:space="preserve"> PAGEREF _Toc6566 \h </w:instrText>
        </w:r>
        <w:r>
          <w:fldChar w:fldCharType="separate"/>
        </w:r>
        <w:r>
          <w:t>50</w:t>
        </w:r>
        <w:r>
          <w:fldChar w:fldCharType="end"/>
        </w:r>
      </w:hyperlink>
    </w:p>
    <w:p>
      <w:pPr>
        <w:pStyle w:val="TOC2"/>
        <w:tabs>
          <w:tab w:val="right" w:leader="dot" w:pos="8306"/>
        </w:tabs>
      </w:pPr>
      <w:hyperlink w:anchor="_Toc20931" w:history="1">
        <w:r>
          <w:rPr>
            <w:rFonts w:ascii="仿宋" w:eastAsia="仿宋" w:hAnsi="仿宋" w:cs="仿宋" w:hint="eastAsia"/>
            <w:lang w:eastAsia="zh-CN"/>
          </w:rPr>
          <w:t>(二)、市场拓展方案</w:t>
        </w:r>
        <w:r>
          <w:tab/>
        </w:r>
        <w:r>
          <w:fldChar w:fldCharType="begin"/>
        </w:r>
        <w:r>
          <w:instrText xml:space="preserve"> PAGEREF _Toc20931 \h </w:instrText>
        </w:r>
        <w:r>
          <w:fldChar w:fldCharType="separate"/>
        </w:r>
        <w:r>
          <w:t>51</w:t>
        </w:r>
        <w:r>
          <w:fldChar w:fldCharType="end"/>
        </w:r>
      </w:hyperlink>
    </w:p>
    <w:p>
      <w:pPr>
        <w:pStyle w:val="TOC1"/>
        <w:tabs>
          <w:tab w:val="right" w:leader="dot" w:pos="8306"/>
        </w:tabs>
      </w:pPr>
      <w:hyperlink w:anchor="_Toc16838" w:history="1">
        <w:r>
          <w:rPr>
            <w:rFonts w:ascii="仿宋" w:eastAsia="仿宋" w:hAnsi="仿宋" w:cs="仿宋" w:hint="eastAsia"/>
            <w:lang w:eastAsia="zh-CN"/>
          </w:rPr>
          <w:t>十二、项目质量与标准</w:t>
        </w:r>
        <w:r>
          <w:tab/>
        </w:r>
        <w:r>
          <w:fldChar w:fldCharType="begin"/>
        </w:r>
        <w:r>
          <w:instrText xml:space="preserve"> PAGEREF _Toc16838 \h </w:instrText>
        </w:r>
        <w:r>
          <w:fldChar w:fldCharType="separate"/>
        </w:r>
        <w:r>
          <w:t>52</w:t>
        </w:r>
        <w:r>
          <w:fldChar w:fldCharType="end"/>
        </w:r>
      </w:hyperlink>
    </w:p>
    <w:p>
      <w:pPr>
        <w:pStyle w:val="TOC2"/>
        <w:tabs>
          <w:tab w:val="right" w:leader="dot" w:pos="8306"/>
        </w:tabs>
      </w:pPr>
      <w:hyperlink w:anchor="_Toc16988" w:history="1">
        <w:r>
          <w:rPr>
            <w:rFonts w:ascii="仿宋" w:eastAsia="仿宋" w:hAnsi="仿宋" w:cs="仿宋" w:hint="eastAsia"/>
            <w:lang w:eastAsia="zh-CN"/>
          </w:rPr>
          <w:t>(一)、质量保障体系</w:t>
        </w:r>
        <w:r>
          <w:tab/>
        </w:r>
        <w:r>
          <w:fldChar w:fldCharType="begin"/>
        </w:r>
        <w:r>
          <w:instrText xml:space="preserve"> PAGEREF _Toc16988 \h </w:instrText>
        </w:r>
        <w:r>
          <w:fldChar w:fldCharType="separate"/>
        </w:r>
        <w:r>
          <w:t>52</w:t>
        </w:r>
        <w:r>
          <w:fldChar w:fldCharType="end"/>
        </w:r>
      </w:hyperlink>
    </w:p>
    <w:p>
      <w:pPr>
        <w:pStyle w:val="TOC2"/>
        <w:tabs>
          <w:tab w:val="right" w:leader="dot" w:pos="8306"/>
        </w:tabs>
      </w:pPr>
      <w:hyperlink w:anchor="_Toc16810" w:history="1">
        <w:r>
          <w:rPr>
            <w:rFonts w:ascii="仿宋" w:eastAsia="仿宋" w:hAnsi="仿宋" w:cs="仿宋" w:hint="eastAsia"/>
            <w:lang w:eastAsia="zh-CN"/>
          </w:rPr>
          <w:t>(二)、标准化作业流程</w:t>
        </w:r>
        <w:r>
          <w:tab/>
        </w:r>
        <w:r>
          <w:fldChar w:fldCharType="begin"/>
        </w:r>
        <w:r>
          <w:instrText xml:space="preserve"> PAGEREF _Toc16810 \h </w:instrText>
        </w:r>
        <w:r>
          <w:fldChar w:fldCharType="separate"/>
        </w:r>
        <w:r>
          <w:t>54</w:t>
        </w:r>
        <w:r>
          <w:fldChar w:fldCharType="end"/>
        </w:r>
      </w:hyperlink>
    </w:p>
    <w:p>
      <w:pPr>
        <w:pStyle w:val="TOC2"/>
        <w:tabs>
          <w:tab w:val="right" w:leader="dot" w:pos="8306"/>
        </w:tabs>
      </w:pPr>
      <w:hyperlink w:anchor="_Toc10176" w:history="1">
        <w:r>
          <w:rPr>
            <w:rFonts w:ascii="仿宋" w:eastAsia="仿宋" w:hAnsi="仿宋" w:cs="仿宋" w:hint="eastAsia"/>
            <w:lang w:eastAsia="zh-CN"/>
          </w:rPr>
          <w:t>(三)、质量监控与评估</w:t>
        </w:r>
        <w:r>
          <w:tab/>
        </w:r>
        <w:r>
          <w:fldChar w:fldCharType="begin"/>
        </w:r>
        <w:r>
          <w:instrText xml:space="preserve"> PAGEREF _Toc10176 \h </w:instrText>
        </w:r>
        <w:r>
          <w:fldChar w:fldCharType="separate"/>
        </w:r>
        <w:r>
          <w:t>55</w:t>
        </w:r>
        <w:r>
          <w:fldChar w:fldCharType="end"/>
        </w:r>
      </w:hyperlink>
    </w:p>
    <w:p>
      <w:pPr>
        <w:pStyle w:val="TOC2"/>
        <w:tabs>
          <w:tab w:val="right" w:leader="dot" w:pos="8306"/>
        </w:tabs>
      </w:pPr>
      <w:hyperlink w:anchor="_Toc21486" w:history="1">
        <w:r>
          <w:rPr>
            <w:rFonts w:ascii="仿宋" w:eastAsia="仿宋" w:hAnsi="仿宋" w:cs="仿宋" w:hint="eastAsia"/>
            <w:lang w:eastAsia="zh-CN"/>
          </w:rPr>
          <w:t>(四)、质量改进计划</w:t>
        </w:r>
        <w:r>
          <w:tab/>
        </w:r>
        <w:r>
          <w:fldChar w:fldCharType="begin"/>
        </w:r>
        <w:r>
          <w:instrText xml:space="preserve"> PAGEREF _Toc21486 \h </w:instrText>
        </w:r>
        <w:r>
          <w:fldChar w:fldCharType="separate"/>
        </w:r>
        <w:r>
          <w:t>56</w:t>
        </w:r>
        <w:r>
          <w:fldChar w:fldCharType="end"/>
        </w:r>
      </w:hyperlink>
    </w:p>
    <w:p>
      <w:pPr>
        <w:pStyle w:val="TOC1"/>
        <w:tabs>
          <w:tab w:val="right" w:leader="dot" w:pos="8306"/>
        </w:tabs>
      </w:pPr>
      <w:hyperlink w:anchor="_Toc21699" w:history="1">
        <w:r>
          <w:rPr>
            <w:rFonts w:ascii="仿宋" w:eastAsia="仿宋" w:hAnsi="仿宋" w:cs="仿宋" w:hint="eastAsia"/>
            <w:lang w:eastAsia="zh-CN"/>
          </w:rPr>
          <w:t>十三、质量管理与控制</w:t>
        </w:r>
        <w:r>
          <w:tab/>
        </w:r>
        <w:r>
          <w:fldChar w:fldCharType="begin"/>
        </w:r>
        <w:r>
          <w:instrText xml:space="preserve"> PAGEREF _Toc21699 \h </w:instrText>
        </w:r>
        <w:r>
          <w:fldChar w:fldCharType="separate"/>
        </w:r>
        <w:r>
          <w:t>58</w:t>
        </w:r>
        <w:r>
          <w:fldChar w:fldCharType="end"/>
        </w:r>
      </w:hyperlink>
    </w:p>
    <w:p>
      <w:pPr>
        <w:pStyle w:val="TOC2"/>
        <w:tabs>
          <w:tab w:val="right" w:leader="dot" w:pos="8306"/>
        </w:tabs>
      </w:pPr>
      <w:hyperlink w:anchor="_Toc8216" w:history="1">
        <w:r>
          <w:rPr>
            <w:rFonts w:ascii="仿宋" w:eastAsia="仿宋" w:hAnsi="仿宋" w:cs="仿宋" w:hint="eastAsia"/>
            <w:lang w:eastAsia="zh-CN"/>
          </w:rPr>
          <w:t>(一)、质量管理体系建设</w:t>
        </w:r>
        <w:r>
          <w:tab/>
        </w:r>
        <w:r>
          <w:fldChar w:fldCharType="begin"/>
        </w:r>
        <w:r>
          <w:instrText xml:space="preserve"> PAGEREF _Toc8216 \h </w:instrText>
        </w:r>
        <w:r>
          <w:fldChar w:fldCharType="separate"/>
        </w:r>
        <w:r>
          <w:t>58</w:t>
        </w:r>
        <w:r>
          <w:fldChar w:fldCharType="end"/>
        </w:r>
      </w:hyperlink>
    </w:p>
    <w:p>
      <w:pPr>
        <w:pStyle w:val="TOC2"/>
        <w:tabs>
          <w:tab w:val="right" w:leader="dot" w:pos="8306"/>
        </w:tabs>
      </w:pPr>
      <w:hyperlink w:anchor="_Toc31437" w:history="1">
        <w:r>
          <w:rPr>
            <w:rFonts w:ascii="仿宋" w:eastAsia="仿宋" w:hAnsi="仿宋" w:cs="仿宋" w:hint="eastAsia"/>
            <w:lang w:eastAsia="zh-CN"/>
          </w:rPr>
          <w:t>(二)、质量控制措施</w:t>
        </w:r>
        <w:r>
          <w:tab/>
        </w:r>
        <w:r>
          <w:fldChar w:fldCharType="begin"/>
        </w:r>
        <w:r>
          <w:instrText xml:space="preserve"> PAGEREF _Toc31437 \h </w:instrText>
        </w:r>
        <w:r>
          <w:fldChar w:fldCharType="separate"/>
        </w:r>
        <w:r>
          <w:t>59</w:t>
        </w:r>
        <w:r>
          <w:fldChar w:fldCharType="end"/>
        </w:r>
      </w:hyperlink>
    </w:p>
    <w:p>
      <w:pPr>
        <w:pStyle w:val="TOC1"/>
        <w:tabs>
          <w:tab w:val="right" w:leader="dot" w:pos="8306"/>
        </w:tabs>
      </w:pPr>
      <w:hyperlink w:anchor="_Toc511" w:history="1">
        <w:r>
          <w:rPr>
            <w:rFonts w:ascii="仿宋" w:eastAsia="仿宋" w:hAnsi="仿宋" w:cs="仿宋" w:hint="eastAsia"/>
            <w:lang w:eastAsia="zh-CN"/>
          </w:rPr>
          <w:t>十四、产业协同与集群发展</w:t>
        </w:r>
        <w:r>
          <w:tab/>
        </w:r>
        <w:r>
          <w:fldChar w:fldCharType="begin"/>
        </w:r>
        <w:r>
          <w:instrText xml:space="preserve"> PAGEREF _Toc511 \h </w:instrText>
        </w:r>
        <w:r>
          <w:fldChar w:fldCharType="separate"/>
        </w:r>
        <w:r>
          <w:t>60</w:t>
        </w:r>
        <w:r>
          <w:fldChar w:fldCharType="end"/>
        </w:r>
      </w:hyperlink>
    </w:p>
    <w:p>
      <w:pPr>
        <w:pStyle w:val="TOC2"/>
        <w:tabs>
          <w:tab w:val="right" w:leader="dot" w:pos="8306"/>
        </w:tabs>
      </w:pPr>
      <w:hyperlink w:anchor="_Toc32291" w:history="1">
        <w:r>
          <w:rPr>
            <w:rFonts w:ascii="仿宋" w:eastAsia="仿宋" w:hAnsi="仿宋" w:cs="仿宋" w:hint="eastAsia"/>
            <w:lang w:eastAsia="zh-CN"/>
          </w:rPr>
          <w:t>(一)、产业协同机制建设</w:t>
        </w:r>
        <w:r>
          <w:tab/>
        </w:r>
        <w:r>
          <w:fldChar w:fldCharType="begin"/>
        </w:r>
        <w:r>
          <w:instrText xml:space="preserve"> PAGEREF _Toc32291 \h </w:instrText>
        </w:r>
        <w:r>
          <w:fldChar w:fldCharType="separate"/>
        </w:r>
        <w:r>
          <w:t>60</w:t>
        </w:r>
        <w:r>
          <w:fldChar w:fldCharType="end"/>
        </w:r>
      </w:hyperlink>
    </w:p>
    <w:p>
      <w:pPr>
        <w:pStyle w:val="TOC2"/>
        <w:tabs>
          <w:tab w:val="right" w:leader="dot" w:pos="8306"/>
        </w:tabs>
      </w:pPr>
      <w:hyperlink w:anchor="_Toc3450" w:history="1">
        <w:r>
          <w:rPr>
            <w:rFonts w:ascii="仿宋" w:eastAsia="仿宋" w:hAnsi="仿宋" w:cs="仿宋" w:hint="eastAsia"/>
            <w:lang w:eastAsia="zh-CN"/>
          </w:rPr>
          <w:t>(二)、产业集群培育与发展</w:t>
        </w:r>
        <w:r>
          <w:tab/>
        </w:r>
        <w:r>
          <w:fldChar w:fldCharType="begin"/>
        </w:r>
        <w:r>
          <w:instrText xml:space="preserve"> PAGEREF _Toc3450 \h </w:instrText>
        </w:r>
        <w:r>
          <w:fldChar w:fldCharType="separate"/>
        </w:r>
        <w:r>
          <w:t>61</w:t>
        </w:r>
        <w:r>
          <w:fldChar w:fldCharType="end"/>
        </w:r>
      </w:hyperlink>
    </w:p>
    <w:p>
      <w:pPr>
        <w:pStyle w:val="TOC1"/>
        <w:tabs>
          <w:tab w:val="right" w:leader="dot" w:pos="8306"/>
        </w:tabs>
      </w:pPr>
      <w:hyperlink w:anchor="_Toc26970" w:history="1">
        <w:r>
          <w:rPr>
            <w:rFonts w:ascii="仿宋" w:eastAsia="仿宋" w:hAnsi="仿宋" w:cs="仿宋" w:hint="eastAsia"/>
            <w:lang w:eastAsia="zh-CN"/>
          </w:rPr>
          <w:t>十五、法律法规与政策遵循</w:t>
        </w:r>
        <w:r>
          <w:tab/>
        </w:r>
        <w:r>
          <w:fldChar w:fldCharType="begin"/>
        </w:r>
        <w:r>
          <w:instrText xml:space="preserve"> PAGEREF _Toc26970 \h </w:instrText>
        </w:r>
        <w:r>
          <w:fldChar w:fldCharType="separate"/>
        </w:r>
        <w:r>
          <w:t>62</w:t>
        </w:r>
        <w:r>
          <w:fldChar w:fldCharType="end"/>
        </w:r>
      </w:hyperlink>
    </w:p>
    <w:p>
      <w:pPr>
        <w:pStyle w:val="TOC2"/>
        <w:tabs>
          <w:tab w:val="right" w:leader="dot" w:pos="8306"/>
        </w:tabs>
      </w:pPr>
      <w:hyperlink w:anchor="_Toc14458" w:history="1">
        <w:r>
          <w:rPr>
            <w:rFonts w:ascii="仿宋" w:eastAsia="仿宋" w:hAnsi="仿宋" w:cs="仿宋" w:hint="eastAsia"/>
            <w:lang w:eastAsia="zh-CN"/>
          </w:rPr>
          <w:t>(一)、法律法规遵守</w:t>
        </w:r>
        <w:r>
          <w:tab/>
        </w:r>
        <w:r>
          <w:fldChar w:fldCharType="begin"/>
        </w:r>
        <w:r>
          <w:instrText xml:space="preserve"> PAGEREF _Toc14458 \h </w:instrText>
        </w:r>
        <w:r>
          <w:fldChar w:fldCharType="separate"/>
        </w:r>
        <w:r>
          <w:t>62</w:t>
        </w:r>
        <w:r>
          <w:fldChar w:fldCharType="end"/>
        </w:r>
      </w:hyperlink>
    </w:p>
    <w:p>
      <w:pPr>
        <w:pStyle w:val="TOC2"/>
        <w:tabs>
          <w:tab w:val="right" w:leader="dot" w:pos="8306"/>
        </w:tabs>
      </w:pPr>
      <w:hyperlink w:anchor="_Toc24971" w:history="1">
        <w:r>
          <w:rPr>
            <w:rFonts w:ascii="仿宋" w:eastAsia="仿宋" w:hAnsi="仿宋" w:cs="仿宋" w:hint="eastAsia"/>
            <w:lang w:eastAsia="zh-CN"/>
          </w:rPr>
          <w:t>(二)、政策导向与利用</w:t>
        </w:r>
        <w:r>
          <w:tab/>
        </w:r>
        <w:r>
          <w:fldChar w:fldCharType="begin"/>
        </w:r>
        <w:r>
          <w:instrText xml:space="preserve"> PAGEREF _Toc24971 \h </w:instrText>
        </w:r>
        <w:r>
          <w:fldChar w:fldCharType="separate"/>
        </w:r>
        <w:r>
          <w:t>63</w:t>
        </w:r>
        <w:r>
          <w:fldChar w:fldCharType="end"/>
        </w:r>
      </w:hyperlink>
    </w:p>
    <w:p>
      <w:pPr>
        <w:pStyle w:val="TOC1"/>
        <w:tabs>
          <w:tab w:val="right" w:leader="dot" w:pos="8306"/>
        </w:tabs>
      </w:pPr>
      <w:hyperlink w:anchor="_Toc9977" w:history="1">
        <w:r>
          <w:rPr>
            <w:rFonts w:ascii="仿宋" w:eastAsia="仿宋" w:hAnsi="仿宋" w:cs="仿宋" w:hint="eastAsia"/>
            <w:lang w:eastAsia="zh-CN"/>
          </w:rPr>
          <w:t>十六、项目施工方案</w:t>
        </w:r>
        <w:r>
          <w:tab/>
        </w:r>
        <w:r>
          <w:fldChar w:fldCharType="begin"/>
        </w:r>
        <w:r>
          <w:instrText xml:space="preserve"> PAGEREF _Toc9977 \h </w:instrText>
        </w:r>
        <w:r>
          <w:fldChar w:fldCharType="separate"/>
        </w:r>
        <w:r>
          <w:t>64</w:t>
        </w:r>
        <w:r>
          <w:fldChar w:fldCharType="end"/>
        </w:r>
      </w:hyperlink>
    </w:p>
    <w:p>
      <w:pPr>
        <w:pStyle w:val="TOC2"/>
        <w:tabs>
          <w:tab w:val="right" w:leader="dot" w:pos="8306"/>
        </w:tabs>
      </w:pPr>
      <w:hyperlink w:anchor="_Toc18687" w:history="1">
        <w:r>
          <w:rPr>
            <w:rFonts w:ascii="仿宋" w:eastAsia="仿宋" w:hAnsi="仿宋" w:cs="仿宋" w:hint="eastAsia"/>
            <w:lang w:eastAsia="zh-CN"/>
          </w:rPr>
          <w:t>(一)、施工组织设计</w:t>
        </w:r>
        <w:r>
          <w:tab/>
        </w:r>
        <w:r>
          <w:fldChar w:fldCharType="begin"/>
        </w:r>
        <w:r>
          <w:instrText xml:space="preserve"> PAGEREF _Toc18687 \h </w:instrText>
        </w:r>
        <w:r>
          <w:fldChar w:fldCharType="separate"/>
        </w:r>
        <w:r>
          <w:t>64</w:t>
        </w:r>
        <w:r>
          <w:fldChar w:fldCharType="end"/>
        </w:r>
      </w:hyperlink>
    </w:p>
    <w:p>
      <w:pPr>
        <w:pStyle w:val="TOC2"/>
        <w:tabs>
          <w:tab w:val="right" w:leader="dot" w:pos="8306"/>
        </w:tabs>
      </w:pPr>
      <w:hyperlink w:anchor="_Toc12136" w:history="1">
        <w:r>
          <w:rPr>
            <w:rFonts w:ascii="仿宋" w:eastAsia="仿宋" w:hAnsi="仿宋" w:cs="仿宋" w:hint="eastAsia"/>
            <w:lang w:eastAsia="zh-CN"/>
          </w:rPr>
          <w:t>(二)、施工工艺与技术路线</w:t>
        </w:r>
        <w:r>
          <w:tab/>
        </w:r>
        <w:r>
          <w:fldChar w:fldCharType="begin"/>
        </w:r>
        <w:r>
          <w:instrText xml:space="preserve"> PAGEREF _Toc12136 \h </w:instrText>
        </w:r>
        <w:r>
          <w:fldChar w:fldCharType="separate"/>
        </w:r>
        <w:r>
          <w:t>66</w:t>
        </w:r>
        <w:r>
          <w:fldChar w:fldCharType="end"/>
        </w:r>
      </w:hyperlink>
    </w:p>
    <w:p>
      <w:pPr>
        <w:pStyle w:val="TOC2"/>
        <w:tabs>
          <w:tab w:val="right" w:leader="dot" w:pos="8306"/>
        </w:tabs>
      </w:pPr>
      <w:hyperlink w:anchor="_Toc27760" w:history="1">
        <w:r>
          <w:rPr>
            <w:rFonts w:ascii="仿宋" w:eastAsia="仿宋" w:hAnsi="仿宋" w:cs="仿宋" w:hint="eastAsia"/>
            <w:lang w:eastAsia="zh-CN"/>
          </w:rPr>
          <w:t>(三)、关键节点施工计划</w:t>
        </w:r>
        <w:r>
          <w:tab/>
        </w:r>
        <w:r>
          <w:fldChar w:fldCharType="begin"/>
        </w:r>
        <w:r>
          <w:instrText xml:space="preserve"> PAGEREF _Toc27760 \h </w:instrText>
        </w:r>
        <w:r>
          <w:fldChar w:fldCharType="separate"/>
        </w:r>
        <w:r>
          <w:t>67</w:t>
        </w:r>
        <w:r>
          <w:fldChar w:fldCharType="end"/>
        </w:r>
      </w:hyperlink>
    </w:p>
    <w:p>
      <w:pPr>
        <w:pStyle w:val="TOC2"/>
        <w:tabs>
          <w:tab w:val="right" w:leader="dot" w:pos="8306"/>
        </w:tabs>
      </w:pPr>
      <w:hyperlink w:anchor="_Toc9086" w:history="1">
        <w:r>
          <w:rPr>
            <w:rFonts w:ascii="仿宋" w:eastAsia="仿宋" w:hAnsi="仿宋" w:cs="仿宋" w:hint="eastAsia"/>
            <w:lang w:eastAsia="zh-CN"/>
          </w:rPr>
          <w:t>(四)、施工现场管理</w:t>
        </w:r>
        <w:r>
          <w:tab/>
        </w:r>
        <w:r>
          <w:fldChar w:fldCharType="begin"/>
        </w:r>
        <w:r>
          <w:instrText xml:space="preserve"> PAGEREF _Toc9086 \h </w:instrText>
        </w:r>
        <w:r>
          <w:fldChar w:fldCharType="separate"/>
        </w:r>
        <w:r>
          <w:t>68</w:t>
        </w:r>
        <w:r>
          <w:fldChar w:fldCharType="end"/>
        </w:r>
      </w:hyperlink>
    </w:p>
    <w:p>
      <w:pPr>
        <w:pStyle w:val="TOC1"/>
        <w:tabs>
          <w:tab w:val="right" w:leader="dot" w:pos="8306"/>
        </w:tabs>
      </w:pPr>
      <w:hyperlink w:anchor="_Toc14095" w:history="1">
        <w:r>
          <w:rPr>
            <w:rFonts w:ascii="仿宋" w:eastAsia="仿宋" w:hAnsi="仿宋" w:cs="仿宋" w:hint="eastAsia"/>
            <w:lang w:eastAsia="zh-CN"/>
          </w:rPr>
          <w:t>十七、成果转化与推广应用</w:t>
        </w:r>
        <w:r>
          <w:tab/>
        </w:r>
        <w:r>
          <w:fldChar w:fldCharType="begin"/>
        </w:r>
        <w:r>
          <w:instrText xml:space="preserve"> PAGEREF _Toc14095 \h </w:instrText>
        </w:r>
        <w:r>
          <w:fldChar w:fldCharType="separate"/>
        </w:r>
        <w:r>
          <w:t>71</w:t>
        </w:r>
        <w:r>
          <w:fldChar w:fldCharType="end"/>
        </w:r>
      </w:hyperlink>
    </w:p>
    <w:p>
      <w:pPr>
        <w:pStyle w:val="TOC2"/>
        <w:tabs>
          <w:tab w:val="right" w:leader="dot" w:pos="8306"/>
        </w:tabs>
      </w:pPr>
      <w:hyperlink w:anchor="_Toc2203" w:history="1">
        <w:r>
          <w:rPr>
            <w:rFonts w:ascii="仿宋" w:eastAsia="仿宋" w:hAnsi="仿宋" w:cs="仿宋" w:hint="eastAsia"/>
            <w:lang w:eastAsia="zh-CN"/>
          </w:rPr>
          <w:t>(一)、成果转化策略制定</w:t>
        </w:r>
        <w:r>
          <w:tab/>
        </w:r>
        <w:r>
          <w:fldChar w:fldCharType="begin"/>
        </w:r>
        <w:r>
          <w:instrText xml:space="preserve"> PAGEREF _Toc2203 \h </w:instrText>
        </w:r>
        <w:r>
          <w:fldChar w:fldCharType="separate"/>
        </w:r>
        <w:r>
          <w:t>71</w:t>
        </w:r>
        <w:r>
          <w:fldChar w:fldCharType="end"/>
        </w:r>
      </w:hyperlink>
    </w:p>
    <w:p>
      <w:pPr>
        <w:pStyle w:val="TOC2"/>
        <w:tabs>
          <w:tab w:val="right" w:leader="dot" w:pos="8306"/>
        </w:tabs>
      </w:pPr>
      <w:hyperlink w:anchor="_Toc3050" w:history="1">
        <w:r>
          <w:rPr>
            <w:rFonts w:ascii="仿宋" w:eastAsia="仿宋" w:hAnsi="仿宋" w:cs="仿宋" w:hint="eastAsia"/>
            <w:lang w:eastAsia="zh-CN"/>
          </w:rPr>
          <w:t>(二)、成果推广应用方案</w:t>
        </w:r>
        <w:r>
          <w:tab/>
        </w:r>
        <w:r>
          <w:fldChar w:fldCharType="begin"/>
        </w:r>
        <w:r>
          <w:instrText xml:space="preserve"> PAGEREF _Toc3050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7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5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5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宠物美容项目与土地用途规划：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宠物美容项目的容积率和建筑密度：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用地控制指标通常规定了容积率和建筑密度的要求。对于宠物美容项目来说，这将影响建筑物的规模和高度。必须确保项目的设计符合容积率和建筑密度的限制，以遵守用地控制法规。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宠物美容项目的建筑线限制：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用地控制指标还可能规定了建筑物与街道或相邻土地的距离，这被称为建筑线限制。宠物美容项目必须遵守这些规定，以确保建筑的位置符合法规。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宠物美容项目的环境影响和可持续性：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用地控制指标可能包括环境保护要求，例如绿地比例和污染防控措施。对于宠物美容项目，这意味着必须考虑如何保护当地生态系统、水资源和空气质量，以确保项目的可持续性。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在整个项目规划和实施过程中，与用地控制指标的合作和遵守是至关重要的。这有助于确保宠物美容项目是一个合法、可持续且与城市规划一致的发展项目。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5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每个城市都有自己的规划目标和愿景，包括住宅区、商业区和工业区的平衡发展。宠物美容项目需要与城市规划目标保持一致，以确保项目不会破坏城市的整体规划。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https://d.book118.com/226121012123010102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021C3"/>
    <w:rsid w:val="55E02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2101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2024-03-02T21:33:00Z</dcterms:created>
  <dcterms:modified xsi:type="dcterms:W3CDTF">2024-03-02T21:34:15Z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7CCD244C940A49E7B6EC90793DF688D4_11</vt:lpwstr>
  </property>
  <property fmtid="{D5CDD505-2E9C-101B-9397-08002B2CF9AE}" pid="3" name="KSOProductBuildVer">
    <vt:lpwstr>2052-12.1.0.16250</vt:lpwstr>
  </property>
</Properties>
</file>