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D5983" w:rsidP="008D5983" w14:paraId="3C681D75" w14:textId="77777777">
      <w:pPr>
        <w:spacing w:before="48" w:beforeLines="20" w:after="360" w:afterLines="150" w:line="360" w:lineRule="auto"/>
        <w:jc w:val="center"/>
        <w:rPr>
          <w:rFonts w:ascii="华文中宋" w:eastAsia="华文中宋" w:hAnsi="华文中宋"/>
          <w:b/>
          <w:sz w:val="30"/>
        </w:rPr>
      </w:pPr>
      <w:r w:rsidRPr="008D5983">
        <w:rPr>
          <w:rFonts w:ascii="华文中宋" w:eastAsia="华文中宋" w:hAnsi="华文中宋"/>
          <w:b/>
          <w:sz w:val="30"/>
        </w:rPr>
        <w:t>2023</w:t>
      </w:r>
      <w:r w:rsidRPr="008D5983">
        <w:rPr>
          <w:rFonts w:ascii="华文中宋" w:eastAsia="华文中宋" w:hAnsi="华文中宋"/>
          <w:b/>
          <w:sz w:val="30"/>
        </w:rPr>
        <w:t>河南鹤壁市浚县特聘动物防疫专员招募</w:t>
      </w:r>
      <w:r w:rsidRPr="008D5983">
        <w:rPr>
          <w:rFonts w:ascii="华文中宋" w:eastAsia="华文中宋" w:hAnsi="华文中宋"/>
          <w:b/>
          <w:sz w:val="30"/>
        </w:rPr>
        <w:t>20</w:t>
      </w:r>
      <w:r w:rsidRPr="008D5983">
        <w:rPr>
          <w:rFonts w:ascii="华文中宋" w:eastAsia="华文中宋" w:hAnsi="华文中宋"/>
          <w:b/>
          <w:sz w:val="30"/>
        </w:rPr>
        <w:t>人笔试备考题库及答案解析</w:t>
      </w:r>
    </w:p>
    <w:p w:rsidR="00A77B3E" w14:paraId="013ED7B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2E64286" w14:textId="77777777">
      <w:pPr>
        <w:spacing w:after="260" w:line="360" w:lineRule="auto"/>
      </w:pPr>
      <w:r>
        <w:rPr>
          <w:rFonts w:ascii="微软雅黑" w:eastAsia="微软雅黑" w:cs="微软雅黑"/>
        </w:rPr>
        <w:t>一、选择题</w:t>
      </w:r>
    </w:p>
    <w:p w:rsidR="006D34C4" w14:paraId="3692ED9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3DB28AA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057E3B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56AD454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5046CA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46CF613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CD1D46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8CF11B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AE79B8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2477D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2B93C19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5E77A8F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F99A1B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3DC98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30E1D591"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2CAEF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1E5C449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4BFEBE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1CB079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44EE140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C84106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7176763E"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68A30A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1C96E1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3790F56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4F22EE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0A2076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A6376B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74CF264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49FD123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0CAFC0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4D878B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3F3E8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1F3DF4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6C65F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https://d.book118.com/226132101232010042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rsidP="00B77510" w14:paraId="7AFB46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983" w14:paraId="1DD612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rsidP="00B77510" w14:paraId="14BCD8D8" w14:textId="238A8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D5983" w14:paraId="62C15E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paraId="40EE14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9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rsidP="00B77510" w14:textId="238A8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D59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D59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rsidP="00B77510" w14:textId="238A85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D59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paraId="32752FB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paraId="173D78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paraId="5EC15C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D59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D598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9D88F0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D59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D5983"/>
    <w:rPr>
      <w:sz w:val="18"/>
      <w:szCs w:val="18"/>
    </w:rPr>
  </w:style>
  <w:style w:type="paragraph" w:styleId="Footer">
    <w:name w:val="footer"/>
    <w:basedOn w:val="Normal"/>
    <w:link w:val="a0"/>
    <w:rsid w:val="008D5983"/>
    <w:pPr>
      <w:tabs>
        <w:tab w:val="center" w:pos="4153"/>
        <w:tab w:val="right" w:pos="8306"/>
      </w:tabs>
      <w:snapToGrid w:val="0"/>
    </w:pPr>
    <w:rPr>
      <w:sz w:val="18"/>
      <w:szCs w:val="18"/>
    </w:rPr>
  </w:style>
  <w:style w:type="character" w:customStyle="1" w:styleId="a0">
    <w:name w:val="页脚 字符"/>
    <w:basedOn w:val="DefaultParagraphFont"/>
    <w:link w:val="Footer"/>
    <w:rsid w:val="008D5983"/>
    <w:rPr>
      <w:sz w:val="18"/>
      <w:szCs w:val="18"/>
    </w:rPr>
  </w:style>
  <w:style w:type="character" w:styleId="PageNumber">
    <w:name w:val="page number"/>
    <w:basedOn w:val="DefaultParagraphFont"/>
    <w:rsid w:val="008D5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613210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2024-01-30T12:42:00Z</dcterms:created>
  <dcterms:modified xsi:type="dcterms:W3CDTF">2024-01-30T12:42:00Z</dcterms:modified>
</cp:coreProperties>
</file>