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涂层树脂项目构思建设方案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12" w:history="1">
        <w:r>
          <w:rPr>
            <w:rFonts w:ascii="仿宋" w:eastAsia="仿宋" w:hAnsi="仿宋" w:cs="仿宋" w:hint="eastAsia"/>
            <w:lang w:eastAsia="zh-CN"/>
          </w:rPr>
          <w:t>概论</w:t>
        </w:r>
        <w:r>
          <w:tab/>
        </w:r>
        <w:r>
          <w:fldChar w:fldCharType="begin"/>
        </w:r>
        <w:r>
          <w:instrText xml:space="preserve"> PAGEREF _Toc22412 \h </w:instrText>
        </w:r>
        <w:r>
          <w:fldChar w:fldCharType="separate"/>
        </w:r>
        <w:r>
          <w:t>3</w:t>
        </w:r>
        <w:r>
          <w:fldChar w:fldCharType="end"/>
        </w:r>
      </w:hyperlink>
    </w:p>
    <w:p>
      <w:pPr>
        <w:pStyle w:val="TOC1"/>
        <w:tabs>
          <w:tab w:val="right" w:leader="dot" w:pos="8306"/>
        </w:tabs>
      </w:pPr>
      <w:hyperlink w:anchor="_Toc22820" w:history="1">
        <w:r>
          <w:rPr>
            <w:rFonts w:ascii="仿宋" w:eastAsia="仿宋" w:hAnsi="仿宋" w:cs="仿宋" w:hint="eastAsia"/>
            <w:lang w:eastAsia="zh-CN"/>
          </w:rPr>
          <w:t>一、社会影响分析</w:t>
        </w:r>
        <w:r>
          <w:tab/>
        </w:r>
        <w:r>
          <w:fldChar w:fldCharType="begin"/>
        </w:r>
        <w:r>
          <w:instrText xml:space="preserve"> PAGEREF _Toc22820 \h </w:instrText>
        </w:r>
        <w:r>
          <w:fldChar w:fldCharType="separate"/>
        </w:r>
        <w:r>
          <w:t>3</w:t>
        </w:r>
        <w:r>
          <w:fldChar w:fldCharType="end"/>
        </w:r>
      </w:hyperlink>
    </w:p>
    <w:p>
      <w:pPr>
        <w:pStyle w:val="TOC2"/>
        <w:tabs>
          <w:tab w:val="right" w:leader="dot" w:pos="8306"/>
        </w:tabs>
      </w:pPr>
      <w:hyperlink w:anchor="_Toc4446" w:history="1">
        <w:r>
          <w:rPr>
            <w:rFonts w:ascii="仿宋" w:eastAsia="仿宋" w:hAnsi="仿宋" w:cs="仿宋" w:hint="eastAsia"/>
            <w:lang w:eastAsia="zh-CN"/>
          </w:rPr>
          <w:t>(一)、社会影响效果分析</w:t>
        </w:r>
        <w:r>
          <w:tab/>
        </w:r>
        <w:r>
          <w:fldChar w:fldCharType="begin"/>
        </w:r>
        <w:r>
          <w:instrText xml:space="preserve"> PAGEREF _Toc4446 \h </w:instrText>
        </w:r>
        <w:r>
          <w:fldChar w:fldCharType="separate"/>
        </w:r>
        <w:r>
          <w:t>3</w:t>
        </w:r>
        <w:r>
          <w:fldChar w:fldCharType="end"/>
        </w:r>
      </w:hyperlink>
    </w:p>
    <w:p>
      <w:pPr>
        <w:pStyle w:val="TOC2"/>
        <w:tabs>
          <w:tab w:val="right" w:leader="dot" w:pos="8306"/>
        </w:tabs>
      </w:pPr>
      <w:hyperlink w:anchor="_Toc10077" w:history="1">
        <w:r>
          <w:rPr>
            <w:rFonts w:ascii="仿宋" w:eastAsia="仿宋" w:hAnsi="仿宋" w:cs="仿宋" w:hint="eastAsia"/>
            <w:lang w:eastAsia="zh-CN"/>
          </w:rPr>
          <w:t>(二)、社会适应性分析</w:t>
        </w:r>
        <w:r>
          <w:tab/>
        </w:r>
        <w:r>
          <w:fldChar w:fldCharType="begin"/>
        </w:r>
        <w:r>
          <w:instrText xml:space="preserve"> PAGEREF _Toc10077 \h </w:instrText>
        </w:r>
        <w:r>
          <w:fldChar w:fldCharType="separate"/>
        </w:r>
        <w:r>
          <w:t>5</w:t>
        </w:r>
        <w:r>
          <w:fldChar w:fldCharType="end"/>
        </w:r>
      </w:hyperlink>
    </w:p>
    <w:p>
      <w:pPr>
        <w:pStyle w:val="TOC2"/>
        <w:tabs>
          <w:tab w:val="right" w:leader="dot" w:pos="8306"/>
        </w:tabs>
      </w:pPr>
      <w:hyperlink w:anchor="_Toc2127" w:history="1">
        <w:r>
          <w:rPr>
            <w:rFonts w:ascii="仿宋" w:eastAsia="仿宋" w:hAnsi="仿宋" w:cs="仿宋" w:hint="eastAsia"/>
            <w:lang w:eastAsia="zh-CN"/>
          </w:rPr>
          <w:t>(三)、社会风险及对策分析</w:t>
        </w:r>
        <w:r>
          <w:tab/>
        </w:r>
        <w:r>
          <w:fldChar w:fldCharType="begin"/>
        </w:r>
        <w:r>
          <w:instrText xml:space="preserve"> PAGEREF _Toc2127 \h </w:instrText>
        </w:r>
        <w:r>
          <w:fldChar w:fldCharType="separate"/>
        </w:r>
        <w:r>
          <w:t>7</w:t>
        </w:r>
        <w:r>
          <w:fldChar w:fldCharType="end"/>
        </w:r>
      </w:hyperlink>
    </w:p>
    <w:p>
      <w:pPr>
        <w:pStyle w:val="TOC1"/>
        <w:tabs>
          <w:tab w:val="right" w:leader="dot" w:pos="8306"/>
        </w:tabs>
      </w:pPr>
      <w:hyperlink w:anchor="_Toc8155" w:history="1">
        <w:r>
          <w:rPr>
            <w:rFonts w:ascii="仿宋" w:eastAsia="仿宋" w:hAnsi="仿宋" w:cs="仿宋" w:hint="eastAsia"/>
            <w:lang w:eastAsia="zh-CN"/>
          </w:rPr>
          <w:t>二、财务管理与成本控制</w:t>
        </w:r>
        <w:r>
          <w:tab/>
        </w:r>
        <w:r>
          <w:fldChar w:fldCharType="begin"/>
        </w:r>
        <w:r>
          <w:instrText xml:space="preserve"> PAGEREF _Toc8155 \h </w:instrText>
        </w:r>
        <w:r>
          <w:fldChar w:fldCharType="separate"/>
        </w:r>
        <w:r>
          <w:t>10</w:t>
        </w:r>
        <w:r>
          <w:fldChar w:fldCharType="end"/>
        </w:r>
      </w:hyperlink>
    </w:p>
    <w:p>
      <w:pPr>
        <w:pStyle w:val="TOC2"/>
        <w:tabs>
          <w:tab w:val="right" w:leader="dot" w:pos="8306"/>
        </w:tabs>
      </w:pPr>
      <w:hyperlink w:anchor="_Toc125" w:history="1">
        <w:r>
          <w:rPr>
            <w:rFonts w:ascii="仿宋" w:eastAsia="仿宋" w:hAnsi="仿宋" w:cs="仿宋" w:hint="eastAsia"/>
            <w:lang w:eastAsia="zh-CN"/>
          </w:rPr>
          <w:t>(一)、财务管理体系建设</w:t>
        </w:r>
        <w:r>
          <w:tab/>
        </w:r>
        <w:r>
          <w:fldChar w:fldCharType="begin"/>
        </w:r>
        <w:r>
          <w:instrText xml:space="preserve"> PAGEREF _Toc125 \h </w:instrText>
        </w:r>
        <w:r>
          <w:fldChar w:fldCharType="separate"/>
        </w:r>
        <w:r>
          <w:t>10</w:t>
        </w:r>
        <w:r>
          <w:fldChar w:fldCharType="end"/>
        </w:r>
      </w:hyperlink>
    </w:p>
    <w:p>
      <w:pPr>
        <w:pStyle w:val="TOC2"/>
        <w:tabs>
          <w:tab w:val="right" w:leader="dot" w:pos="8306"/>
        </w:tabs>
      </w:pPr>
      <w:hyperlink w:anchor="_Toc9585" w:history="1">
        <w:r>
          <w:rPr>
            <w:rFonts w:ascii="仿宋" w:eastAsia="仿宋" w:hAnsi="仿宋" w:cs="仿宋" w:hint="eastAsia"/>
            <w:lang w:eastAsia="zh-CN"/>
          </w:rPr>
          <w:t>(二)、成本控制措施</w:t>
        </w:r>
        <w:r>
          <w:tab/>
        </w:r>
        <w:r>
          <w:fldChar w:fldCharType="begin"/>
        </w:r>
        <w:r>
          <w:instrText xml:space="preserve"> PAGEREF _Toc9585 \h </w:instrText>
        </w:r>
        <w:r>
          <w:fldChar w:fldCharType="separate"/>
        </w:r>
        <w:r>
          <w:t>11</w:t>
        </w:r>
        <w:r>
          <w:fldChar w:fldCharType="end"/>
        </w:r>
      </w:hyperlink>
    </w:p>
    <w:p>
      <w:pPr>
        <w:pStyle w:val="TOC1"/>
        <w:tabs>
          <w:tab w:val="right" w:leader="dot" w:pos="8306"/>
        </w:tabs>
      </w:pPr>
      <w:hyperlink w:anchor="_Toc27641" w:history="1">
        <w:r>
          <w:rPr>
            <w:rFonts w:ascii="仿宋" w:eastAsia="仿宋" w:hAnsi="仿宋" w:cs="仿宋" w:hint="eastAsia"/>
            <w:lang w:eastAsia="zh-CN"/>
          </w:rPr>
          <w:t>三、背景、必要性分析</w:t>
        </w:r>
        <w:r>
          <w:tab/>
        </w:r>
        <w:r>
          <w:fldChar w:fldCharType="begin"/>
        </w:r>
        <w:r>
          <w:instrText xml:space="preserve"> PAGEREF _Toc27641 \h </w:instrText>
        </w:r>
        <w:r>
          <w:fldChar w:fldCharType="separate"/>
        </w:r>
        <w:r>
          <w:t>13</w:t>
        </w:r>
        <w:r>
          <w:fldChar w:fldCharType="end"/>
        </w:r>
      </w:hyperlink>
    </w:p>
    <w:p>
      <w:pPr>
        <w:pStyle w:val="TOC2"/>
        <w:tabs>
          <w:tab w:val="right" w:leader="dot" w:pos="8306"/>
        </w:tabs>
      </w:pPr>
      <w:hyperlink w:anchor="_Toc6760" w:history="1">
        <w:r>
          <w:rPr>
            <w:rFonts w:ascii="仿宋" w:eastAsia="仿宋" w:hAnsi="仿宋" w:cs="仿宋" w:hint="eastAsia"/>
            <w:lang w:eastAsia="zh-CN"/>
          </w:rPr>
          <w:t>(一)、项目建设背景</w:t>
        </w:r>
        <w:r>
          <w:tab/>
        </w:r>
        <w:r>
          <w:fldChar w:fldCharType="begin"/>
        </w:r>
        <w:r>
          <w:instrText xml:space="preserve"> PAGEREF _Toc6760 \h </w:instrText>
        </w:r>
        <w:r>
          <w:fldChar w:fldCharType="separate"/>
        </w:r>
        <w:r>
          <w:t>13</w:t>
        </w:r>
        <w:r>
          <w:fldChar w:fldCharType="end"/>
        </w:r>
      </w:hyperlink>
    </w:p>
    <w:p>
      <w:pPr>
        <w:pStyle w:val="TOC2"/>
        <w:tabs>
          <w:tab w:val="right" w:leader="dot" w:pos="8306"/>
        </w:tabs>
      </w:pPr>
      <w:hyperlink w:anchor="_Toc25205" w:history="1">
        <w:r>
          <w:rPr>
            <w:rFonts w:ascii="仿宋" w:eastAsia="仿宋" w:hAnsi="仿宋" w:cs="仿宋" w:hint="eastAsia"/>
            <w:lang w:eastAsia="zh-CN"/>
          </w:rPr>
          <w:t>(二)、必要性分析</w:t>
        </w:r>
        <w:r>
          <w:tab/>
        </w:r>
        <w:r>
          <w:fldChar w:fldCharType="begin"/>
        </w:r>
        <w:r>
          <w:instrText xml:space="preserve"> PAGEREF _Toc25205 \h </w:instrText>
        </w:r>
        <w:r>
          <w:fldChar w:fldCharType="separate"/>
        </w:r>
        <w:r>
          <w:t>14</w:t>
        </w:r>
        <w:r>
          <w:fldChar w:fldCharType="end"/>
        </w:r>
      </w:hyperlink>
    </w:p>
    <w:p>
      <w:pPr>
        <w:pStyle w:val="TOC2"/>
        <w:tabs>
          <w:tab w:val="right" w:leader="dot" w:pos="8306"/>
        </w:tabs>
      </w:pPr>
      <w:hyperlink w:anchor="_Toc17395" w:history="1">
        <w:r>
          <w:rPr>
            <w:rFonts w:ascii="仿宋" w:eastAsia="仿宋" w:hAnsi="仿宋" w:cs="仿宋" w:hint="eastAsia"/>
            <w:lang w:eastAsia="zh-CN"/>
          </w:rPr>
          <w:t>(三)、项目建设有利条件</w:t>
        </w:r>
        <w:r>
          <w:tab/>
        </w:r>
        <w:r>
          <w:fldChar w:fldCharType="begin"/>
        </w:r>
        <w:r>
          <w:instrText xml:space="preserve"> PAGEREF _Toc17395 \h </w:instrText>
        </w:r>
        <w:r>
          <w:fldChar w:fldCharType="separate"/>
        </w:r>
        <w:r>
          <w:t>15</w:t>
        </w:r>
        <w:r>
          <w:fldChar w:fldCharType="end"/>
        </w:r>
      </w:hyperlink>
    </w:p>
    <w:p>
      <w:pPr>
        <w:pStyle w:val="TOC1"/>
        <w:tabs>
          <w:tab w:val="right" w:leader="dot" w:pos="8306"/>
        </w:tabs>
      </w:pPr>
      <w:hyperlink w:anchor="_Toc6011" w:history="1">
        <w:r>
          <w:rPr>
            <w:rFonts w:ascii="仿宋" w:eastAsia="仿宋" w:hAnsi="仿宋" w:cs="仿宋" w:hint="eastAsia"/>
            <w:lang w:eastAsia="zh-CN"/>
          </w:rPr>
          <w:t>四、项目选址研究</w:t>
        </w:r>
        <w:r>
          <w:tab/>
        </w:r>
        <w:r>
          <w:fldChar w:fldCharType="begin"/>
        </w:r>
        <w:r>
          <w:instrText xml:space="preserve"> PAGEREF _Toc6011 \h </w:instrText>
        </w:r>
        <w:r>
          <w:fldChar w:fldCharType="separate"/>
        </w:r>
        <w:r>
          <w:t>17</w:t>
        </w:r>
        <w:r>
          <w:fldChar w:fldCharType="end"/>
        </w:r>
      </w:hyperlink>
    </w:p>
    <w:p>
      <w:pPr>
        <w:pStyle w:val="TOC2"/>
        <w:tabs>
          <w:tab w:val="right" w:leader="dot" w:pos="8306"/>
        </w:tabs>
      </w:pPr>
      <w:hyperlink w:anchor="_Toc1547" w:history="1">
        <w:r>
          <w:rPr>
            <w:rFonts w:ascii="仿宋" w:eastAsia="仿宋" w:hAnsi="仿宋" w:cs="仿宋" w:hint="eastAsia"/>
            <w:lang w:eastAsia="zh-CN"/>
          </w:rPr>
          <w:t>(一)、项目选址原则</w:t>
        </w:r>
        <w:r>
          <w:tab/>
        </w:r>
        <w:r>
          <w:fldChar w:fldCharType="begin"/>
        </w:r>
        <w:r>
          <w:instrText xml:space="preserve"> PAGEREF _Toc1547 \h </w:instrText>
        </w:r>
        <w:r>
          <w:fldChar w:fldCharType="separate"/>
        </w:r>
        <w:r>
          <w:t>17</w:t>
        </w:r>
        <w:r>
          <w:fldChar w:fldCharType="end"/>
        </w:r>
      </w:hyperlink>
    </w:p>
    <w:p>
      <w:pPr>
        <w:pStyle w:val="TOC2"/>
        <w:tabs>
          <w:tab w:val="right" w:leader="dot" w:pos="8306"/>
        </w:tabs>
      </w:pPr>
      <w:hyperlink w:anchor="_Toc19282" w:history="1">
        <w:r>
          <w:rPr>
            <w:rFonts w:ascii="仿宋" w:eastAsia="仿宋" w:hAnsi="仿宋" w:cs="仿宋" w:hint="eastAsia"/>
            <w:lang w:eastAsia="zh-CN"/>
          </w:rPr>
          <w:t>(二)、项目选址</w:t>
        </w:r>
        <w:r>
          <w:tab/>
        </w:r>
        <w:r>
          <w:fldChar w:fldCharType="begin"/>
        </w:r>
        <w:r>
          <w:instrText xml:space="preserve"> PAGEREF _Toc19282 \h </w:instrText>
        </w:r>
        <w:r>
          <w:fldChar w:fldCharType="separate"/>
        </w:r>
        <w:r>
          <w:t>20</w:t>
        </w:r>
        <w:r>
          <w:fldChar w:fldCharType="end"/>
        </w:r>
      </w:hyperlink>
    </w:p>
    <w:p>
      <w:pPr>
        <w:pStyle w:val="TOC2"/>
        <w:tabs>
          <w:tab w:val="right" w:leader="dot" w:pos="8306"/>
        </w:tabs>
      </w:pPr>
      <w:hyperlink w:anchor="_Toc9033" w:history="1">
        <w:r>
          <w:rPr>
            <w:rFonts w:ascii="仿宋" w:eastAsia="仿宋" w:hAnsi="仿宋" w:cs="仿宋" w:hint="eastAsia"/>
            <w:lang w:eastAsia="zh-CN"/>
          </w:rPr>
          <w:t>(三)、建设条件分析</w:t>
        </w:r>
        <w:r>
          <w:tab/>
        </w:r>
        <w:r>
          <w:fldChar w:fldCharType="begin"/>
        </w:r>
        <w:r>
          <w:instrText xml:space="preserve"> PAGEREF _Toc9033 \h </w:instrText>
        </w:r>
        <w:r>
          <w:fldChar w:fldCharType="separate"/>
        </w:r>
        <w:r>
          <w:t>22</w:t>
        </w:r>
        <w:r>
          <w:fldChar w:fldCharType="end"/>
        </w:r>
      </w:hyperlink>
    </w:p>
    <w:p>
      <w:pPr>
        <w:pStyle w:val="TOC2"/>
        <w:tabs>
          <w:tab w:val="right" w:leader="dot" w:pos="8306"/>
        </w:tabs>
      </w:pPr>
      <w:hyperlink w:anchor="_Toc21489" w:history="1">
        <w:r>
          <w:rPr>
            <w:rFonts w:ascii="仿宋" w:eastAsia="仿宋" w:hAnsi="仿宋" w:cs="仿宋" w:hint="eastAsia"/>
            <w:lang w:eastAsia="zh-CN"/>
          </w:rPr>
          <w:t>(四)、用地控制指标</w:t>
        </w:r>
        <w:r>
          <w:tab/>
        </w:r>
        <w:r>
          <w:fldChar w:fldCharType="begin"/>
        </w:r>
        <w:r>
          <w:instrText xml:space="preserve"> PAGEREF _Toc21489 \h </w:instrText>
        </w:r>
        <w:r>
          <w:fldChar w:fldCharType="separate"/>
        </w:r>
        <w:r>
          <w:t>23</w:t>
        </w:r>
        <w:r>
          <w:fldChar w:fldCharType="end"/>
        </w:r>
      </w:hyperlink>
    </w:p>
    <w:p>
      <w:pPr>
        <w:pStyle w:val="TOC2"/>
        <w:tabs>
          <w:tab w:val="right" w:leader="dot" w:pos="8306"/>
        </w:tabs>
      </w:pPr>
      <w:hyperlink w:anchor="_Toc18558" w:history="1">
        <w:r>
          <w:rPr>
            <w:rFonts w:ascii="仿宋" w:eastAsia="仿宋" w:hAnsi="仿宋" w:cs="仿宋" w:hint="eastAsia"/>
            <w:lang w:eastAsia="zh-CN"/>
          </w:rPr>
          <w:t>(五)、地总体要求</w:t>
        </w:r>
        <w:r>
          <w:tab/>
        </w:r>
        <w:r>
          <w:fldChar w:fldCharType="begin"/>
        </w:r>
        <w:r>
          <w:instrText xml:space="preserve"> PAGEREF _Toc18558 \h </w:instrText>
        </w:r>
        <w:r>
          <w:fldChar w:fldCharType="separate"/>
        </w:r>
        <w:r>
          <w:t>25</w:t>
        </w:r>
        <w:r>
          <w:fldChar w:fldCharType="end"/>
        </w:r>
      </w:hyperlink>
    </w:p>
    <w:p>
      <w:pPr>
        <w:pStyle w:val="TOC2"/>
        <w:tabs>
          <w:tab w:val="right" w:leader="dot" w:pos="8306"/>
        </w:tabs>
      </w:pPr>
      <w:hyperlink w:anchor="_Toc1721" w:history="1">
        <w:r>
          <w:rPr>
            <w:rFonts w:ascii="仿宋" w:eastAsia="仿宋" w:hAnsi="仿宋" w:cs="仿宋" w:hint="eastAsia"/>
            <w:lang w:eastAsia="zh-CN"/>
          </w:rPr>
          <w:t>(六)、节约用地措施</w:t>
        </w:r>
        <w:r>
          <w:tab/>
        </w:r>
        <w:r>
          <w:fldChar w:fldCharType="begin"/>
        </w:r>
        <w:r>
          <w:instrText xml:space="preserve"> PAGEREF _Toc1721 \h </w:instrText>
        </w:r>
        <w:r>
          <w:fldChar w:fldCharType="separate"/>
        </w:r>
        <w:r>
          <w:t>26</w:t>
        </w:r>
        <w:r>
          <w:fldChar w:fldCharType="end"/>
        </w:r>
      </w:hyperlink>
    </w:p>
    <w:p>
      <w:pPr>
        <w:pStyle w:val="TOC2"/>
        <w:tabs>
          <w:tab w:val="right" w:leader="dot" w:pos="8306"/>
        </w:tabs>
      </w:pPr>
      <w:hyperlink w:anchor="_Toc10772" w:history="1">
        <w:r>
          <w:rPr>
            <w:rFonts w:ascii="仿宋" w:eastAsia="仿宋" w:hAnsi="仿宋" w:cs="仿宋" w:hint="eastAsia"/>
            <w:lang w:eastAsia="zh-CN"/>
          </w:rPr>
          <w:t>(七)、选址综合评价</w:t>
        </w:r>
        <w:r>
          <w:tab/>
        </w:r>
        <w:r>
          <w:fldChar w:fldCharType="begin"/>
        </w:r>
        <w:r>
          <w:instrText xml:space="preserve"> PAGEREF _Toc10772 \h </w:instrText>
        </w:r>
        <w:r>
          <w:fldChar w:fldCharType="separate"/>
        </w:r>
        <w:r>
          <w:t>27</w:t>
        </w:r>
        <w:r>
          <w:fldChar w:fldCharType="end"/>
        </w:r>
      </w:hyperlink>
    </w:p>
    <w:p>
      <w:pPr>
        <w:pStyle w:val="TOC1"/>
        <w:tabs>
          <w:tab w:val="right" w:leader="dot" w:pos="8306"/>
        </w:tabs>
      </w:pPr>
      <w:hyperlink w:anchor="_Toc20682" w:history="1">
        <w:r>
          <w:rPr>
            <w:rFonts w:ascii="仿宋" w:eastAsia="仿宋" w:hAnsi="仿宋" w:cs="仿宋" w:hint="eastAsia"/>
            <w:lang w:eastAsia="zh-CN"/>
          </w:rPr>
          <w:t>五、项目监理与质量保证</w:t>
        </w:r>
        <w:r>
          <w:tab/>
        </w:r>
        <w:r>
          <w:fldChar w:fldCharType="begin"/>
        </w:r>
        <w:r>
          <w:instrText xml:space="preserve"> PAGEREF _Toc20682 \h </w:instrText>
        </w:r>
        <w:r>
          <w:fldChar w:fldCharType="separate"/>
        </w:r>
        <w:r>
          <w:t>28</w:t>
        </w:r>
        <w:r>
          <w:fldChar w:fldCharType="end"/>
        </w:r>
      </w:hyperlink>
    </w:p>
    <w:p>
      <w:pPr>
        <w:pStyle w:val="TOC2"/>
        <w:tabs>
          <w:tab w:val="right" w:leader="dot" w:pos="8306"/>
        </w:tabs>
      </w:pPr>
      <w:hyperlink w:anchor="_Toc27013" w:history="1">
        <w:r>
          <w:rPr>
            <w:rFonts w:ascii="仿宋" w:eastAsia="仿宋" w:hAnsi="仿宋" w:cs="仿宋" w:hint="eastAsia"/>
            <w:lang w:eastAsia="zh-CN"/>
          </w:rPr>
          <w:t>(一)、监理体系构建</w:t>
        </w:r>
        <w:r>
          <w:tab/>
        </w:r>
        <w:r>
          <w:fldChar w:fldCharType="begin"/>
        </w:r>
        <w:r>
          <w:instrText xml:space="preserve"> PAGEREF _Toc27013 \h </w:instrText>
        </w:r>
        <w:r>
          <w:fldChar w:fldCharType="separate"/>
        </w:r>
        <w:r>
          <w:t>28</w:t>
        </w:r>
        <w:r>
          <w:fldChar w:fldCharType="end"/>
        </w:r>
      </w:hyperlink>
    </w:p>
    <w:p>
      <w:pPr>
        <w:pStyle w:val="TOC2"/>
        <w:tabs>
          <w:tab w:val="right" w:leader="dot" w:pos="8306"/>
        </w:tabs>
      </w:pPr>
      <w:hyperlink w:anchor="_Toc31532" w:history="1">
        <w:r>
          <w:rPr>
            <w:rFonts w:ascii="仿宋" w:eastAsia="仿宋" w:hAnsi="仿宋" w:cs="仿宋" w:hint="eastAsia"/>
            <w:lang w:eastAsia="zh-CN"/>
          </w:rPr>
          <w:t>(二)、质量保证体系实施</w:t>
        </w:r>
        <w:r>
          <w:tab/>
        </w:r>
        <w:r>
          <w:fldChar w:fldCharType="begin"/>
        </w:r>
        <w:r>
          <w:instrText xml:space="preserve"> PAGEREF _Toc31532 \h </w:instrText>
        </w:r>
        <w:r>
          <w:fldChar w:fldCharType="separate"/>
        </w:r>
        <w:r>
          <w:t>29</w:t>
        </w:r>
        <w:r>
          <w:fldChar w:fldCharType="end"/>
        </w:r>
      </w:hyperlink>
    </w:p>
    <w:p>
      <w:pPr>
        <w:pStyle w:val="TOC2"/>
        <w:tabs>
          <w:tab w:val="right" w:leader="dot" w:pos="8306"/>
        </w:tabs>
      </w:pPr>
      <w:hyperlink w:anchor="_Toc27490" w:history="1">
        <w:r>
          <w:rPr>
            <w:rFonts w:ascii="仿宋" w:eastAsia="仿宋" w:hAnsi="仿宋" w:cs="仿宋" w:hint="eastAsia"/>
            <w:lang w:eastAsia="zh-CN"/>
          </w:rPr>
          <w:t>(三)、监理与质量控制流程</w:t>
        </w:r>
        <w:r>
          <w:tab/>
        </w:r>
        <w:r>
          <w:fldChar w:fldCharType="begin"/>
        </w:r>
        <w:r>
          <w:instrText xml:space="preserve"> PAGEREF _Toc27490 \h </w:instrText>
        </w:r>
        <w:r>
          <w:fldChar w:fldCharType="separate"/>
        </w:r>
        <w:r>
          <w:t>30</w:t>
        </w:r>
        <w:r>
          <w:fldChar w:fldCharType="end"/>
        </w:r>
      </w:hyperlink>
    </w:p>
    <w:p>
      <w:pPr>
        <w:pStyle w:val="TOC1"/>
        <w:tabs>
          <w:tab w:val="right" w:leader="dot" w:pos="8306"/>
        </w:tabs>
      </w:pPr>
      <w:hyperlink w:anchor="_Toc16682" w:history="1">
        <w:r>
          <w:rPr>
            <w:rFonts w:ascii="仿宋" w:eastAsia="仿宋" w:hAnsi="仿宋" w:cs="仿宋" w:hint="eastAsia"/>
            <w:lang w:eastAsia="zh-CN"/>
          </w:rPr>
          <w:t>六、经济影响分析</w:t>
        </w:r>
        <w:r>
          <w:tab/>
        </w:r>
        <w:r>
          <w:fldChar w:fldCharType="begin"/>
        </w:r>
        <w:r>
          <w:instrText xml:space="preserve"> PAGEREF _Toc16682 \h </w:instrText>
        </w:r>
        <w:r>
          <w:fldChar w:fldCharType="separate"/>
        </w:r>
        <w:r>
          <w:t>30</w:t>
        </w:r>
        <w:r>
          <w:fldChar w:fldCharType="end"/>
        </w:r>
      </w:hyperlink>
    </w:p>
    <w:p>
      <w:pPr>
        <w:pStyle w:val="TOC2"/>
        <w:tabs>
          <w:tab w:val="right" w:leader="dot" w:pos="8306"/>
        </w:tabs>
      </w:pPr>
      <w:hyperlink w:anchor="_Toc19142" w:history="1">
        <w:r>
          <w:rPr>
            <w:rFonts w:ascii="仿宋" w:eastAsia="仿宋" w:hAnsi="仿宋" w:cs="仿宋" w:hint="eastAsia"/>
            <w:lang w:eastAsia="zh-CN"/>
          </w:rPr>
          <w:t>(一)、经济费用效益或费用效果分析</w:t>
        </w:r>
        <w:r>
          <w:tab/>
        </w:r>
        <w:r>
          <w:fldChar w:fldCharType="begin"/>
        </w:r>
        <w:r>
          <w:instrText xml:space="preserve"> PAGEREF _Toc19142 \h </w:instrText>
        </w:r>
        <w:r>
          <w:fldChar w:fldCharType="separate"/>
        </w:r>
        <w:r>
          <w:t>30</w:t>
        </w:r>
        <w:r>
          <w:fldChar w:fldCharType="end"/>
        </w:r>
      </w:hyperlink>
    </w:p>
    <w:p>
      <w:pPr>
        <w:pStyle w:val="TOC2"/>
        <w:tabs>
          <w:tab w:val="right" w:leader="dot" w:pos="8306"/>
        </w:tabs>
      </w:pPr>
      <w:hyperlink w:anchor="_Toc21130" w:history="1">
        <w:r>
          <w:rPr>
            <w:rFonts w:ascii="仿宋" w:eastAsia="仿宋" w:hAnsi="仿宋" w:cs="仿宋" w:hint="eastAsia"/>
            <w:lang w:eastAsia="zh-CN"/>
          </w:rPr>
          <w:t>(二)、行业影响分析</w:t>
        </w:r>
        <w:r>
          <w:tab/>
        </w:r>
        <w:r>
          <w:fldChar w:fldCharType="begin"/>
        </w:r>
        <w:r>
          <w:instrText xml:space="preserve"> PAGEREF _Toc21130 \h </w:instrText>
        </w:r>
        <w:r>
          <w:fldChar w:fldCharType="separate"/>
        </w:r>
        <w:r>
          <w:t>33</w:t>
        </w:r>
        <w:r>
          <w:fldChar w:fldCharType="end"/>
        </w:r>
      </w:hyperlink>
    </w:p>
    <w:p>
      <w:pPr>
        <w:pStyle w:val="TOC2"/>
        <w:tabs>
          <w:tab w:val="right" w:leader="dot" w:pos="8306"/>
        </w:tabs>
      </w:pPr>
      <w:hyperlink w:anchor="_Toc15654" w:history="1">
        <w:r>
          <w:rPr>
            <w:rFonts w:ascii="仿宋" w:eastAsia="仿宋" w:hAnsi="仿宋" w:cs="仿宋" w:hint="eastAsia"/>
            <w:lang w:eastAsia="zh-CN"/>
          </w:rPr>
          <w:t>(三)、区域经济影响分析</w:t>
        </w:r>
        <w:r>
          <w:tab/>
        </w:r>
        <w:r>
          <w:fldChar w:fldCharType="begin"/>
        </w:r>
        <w:r>
          <w:instrText xml:space="preserve"> PAGEREF _Toc15654 \h </w:instrText>
        </w:r>
        <w:r>
          <w:fldChar w:fldCharType="separate"/>
        </w:r>
        <w:r>
          <w:t>34</w:t>
        </w:r>
        <w:r>
          <w:fldChar w:fldCharType="end"/>
        </w:r>
      </w:hyperlink>
    </w:p>
    <w:p>
      <w:pPr>
        <w:pStyle w:val="TOC2"/>
        <w:tabs>
          <w:tab w:val="right" w:leader="dot" w:pos="8306"/>
        </w:tabs>
      </w:pPr>
      <w:hyperlink w:anchor="_Toc26764" w:history="1">
        <w:r>
          <w:rPr>
            <w:rFonts w:ascii="仿宋" w:eastAsia="仿宋" w:hAnsi="仿宋" w:cs="仿宋" w:hint="eastAsia"/>
            <w:lang w:eastAsia="zh-CN"/>
          </w:rPr>
          <w:t>(四)、宏观经济影响分析</w:t>
        </w:r>
        <w:r>
          <w:tab/>
        </w:r>
        <w:r>
          <w:fldChar w:fldCharType="begin"/>
        </w:r>
        <w:r>
          <w:instrText xml:space="preserve"> PAGEREF _Toc26764 \h </w:instrText>
        </w:r>
        <w:r>
          <w:fldChar w:fldCharType="separate"/>
        </w:r>
        <w:r>
          <w:t>35</w:t>
        </w:r>
        <w:r>
          <w:fldChar w:fldCharType="end"/>
        </w:r>
      </w:hyperlink>
    </w:p>
    <w:p>
      <w:pPr>
        <w:pStyle w:val="TOC1"/>
        <w:tabs>
          <w:tab w:val="right" w:leader="dot" w:pos="8306"/>
        </w:tabs>
      </w:pPr>
      <w:hyperlink w:anchor="_Toc4571" w:history="1">
        <w:r>
          <w:rPr>
            <w:rFonts w:ascii="仿宋" w:eastAsia="仿宋" w:hAnsi="仿宋" w:cs="仿宋" w:hint="eastAsia"/>
            <w:lang w:eastAsia="zh-CN"/>
          </w:rPr>
          <w:t>七、项目变更管理</w:t>
        </w:r>
        <w:r>
          <w:tab/>
        </w:r>
        <w:r>
          <w:fldChar w:fldCharType="begin"/>
        </w:r>
        <w:r>
          <w:instrText xml:space="preserve"> PAGEREF _Toc4571 \h </w:instrText>
        </w:r>
        <w:r>
          <w:fldChar w:fldCharType="separate"/>
        </w:r>
        <w:r>
          <w:t>37</w:t>
        </w:r>
        <w:r>
          <w:fldChar w:fldCharType="end"/>
        </w:r>
      </w:hyperlink>
    </w:p>
    <w:p>
      <w:pPr>
        <w:pStyle w:val="TOC2"/>
        <w:tabs>
          <w:tab w:val="right" w:leader="dot" w:pos="8306"/>
        </w:tabs>
      </w:pPr>
      <w:hyperlink w:anchor="_Toc3029" w:history="1">
        <w:r>
          <w:rPr>
            <w:rFonts w:ascii="仿宋" w:eastAsia="仿宋" w:hAnsi="仿宋" w:cs="仿宋" w:hint="eastAsia"/>
            <w:lang w:eastAsia="zh-CN"/>
          </w:rPr>
          <w:t>(一)、变更控制流程</w:t>
        </w:r>
        <w:r>
          <w:tab/>
        </w:r>
        <w:r>
          <w:fldChar w:fldCharType="begin"/>
        </w:r>
        <w:r>
          <w:instrText xml:space="preserve"> PAGEREF _Toc3029 \h </w:instrText>
        </w:r>
        <w:r>
          <w:fldChar w:fldCharType="separate"/>
        </w:r>
        <w:r>
          <w:t>37</w:t>
        </w:r>
        <w:r>
          <w:fldChar w:fldCharType="end"/>
        </w:r>
      </w:hyperlink>
    </w:p>
    <w:p>
      <w:pPr>
        <w:pStyle w:val="TOC2"/>
        <w:tabs>
          <w:tab w:val="right" w:leader="dot" w:pos="8306"/>
        </w:tabs>
      </w:pPr>
      <w:hyperlink w:anchor="_Toc4837" w:history="1">
        <w:r>
          <w:rPr>
            <w:rFonts w:ascii="仿宋" w:eastAsia="仿宋" w:hAnsi="仿宋" w:cs="仿宋" w:hint="eastAsia"/>
            <w:lang w:eastAsia="zh-CN"/>
          </w:rPr>
          <w:t>(二)、影响评估与处理</w:t>
        </w:r>
        <w:r>
          <w:tab/>
        </w:r>
        <w:r>
          <w:fldChar w:fldCharType="begin"/>
        </w:r>
        <w:r>
          <w:instrText xml:space="preserve"> PAGEREF _Toc4837 \h </w:instrText>
        </w:r>
        <w:r>
          <w:fldChar w:fldCharType="separate"/>
        </w:r>
        <w:r>
          <w:t>37</w:t>
        </w:r>
        <w:r>
          <w:fldChar w:fldCharType="end"/>
        </w:r>
      </w:hyperlink>
    </w:p>
    <w:p>
      <w:pPr>
        <w:pStyle w:val="TOC2"/>
        <w:tabs>
          <w:tab w:val="right" w:leader="dot" w:pos="8306"/>
        </w:tabs>
      </w:pPr>
      <w:hyperlink w:anchor="_Toc23212" w:history="1">
        <w:r>
          <w:rPr>
            <w:rFonts w:ascii="仿宋" w:eastAsia="仿宋" w:hAnsi="仿宋" w:cs="仿宋" w:hint="eastAsia"/>
            <w:lang w:eastAsia="zh-CN"/>
          </w:rPr>
          <w:t>(三)、变更记录与追踪</w:t>
        </w:r>
        <w:r>
          <w:tab/>
        </w:r>
        <w:r>
          <w:fldChar w:fldCharType="begin"/>
        </w:r>
        <w:r>
          <w:instrText xml:space="preserve"> PAGEREF _Toc23212 \h </w:instrText>
        </w:r>
        <w:r>
          <w:fldChar w:fldCharType="separate"/>
        </w:r>
        <w:r>
          <w:t>39</w:t>
        </w:r>
        <w:r>
          <w:fldChar w:fldCharType="end"/>
        </w:r>
      </w:hyperlink>
    </w:p>
    <w:p>
      <w:pPr>
        <w:pStyle w:val="TOC2"/>
        <w:tabs>
          <w:tab w:val="right" w:leader="dot" w:pos="8306"/>
        </w:tabs>
      </w:pPr>
      <w:hyperlink w:anchor="_Toc30886" w:history="1">
        <w:r>
          <w:rPr>
            <w:rFonts w:ascii="仿宋" w:eastAsia="仿宋" w:hAnsi="仿宋" w:cs="仿宋" w:hint="eastAsia"/>
            <w:lang w:eastAsia="zh-CN"/>
          </w:rPr>
          <w:t>(四)、变更管理策略</w:t>
        </w:r>
        <w:r>
          <w:tab/>
        </w:r>
        <w:r>
          <w:fldChar w:fldCharType="begin"/>
        </w:r>
        <w:r>
          <w:instrText xml:space="preserve"> PAGEREF _Toc30886 \h </w:instrText>
        </w:r>
        <w:r>
          <w:fldChar w:fldCharType="separate"/>
        </w:r>
        <w:r>
          <w:t>41</w:t>
        </w:r>
        <w:r>
          <w:fldChar w:fldCharType="end"/>
        </w:r>
      </w:hyperlink>
    </w:p>
    <w:p>
      <w:pPr>
        <w:pStyle w:val="TOC1"/>
        <w:tabs>
          <w:tab w:val="right" w:leader="dot" w:pos="8306"/>
        </w:tabs>
      </w:pPr>
      <w:hyperlink w:anchor="_Toc23096" w:history="1">
        <w:r>
          <w:rPr>
            <w:rFonts w:ascii="仿宋" w:eastAsia="仿宋" w:hAnsi="仿宋" w:cs="仿宋" w:hint="eastAsia"/>
            <w:lang w:eastAsia="zh-CN"/>
          </w:rPr>
          <w:t>八、土地利用与规划方案</w:t>
        </w:r>
        <w:r>
          <w:tab/>
        </w:r>
        <w:r>
          <w:fldChar w:fldCharType="begin"/>
        </w:r>
        <w:r>
          <w:instrText xml:space="preserve"> PAGEREF _Toc23096 \h </w:instrText>
        </w:r>
        <w:r>
          <w:fldChar w:fldCharType="separate"/>
        </w:r>
        <w:r>
          <w:t>42</w:t>
        </w:r>
        <w:r>
          <w:fldChar w:fldCharType="end"/>
        </w:r>
      </w:hyperlink>
    </w:p>
    <w:p>
      <w:pPr>
        <w:pStyle w:val="TOC2"/>
        <w:tabs>
          <w:tab w:val="right" w:leader="dot" w:pos="8306"/>
        </w:tabs>
      </w:pPr>
      <w:hyperlink w:anchor="_Toc28849" w:history="1">
        <w:r>
          <w:rPr>
            <w:rFonts w:ascii="仿宋" w:eastAsia="仿宋" w:hAnsi="仿宋" w:cs="仿宋" w:hint="eastAsia"/>
            <w:lang w:eastAsia="zh-CN"/>
          </w:rPr>
          <w:t>(一)、项目用地情况分析</w:t>
        </w:r>
        <w:r>
          <w:tab/>
        </w:r>
        <w:r>
          <w:fldChar w:fldCharType="begin"/>
        </w:r>
        <w:r>
          <w:instrText xml:space="preserve"> PAGEREF _Toc28849 \h </w:instrText>
        </w:r>
        <w:r>
          <w:fldChar w:fldCharType="separate"/>
        </w:r>
        <w:r>
          <w:t>42</w:t>
        </w:r>
        <w:r>
          <w:fldChar w:fldCharType="end"/>
        </w:r>
      </w:hyperlink>
    </w:p>
    <w:p>
      <w:pPr>
        <w:pStyle w:val="TOC2"/>
        <w:tabs>
          <w:tab w:val="right" w:leader="dot" w:pos="8306"/>
        </w:tabs>
      </w:pPr>
      <w:hyperlink w:anchor="_Toc29348" w:history="1">
        <w:r>
          <w:rPr>
            <w:rFonts w:ascii="仿宋" w:eastAsia="仿宋" w:hAnsi="仿宋" w:cs="仿宋" w:hint="eastAsia"/>
            <w:lang w:eastAsia="zh-CN"/>
          </w:rPr>
          <w:t>(二)、土地利用规划方案</w:t>
        </w:r>
        <w:r>
          <w:tab/>
        </w:r>
        <w:r>
          <w:fldChar w:fldCharType="begin"/>
        </w:r>
        <w:r>
          <w:instrText xml:space="preserve"> PAGEREF _Toc29348 \h </w:instrText>
        </w:r>
        <w:r>
          <w:fldChar w:fldCharType="separate"/>
        </w:r>
        <w:r>
          <w:t>43</w:t>
        </w:r>
        <w:r>
          <w:fldChar w:fldCharType="end"/>
        </w:r>
      </w:hyperlink>
    </w:p>
    <w:p>
      <w:pPr>
        <w:pStyle w:val="TOC1"/>
        <w:tabs>
          <w:tab w:val="right" w:leader="dot" w:pos="8306"/>
        </w:tabs>
      </w:pPr>
      <w:hyperlink w:anchor="_Toc30692" w:history="1">
        <w:r>
          <w:rPr>
            <w:rFonts w:ascii="仿宋" w:eastAsia="仿宋" w:hAnsi="仿宋" w:cs="仿宋" w:hint="eastAsia"/>
            <w:lang w:eastAsia="zh-CN"/>
          </w:rPr>
          <w:t>九、项目进度计划</w:t>
        </w:r>
        <w:r>
          <w:tab/>
        </w:r>
        <w:r>
          <w:fldChar w:fldCharType="begin"/>
        </w:r>
        <w:r>
          <w:instrText xml:space="preserve"> PAGEREF _Toc30692 \h </w:instrText>
        </w:r>
        <w:r>
          <w:fldChar w:fldCharType="separate"/>
        </w:r>
        <w:r>
          <w:t>45</w:t>
        </w:r>
        <w:r>
          <w:fldChar w:fldCharType="end"/>
        </w:r>
      </w:hyperlink>
    </w:p>
    <w:p>
      <w:pPr>
        <w:pStyle w:val="TOC2"/>
        <w:tabs>
          <w:tab w:val="right" w:leader="dot" w:pos="8306"/>
        </w:tabs>
      </w:pPr>
      <w:hyperlink w:anchor="_Toc30025" w:history="1">
        <w:r>
          <w:rPr>
            <w:rFonts w:ascii="仿宋" w:eastAsia="仿宋" w:hAnsi="仿宋" w:cs="仿宋" w:hint="eastAsia"/>
            <w:lang w:eastAsia="zh-CN"/>
          </w:rPr>
          <w:t>(一)、建设周期</w:t>
        </w:r>
        <w:r>
          <w:tab/>
        </w:r>
        <w:r>
          <w:fldChar w:fldCharType="begin"/>
        </w:r>
        <w:r>
          <w:instrText xml:space="preserve"> PAGEREF _Toc30025 \h </w:instrText>
        </w:r>
        <w:r>
          <w:fldChar w:fldCharType="separate"/>
        </w:r>
        <w:r>
          <w:t>45</w:t>
        </w:r>
        <w:r>
          <w:fldChar w:fldCharType="end"/>
        </w:r>
      </w:hyperlink>
    </w:p>
    <w:p>
      <w:pPr>
        <w:pStyle w:val="TOC2"/>
        <w:tabs>
          <w:tab w:val="right" w:leader="dot" w:pos="8306"/>
        </w:tabs>
      </w:pPr>
      <w:hyperlink w:anchor="_Toc2651" w:history="1">
        <w:r>
          <w:rPr>
            <w:rFonts w:ascii="仿宋" w:eastAsia="仿宋" w:hAnsi="仿宋" w:cs="仿宋" w:hint="eastAsia"/>
            <w:lang w:eastAsia="zh-CN"/>
          </w:rPr>
          <w:t>(二)、建设进度</w:t>
        </w:r>
        <w:r>
          <w:tab/>
        </w:r>
        <w:r>
          <w:fldChar w:fldCharType="begin"/>
        </w:r>
        <w:r>
          <w:instrText xml:space="preserve"> PAGEREF _Toc2651 \h </w:instrText>
        </w:r>
        <w:r>
          <w:fldChar w:fldCharType="separate"/>
        </w:r>
        <w:r>
          <w:t>45</w:t>
        </w:r>
        <w:r>
          <w:fldChar w:fldCharType="end"/>
        </w:r>
      </w:hyperlink>
    </w:p>
    <w:p>
      <w:pPr>
        <w:pStyle w:val="TOC2"/>
        <w:tabs>
          <w:tab w:val="right" w:leader="dot" w:pos="8306"/>
        </w:tabs>
      </w:pPr>
      <w:hyperlink w:anchor="_Toc17749" w:history="1">
        <w:r>
          <w:rPr>
            <w:rFonts w:ascii="仿宋" w:eastAsia="仿宋" w:hAnsi="仿宋" w:cs="仿宋" w:hint="eastAsia"/>
            <w:lang w:eastAsia="zh-CN"/>
          </w:rPr>
          <w:t>(三)、进度安排注意事项</w:t>
        </w:r>
        <w:r>
          <w:tab/>
        </w:r>
        <w:r>
          <w:fldChar w:fldCharType="begin"/>
        </w:r>
        <w:r>
          <w:instrText xml:space="preserve"> PAGEREF _Toc17749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 w:history="1">
        <w:r>
          <w:rPr>
            <w:rFonts w:ascii="仿宋" w:eastAsia="仿宋" w:hAnsi="仿宋" w:cs="仿宋" w:hint="eastAsia"/>
            <w:lang w:eastAsia="zh-CN"/>
          </w:rPr>
          <w:t>(四)、人力资源配置</w:t>
        </w:r>
        <w:r>
          <w:tab/>
        </w:r>
        <w:r>
          <w:fldChar w:fldCharType="begin"/>
        </w:r>
        <w:r>
          <w:instrText xml:space="preserve"> PAGEREF _Toc5 \h </w:instrText>
        </w:r>
        <w:r>
          <w:fldChar w:fldCharType="separate"/>
        </w:r>
        <w:r>
          <w:t>47</w:t>
        </w:r>
        <w:r>
          <w:fldChar w:fldCharType="end"/>
        </w:r>
      </w:hyperlink>
    </w:p>
    <w:p>
      <w:pPr>
        <w:pStyle w:val="TOC2"/>
        <w:tabs>
          <w:tab w:val="right" w:leader="dot" w:pos="8306"/>
        </w:tabs>
      </w:pPr>
      <w:hyperlink w:anchor="_Toc16011" w:history="1">
        <w:r>
          <w:rPr>
            <w:rFonts w:ascii="仿宋" w:eastAsia="仿宋" w:hAnsi="仿宋" w:cs="仿宋" w:hint="eastAsia"/>
            <w:lang w:eastAsia="zh-CN"/>
          </w:rPr>
          <w:t>(五)、员工培训</w:t>
        </w:r>
        <w:r>
          <w:tab/>
        </w:r>
        <w:r>
          <w:fldChar w:fldCharType="begin"/>
        </w:r>
        <w:r>
          <w:instrText xml:space="preserve"> PAGEREF _Toc16011 \h </w:instrText>
        </w:r>
        <w:r>
          <w:fldChar w:fldCharType="separate"/>
        </w:r>
        <w:r>
          <w:t>49</w:t>
        </w:r>
        <w:r>
          <w:fldChar w:fldCharType="end"/>
        </w:r>
      </w:hyperlink>
    </w:p>
    <w:p>
      <w:pPr>
        <w:pStyle w:val="TOC2"/>
        <w:tabs>
          <w:tab w:val="right" w:leader="dot" w:pos="8306"/>
        </w:tabs>
      </w:pPr>
      <w:hyperlink w:anchor="_Toc25317" w:history="1">
        <w:r>
          <w:rPr>
            <w:rFonts w:ascii="仿宋" w:eastAsia="仿宋" w:hAnsi="仿宋" w:cs="仿宋" w:hint="eastAsia"/>
            <w:lang w:eastAsia="zh-CN"/>
          </w:rPr>
          <w:t>(六)、项目实施保障</w:t>
        </w:r>
        <w:r>
          <w:tab/>
        </w:r>
        <w:r>
          <w:fldChar w:fldCharType="begin"/>
        </w:r>
        <w:r>
          <w:instrText xml:space="preserve"> PAGEREF _Toc25317 \h </w:instrText>
        </w:r>
        <w:r>
          <w:fldChar w:fldCharType="separate"/>
        </w:r>
        <w:r>
          <w:t>50</w:t>
        </w:r>
        <w:r>
          <w:fldChar w:fldCharType="end"/>
        </w:r>
      </w:hyperlink>
    </w:p>
    <w:p>
      <w:pPr>
        <w:pStyle w:val="TOC2"/>
        <w:tabs>
          <w:tab w:val="right" w:leader="dot" w:pos="8306"/>
        </w:tabs>
      </w:pPr>
      <w:hyperlink w:anchor="_Toc4872" w:history="1">
        <w:r>
          <w:rPr>
            <w:rFonts w:ascii="仿宋" w:eastAsia="仿宋" w:hAnsi="仿宋" w:cs="仿宋" w:hint="eastAsia"/>
            <w:lang w:eastAsia="zh-CN"/>
          </w:rPr>
          <w:t>(七)、安全规范管理</w:t>
        </w:r>
        <w:r>
          <w:tab/>
        </w:r>
        <w:r>
          <w:fldChar w:fldCharType="begin"/>
        </w:r>
        <w:r>
          <w:instrText xml:space="preserve"> PAGEREF _Toc4872 \h </w:instrText>
        </w:r>
        <w:r>
          <w:fldChar w:fldCharType="separate"/>
        </w:r>
        <w:r>
          <w:t>51</w:t>
        </w:r>
        <w:r>
          <w:fldChar w:fldCharType="end"/>
        </w:r>
      </w:hyperlink>
    </w:p>
    <w:p>
      <w:pPr>
        <w:pStyle w:val="TOC1"/>
        <w:tabs>
          <w:tab w:val="right" w:leader="dot" w:pos="8306"/>
        </w:tabs>
      </w:pPr>
      <w:hyperlink w:anchor="_Toc13372" w:history="1">
        <w:r>
          <w:rPr>
            <w:rFonts w:ascii="仿宋" w:eastAsia="仿宋" w:hAnsi="仿宋" w:cs="仿宋" w:hint="eastAsia"/>
            <w:lang w:eastAsia="zh-CN"/>
          </w:rPr>
          <w:t>十、项目实施与管理方案</w:t>
        </w:r>
        <w:r>
          <w:tab/>
        </w:r>
        <w:r>
          <w:fldChar w:fldCharType="begin"/>
        </w:r>
        <w:r>
          <w:instrText xml:space="preserve"> PAGEREF _Toc13372 \h </w:instrText>
        </w:r>
        <w:r>
          <w:fldChar w:fldCharType="separate"/>
        </w:r>
        <w:r>
          <w:t>52</w:t>
        </w:r>
        <w:r>
          <w:fldChar w:fldCharType="end"/>
        </w:r>
      </w:hyperlink>
    </w:p>
    <w:p>
      <w:pPr>
        <w:pStyle w:val="TOC2"/>
        <w:tabs>
          <w:tab w:val="right" w:leader="dot" w:pos="8306"/>
        </w:tabs>
      </w:pPr>
      <w:hyperlink w:anchor="_Toc24631" w:history="1">
        <w:r>
          <w:rPr>
            <w:rFonts w:ascii="仿宋" w:eastAsia="仿宋" w:hAnsi="仿宋" w:cs="仿宋" w:hint="eastAsia"/>
            <w:lang w:eastAsia="zh-CN"/>
          </w:rPr>
          <w:t>(一)、项目实施计划</w:t>
        </w:r>
        <w:r>
          <w:tab/>
        </w:r>
        <w:r>
          <w:fldChar w:fldCharType="begin"/>
        </w:r>
        <w:r>
          <w:instrText xml:space="preserve"> PAGEREF _Toc24631 \h </w:instrText>
        </w:r>
        <w:r>
          <w:fldChar w:fldCharType="separate"/>
        </w:r>
        <w:r>
          <w:t>52</w:t>
        </w:r>
        <w:r>
          <w:fldChar w:fldCharType="end"/>
        </w:r>
      </w:hyperlink>
    </w:p>
    <w:p>
      <w:pPr>
        <w:pStyle w:val="TOC2"/>
        <w:tabs>
          <w:tab w:val="right" w:leader="dot" w:pos="8306"/>
        </w:tabs>
      </w:pPr>
      <w:hyperlink w:anchor="_Toc54" w:history="1">
        <w:r>
          <w:rPr>
            <w:rFonts w:ascii="仿宋" w:eastAsia="仿宋" w:hAnsi="仿宋" w:cs="仿宋" w:hint="eastAsia"/>
            <w:lang w:eastAsia="zh-CN"/>
          </w:rPr>
          <w:t>(二)、项目组织机构与职责</w:t>
        </w:r>
        <w:r>
          <w:tab/>
        </w:r>
        <w:r>
          <w:fldChar w:fldCharType="begin"/>
        </w:r>
        <w:r>
          <w:instrText xml:space="preserve"> PAGEREF _Toc54 \h </w:instrText>
        </w:r>
        <w:r>
          <w:fldChar w:fldCharType="separate"/>
        </w:r>
        <w:r>
          <w:t>54</w:t>
        </w:r>
        <w:r>
          <w:fldChar w:fldCharType="end"/>
        </w:r>
      </w:hyperlink>
    </w:p>
    <w:p>
      <w:pPr>
        <w:pStyle w:val="TOC2"/>
        <w:tabs>
          <w:tab w:val="right" w:leader="dot" w:pos="8306"/>
        </w:tabs>
      </w:pPr>
      <w:hyperlink w:anchor="_Toc31829" w:history="1">
        <w:r>
          <w:rPr>
            <w:rFonts w:ascii="仿宋" w:eastAsia="仿宋" w:hAnsi="仿宋" w:cs="仿宋" w:hint="eastAsia"/>
            <w:lang w:eastAsia="zh-CN"/>
          </w:rPr>
          <w:t>(三)、项目管理与监控体系</w:t>
        </w:r>
        <w:r>
          <w:tab/>
        </w:r>
        <w:r>
          <w:fldChar w:fldCharType="begin"/>
        </w:r>
        <w:r>
          <w:instrText xml:space="preserve"> PAGEREF _Toc31829 \h </w:instrText>
        </w:r>
        <w:r>
          <w:fldChar w:fldCharType="separate"/>
        </w:r>
        <w:r>
          <w:t>56</w:t>
        </w:r>
        <w:r>
          <w:fldChar w:fldCharType="end"/>
        </w:r>
      </w:hyperlink>
    </w:p>
    <w:p>
      <w:pPr>
        <w:pStyle w:val="TOC1"/>
        <w:tabs>
          <w:tab w:val="right" w:leader="dot" w:pos="8306"/>
        </w:tabs>
      </w:pPr>
      <w:hyperlink w:anchor="_Toc23506" w:history="1">
        <w:r>
          <w:rPr>
            <w:rFonts w:ascii="仿宋" w:eastAsia="仿宋" w:hAnsi="仿宋" w:cs="仿宋" w:hint="eastAsia"/>
            <w:lang w:eastAsia="zh-CN"/>
          </w:rPr>
          <w:t>十一、项目质量与标准</w:t>
        </w:r>
        <w:r>
          <w:tab/>
        </w:r>
        <w:r>
          <w:fldChar w:fldCharType="begin"/>
        </w:r>
        <w:r>
          <w:instrText xml:space="preserve"> PAGEREF _Toc23506 \h </w:instrText>
        </w:r>
        <w:r>
          <w:fldChar w:fldCharType="separate"/>
        </w:r>
        <w:r>
          <w:t>58</w:t>
        </w:r>
        <w:r>
          <w:fldChar w:fldCharType="end"/>
        </w:r>
      </w:hyperlink>
    </w:p>
    <w:p>
      <w:pPr>
        <w:pStyle w:val="TOC2"/>
        <w:tabs>
          <w:tab w:val="right" w:leader="dot" w:pos="8306"/>
        </w:tabs>
      </w:pPr>
      <w:hyperlink w:anchor="_Toc18748" w:history="1">
        <w:r>
          <w:rPr>
            <w:rFonts w:ascii="仿宋" w:eastAsia="仿宋" w:hAnsi="仿宋" w:cs="仿宋" w:hint="eastAsia"/>
            <w:lang w:eastAsia="zh-CN"/>
          </w:rPr>
          <w:t>(一)、质量保障体系</w:t>
        </w:r>
        <w:r>
          <w:tab/>
        </w:r>
        <w:r>
          <w:fldChar w:fldCharType="begin"/>
        </w:r>
        <w:r>
          <w:instrText xml:space="preserve"> PAGEREF _Toc18748 \h </w:instrText>
        </w:r>
        <w:r>
          <w:fldChar w:fldCharType="separate"/>
        </w:r>
        <w:r>
          <w:t>58</w:t>
        </w:r>
        <w:r>
          <w:fldChar w:fldCharType="end"/>
        </w:r>
      </w:hyperlink>
    </w:p>
    <w:p>
      <w:pPr>
        <w:pStyle w:val="TOC2"/>
        <w:tabs>
          <w:tab w:val="right" w:leader="dot" w:pos="8306"/>
        </w:tabs>
      </w:pPr>
      <w:hyperlink w:anchor="_Toc1809" w:history="1">
        <w:r>
          <w:rPr>
            <w:rFonts w:ascii="仿宋" w:eastAsia="仿宋" w:hAnsi="仿宋" w:cs="仿宋" w:hint="eastAsia"/>
            <w:lang w:eastAsia="zh-CN"/>
          </w:rPr>
          <w:t>(二)、标准化作业流程</w:t>
        </w:r>
        <w:r>
          <w:tab/>
        </w:r>
        <w:r>
          <w:fldChar w:fldCharType="begin"/>
        </w:r>
        <w:r>
          <w:instrText xml:space="preserve"> PAGEREF _Toc1809 \h </w:instrText>
        </w:r>
        <w:r>
          <w:fldChar w:fldCharType="separate"/>
        </w:r>
        <w:r>
          <w:t>59</w:t>
        </w:r>
        <w:r>
          <w:fldChar w:fldCharType="end"/>
        </w:r>
      </w:hyperlink>
    </w:p>
    <w:p>
      <w:pPr>
        <w:pStyle w:val="TOC2"/>
        <w:tabs>
          <w:tab w:val="right" w:leader="dot" w:pos="8306"/>
        </w:tabs>
      </w:pPr>
      <w:hyperlink w:anchor="_Toc32325" w:history="1">
        <w:r>
          <w:rPr>
            <w:rFonts w:ascii="仿宋" w:eastAsia="仿宋" w:hAnsi="仿宋" w:cs="仿宋" w:hint="eastAsia"/>
            <w:lang w:eastAsia="zh-CN"/>
          </w:rPr>
          <w:t>(三)、质量监控与评估</w:t>
        </w:r>
        <w:r>
          <w:tab/>
        </w:r>
        <w:r>
          <w:fldChar w:fldCharType="begin"/>
        </w:r>
        <w:r>
          <w:instrText xml:space="preserve"> PAGEREF _Toc32325 \h </w:instrText>
        </w:r>
        <w:r>
          <w:fldChar w:fldCharType="separate"/>
        </w:r>
        <w:r>
          <w:t>61</w:t>
        </w:r>
        <w:r>
          <w:fldChar w:fldCharType="end"/>
        </w:r>
      </w:hyperlink>
    </w:p>
    <w:p>
      <w:pPr>
        <w:pStyle w:val="TOC2"/>
        <w:tabs>
          <w:tab w:val="right" w:leader="dot" w:pos="8306"/>
        </w:tabs>
      </w:pPr>
      <w:hyperlink w:anchor="_Toc32191" w:history="1">
        <w:r>
          <w:rPr>
            <w:rFonts w:ascii="仿宋" w:eastAsia="仿宋" w:hAnsi="仿宋" w:cs="仿宋" w:hint="eastAsia"/>
            <w:lang w:eastAsia="zh-CN"/>
          </w:rPr>
          <w:t>(四)、质量改进计划</w:t>
        </w:r>
        <w:r>
          <w:tab/>
        </w:r>
        <w:r>
          <w:fldChar w:fldCharType="begin"/>
        </w:r>
        <w:r>
          <w:instrText xml:space="preserve"> PAGEREF _Toc32191 \h </w:instrText>
        </w:r>
        <w:r>
          <w:fldChar w:fldCharType="separate"/>
        </w:r>
        <w:r>
          <w:t>62</w:t>
        </w:r>
        <w:r>
          <w:fldChar w:fldCharType="end"/>
        </w:r>
      </w:hyperlink>
    </w:p>
    <w:p>
      <w:pPr>
        <w:pStyle w:val="TOC1"/>
        <w:tabs>
          <w:tab w:val="right" w:leader="dot" w:pos="8306"/>
        </w:tabs>
      </w:pPr>
      <w:hyperlink w:anchor="_Toc10884" w:history="1">
        <w:r>
          <w:rPr>
            <w:rFonts w:ascii="仿宋" w:eastAsia="仿宋" w:hAnsi="仿宋" w:cs="仿宋" w:hint="eastAsia"/>
            <w:lang w:eastAsia="zh-CN"/>
          </w:rPr>
          <w:t>十二、客户关系管理与市场拓展</w:t>
        </w:r>
        <w:r>
          <w:tab/>
        </w:r>
        <w:r>
          <w:fldChar w:fldCharType="begin"/>
        </w:r>
        <w:r>
          <w:instrText xml:space="preserve"> PAGEREF _Toc10884 \h </w:instrText>
        </w:r>
        <w:r>
          <w:fldChar w:fldCharType="separate"/>
        </w:r>
        <w:r>
          <w:t>63</w:t>
        </w:r>
        <w:r>
          <w:fldChar w:fldCharType="end"/>
        </w:r>
      </w:hyperlink>
    </w:p>
    <w:p>
      <w:pPr>
        <w:pStyle w:val="TOC2"/>
        <w:tabs>
          <w:tab w:val="right" w:leader="dot" w:pos="8306"/>
        </w:tabs>
      </w:pPr>
      <w:hyperlink w:anchor="_Toc21320" w:history="1">
        <w:r>
          <w:rPr>
            <w:rFonts w:ascii="仿宋" w:eastAsia="仿宋" w:hAnsi="仿宋" w:cs="仿宋" w:hint="eastAsia"/>
            <w:lang w:eastAsia="zh-CN"/>
          </w:rPr>
          <w:t>(一)、客户关系管理策略</w:t>
        </w:r>
        <w:r>
          <w:tab/>
        </w:r>
        <w:r>
          <w:fldChar w:fldCharType="begin"/>
        </w:r>
        <w:r>
          <w:instrText xml:space="preserve"> PAGEREF _Toc21320 \h </w:instrText>
        </w:r>
        <w:r>
          <w:fldChar w:fldCharType="separate"/>
        </w:r>
        <w:r>
          <w:t>63</w:t>
        </w:r>
        <w:r>
          <w:fldChar w:fldCharType="end"/>
        </w:r>
      </w:hyperlink>
    </w:p>
    <w:p>
      <w:pPr>
        <w:pStyle w:val="TOC2"/>
        <w:tabs>
          <w:tab w:val="right" w:leader="dot" w:pos="8306"/>
        </w:tabs>
      </w:pPr>
      <w:hyperlink w:anchor="_Toc31155" w:history="1">
        <w:r>
          <w:rPr>
            <w:rFonts w:ascii="仿宋" w:eastAsia="仿宋" w:hAnsi="仿宋" w:cs="仿宋" w:hint="eastAsia"/>
            <w:lang w:eastAsia="zh-CN"/>
          </w:rPr>
          <w:t>(二)、市场拓展方案</w:t>
        </w:r>
        <w:r>
          <w:tab/>
        </w:r>
        <w:r>
          <w:fldChar w:fldCharType="begin"/>
        </w:r>
        <w:r>
          <w:instrText xml:space="preserve"> PAGEREF _Toc31155 \h </w:instrText>
        </w:r>
        <w:r>
          <w:fldChar w:fldCharType="separate"/>
        </w:r>
        <w:r>
          <w:t>64</w:t>
        </w:r>
        <w:r>
          <w:fldChar w:fldCharType="end"/>
        </w:r>
      </w:hyperlink>
    </w:p>
    <w:p>
      <w:pPr>
        <w:pStyle w:val="TOC1"/>
        <w:tabs>
          <w:tab w:val="right" w:leader="dot" w:pos="8306"/>
        </w:tabs>
      </w:pPr>
      <w:hyperlink w:anchor="_Toc23163" w:history="1">
        <w:r>
          <w:rPr>
            <w:rFonts w:ascii="仿宋" w:eastAsia="仿宋" w:hAnsi="仿宋" w:cs="仿宋" w:hint="eastAsia"/>
            <w:lang w:eastAsia="zh-CN"/>
          </w:rPr>
          <w:t>十三、成果转化与推广应用</w:t>
        </w:r>
        <w:r>
          <w:tab/>
        </w:r>
        <w:r>
          <w:fldChar w:fldCharType="begin"/>
        </w:r>
        <w:r>
          <w:instrText xml:space="preserve"> PAGEREF _Toc23163 \h </w:instrText>
        </w:r>
        <w:r>
          <w:fldChar w:fldCharType="separate"/>
        </w:r>
        <w:r>
          <w:t>66</w:t>
        </w:r>
        <w:r>
          <w:fldChar w:fldCharType="end"/>
        </w:r>
      </w:hyperlink>
    </w:p>
    <w:p>
      <w:pPr>
        <w:pStyle w:val="TOC2"/>
        <w:tabs>
          <w:tab w:val="right" w:leader="dot" w:pos="8306"/>
        </w:tabs>
      </w:pPr>
      <w:hyperlink w:anchor="_Toc22905" w:history="1">
        <w:r>
          <w:rPr>
            <w:rFonts w:ascii="仿宋" w:eastAsia="仿宋" w:hAnsi="仿宋" w:cs="仿宋" w:hint="eastAsia"/>
            <w:lang w:eastAsia="zh-CN"/>
          </w:rPr>
          <w:t>(一)、成果转化策略制定</w:t>
        </w:r>
        <w:r>
          <w:tab/>
        </w:r>
        <w:r>
          <w:fldChar w:fldCharType="begin"/>
        </w:r>
        <w:r>
          <w:instrText xml:space="preserve"> PAGEREF _Toc22905 \h </w:instrText>
        </w:r>
        <w:r>
          <w:fldChar w:fldCharType="separate"/>
        </w:r>
        <w:r>
          <w:t>66</w:t>
        </w:r>
        <w:r>
          <w:fldChar w:fldCharType="end"/>
        </w:r>
      </w:hyperlink>
    </w:p>
    <w:p>
      <w:pPr>
        <w:pStyle w:val="TOC2"/>
        <w:tabs>
          <w:tab w:val="right" w:leader="dot" w:pos="8306"/>
        </w:tabs>
      </w:pPr>
      <w:hyperlink w:anchor="_Toc24621" w:history="1">
        <w:r>
          <w:rPr>
            <w:rFonts w:ascii="仿宋" w:eastAsia="仿宋" w:hAnsi="仿宋" w:cs="仿宋" w:hint="eastAsia"/>
            <w:lang w:eastAsia="zh-CN"/>
          </w:rPr>
          <w:t>(二)、成果推广应用方案</w:t>
        </w:r>
        <w:r>
          <w:tab/>
        </w:r>
        <w:r>
          <w:fldChar w:fldCharType="begin"/>
        </w:r>
        <w:r>
          <w:instrText xml:space="preserve"> PAGEREF _Toc24621 \h </w:instrText>
        </w:r>
        <w:r>
          <w:fldChar w:fldCharType="separate"/>
        </w:r>
        <w:r>
          <w:t>67</w:t>
        </w:r>
        <w:r>
          <w:fldChar w:fldCharType="end"/>
        </w:r>
      </w:hyperlink>
    </w:p>
    <w:p>
      <w:pPr>
        <w:pStyle w:val="TOC1"/>
        <w:tabs>
          <w:tab w:val="right" w:leader="dot" w:pos="8306"/>
        </w:tabs>
      </w:pPr>
      <w:hyperlink w:anchor="_Toc18936" w:history="1">
        <w:r>
          <w:rPr>
            <w:rFonts w:ascii="仿宋" w:eastAsia="仿宋" w:hAnsi="仿宋" w:cs="仿宋" w:hint="eastAsia"/>
            <w:lang w:eastAsia="zh-CN"/>
          </w:rPr>
          <w:t>十四、项目施工方案</w:t>
        </w:r>
        <w:r>
          <w:tab/>
        </w:r>
        <w:r>
          <w:fldChar w:fldCharType="begin"/>
        </w:r>
        <w:r>
          <w:instrText xml:space="preserve"> PAGEREF _Toc18936 \h </w:instrText>
        </w:r>
        <w:r>
          <w:fldChar w:fldCharType="separate"/>
        </w:r>
        <w:r>
          <w:t>69</w:t>
        </w:r>
        <w:r>
          <w:fldChar w:fldCharType="end"/>
        </w:r>
      </w:hyperlink>
    </w:p>
    <w:p>
      <w:pPr>
        <w:pStyle w:val="TOC2"/>
        <w:tabs>
          <w:tab w:val="right" w:leader="dot" w:pos="8306"/>
        </w:tabs>
      </w:pPr>
      <w:hyperlink w:anchor="_Toc14354" w:history="1">
        <w:r>
          <w:rPr>
            <w:rFonts w:ascii="仿宋" w:eastAsia="仿宋" w:hAnsi="仿宋" w:cs="仿宋" w:hint="eastAsia"/>
            <w:lang w:eastAsia="zh-CN"/>
          </w:rPr>
          <w:t>(一)、施工组织设计</w:t>
        </w:r>
        <w:r>
          <w:tab/>
        </w:r>
        <w:r>
          <w:fldChar w:fldCharType="begin"/>
        </w:r>
        <w:r>
          <w:instrText xml:space="preserve"> PAGEREF _Toc14354 \h </w:instrText>
        </w:r>
        <w:r>
          <w:fldChar w:fldCharType="separate"/>
        </w:r>
        <w:r>
          <w:t>69</w:t>
        </w:r>
        <w:r>
          <w:fldChar w:fldCharType="end"/>
        </w:r>
      </w:hyperlink>
    </w:p>
    <w:p>
      <w:pPr>
        <w:pStyle w:val="TOC2"/>
        <w:tabs>
          <w:tab w:val="right" w:leader="dot" w:pos="8306"/>
        </w:tabs>
      </w:pPr>
      <w:hyperlink w:anchor="_Toc15304" w:history="1">
        <w:r>
          <w:rPr>
            <w:rFonts w:ascii="仿宋" w:eastAsia="仿宋" w:hAnsi="仿宋" w:cs="仿宋" w:hint="eastAsia"/>
            <w:lang w:eastAsia="zh-CN"/>
          </w:rPr>
          <w:t>(二)、施工工艺与技术路线</w:t>
        </w:r>
        <w:r>
          <w:tab/>
        </w:r>
        <w:r>
          <w:fldChar w:fldCharType="begin"/>
        </w:r>
        <w:r>
          <w:instrText xml:space="preserve"> PAGEREF _Toc15304 \h </w:instrText>
        </w:r>
        <w:r>
          <w:fldChar w:fldCharType="separate"/>
        </w:r>
        <w:r>
          <w:t>70</w:t>
        </w:r>
        <w:r>
          <w:fldChar w:fldCharType="end"/>
        </w:r>
      </w:hyperlink>
    </w:p>
    <w:p>
      <w:pPr>
        <w:pStyle w:val="TOC2"/>
        <w:tabs>
          <w:tab w:val="right" w:leader="dot" w:pos="8306"/>
        </w:tabs>
      </w:pPr>
      <w:hyperlink w:anchor="_Toc5450" w:history="1">
        <w:r>
          <w:rPr>
            <w:rFonts w:ascii="仿宋" w:eastAsia="仿宋" w:hAnsi="仿宋" w:cs="仿宋" w:hint="eastAsia"/>
            <w:lang w:eastAsia="zh-CN"/>
          </w:rPr>
          <w:t>(三)、关键节点施工计划</w:t>
        </w:r>
        <w:r>
          <w:tab/>
        </w:r>
        <w:r>
          <w:fldChar w:fldCharType="begin"/>
        </w:r>
        <w:r>
          <w:instrText xml:space="preserve"> PAGEREF _Toc5450 \h </w:instrText>
        </w:r>
        <w:r>
          <w:fldChar w:fldCharType="separate"/>
        </w:r>
        <w:r>
          <w:t>71</w:t>
        </w:r>
        <w:r>
          <w:fldChar w:fldCharType="end"/>
        </w:r>
      </w:hyperlink>
    </w:p>
    <w:p>
      <w:pPr>
        <w:pStyle w:val="TOC2"/>
        <w:tabs>
          <w:tab w:val="right" w:leader="dot" w:pos="8306"/>
        </w:tabs>
      </w:pPr>
      <w:hyperlink w:anchor="_Toc11975" w:history="1">
        <w:r>
          <w:rPr>
            <w:rFonts w:ascii="仿宋" w:eastAsia="仿宋" w:hAnsi="仿宋" w:cs="仿宋" w:hint="eastAsia"/>
            <w:lang w:eastAsia="zh-CN"/>
          </w:rPr>
          <w:t>(四)、施工现场管理</w:t>
        </w:r>
        <w:r>
          <w:tab/>
        </w:r>
        <w:r>
          <w:fldChar w:fldCharType="begin"/>
        </w:r>
        <w:r>
          <w:instrText xml:space="preserve"> PAGEREF _Toc11975 \h </w:instrText>
        </w:r>
        <w:r>
          <w:fldChar w:fldCharType="separate"/>
        </w:r>
        <w:r>
          <w:t>73</w:t>
        </w:r>
        <w:r>
          <w:fldChar w:fldCharType="end"/>
        </w:r>
      </w:hyperlink>
    </w:p>
    <w:p>
      <w:pPr>
        <w:pStyle w:val="TOC1"/>
        <w:tabs>
          <w:tab w:val="right" w:leader="dot" w:pos="8306"/>
        </w:tabs>
      </w:pPr>
      <w:hyperlink w:anchor="_Toc13431" w:history="1">
        <w:r>
          <w:rPr>
            <w:rFonts w:ascii="仿宋" w:eastAsia="仿宋" w:hAnsi="仿宋" w:cs="仿宋" w:hint="eastAsia"/>
            <w:lang w:eastAsia="zh-CN"/>
          </w:rPr>
          <w:t>十五、设施与设备管理</w:t>
        </w:r>
        <w:r>
          <w:tab/>
        </w:r>
        <w:r>
          <w:fldChar w:fldCharType="begin"/>
        </w:r>
        <w:r>
          <w:instrText xml:space="preserve"> PAGEREF _Toc13431 \h </w:instrText>
        </w:r>
        <w:r>
          <w:fldChar w:fldCharType="separate"/>
        </w:r>
        <w:r>
          <w:t>75</w:t>
        </w:r>
        <w:r>
          <w:fldChar w:fldCharType="end"/>
        </w:r>
      </w:hyperlink>
    </w:p>
    <w:p>
      <w:pPr>
        <w:pStyle w:val="TOC2"/>
        <w:tabs>
          <w:tab w:val="right" w:leader="dot" w:pos="8306"/>
        </w:tabs>
      </w:pPr>
      <w:hyperlink w:anchor="_Toc8292" w:history="1">
        <w:r>
          <w:rPr>
            <w:rFonts w:ascii="仿宋" w:eastAsia="仿宋" w:hAnsi="仿宋" w:cs="仿宋" w:hint="eastAsia"/>
            <w:lang w:eastAsia="zh-CN"/>
          </w:rPr>
          <w:t>(一)、设施规划与配置</w:t>
        </w:r>
        <w:r>
          <w:tab/>
        </w:r>
        <w:r>
          <w:fldChar w:fldCharType="begin"/>
        </w:r>
        <w:r>
          <w:instrText xml:space="preserve"> PAGEREF _Toc8292 \h </w:instrText>
        </w:r>
        <w:r>
          <w:fldChar w:fldCharType="separate"/>
        </w:r>
        <w:r>
          <w:t>75</w:t>
        </w:r>
        <w:r>
          <w:fldChar w:fldCharType="end"/>
        </w:r>
      </w:hyperlink>
    </w:p>
    <w:p>
      <w:pPr>
        <w:pStyle w:val="TOC2"/>
        <w:tabs>
          <w:tab w:val="right" w:leader="dot" w:pos="8306"/>
        </w:tabs>
      </w:pPr>
      <w:hyperlink w:anchor="_Toc3413" w:history="1">
        <w:r>
          <w:rPr>
            <w:rFonts w:ascii="仿宋" w:eastAsia="仿宋" w:hAnsi="仿宋" w:cs="仿宋" w:hint="eastAsia"/>
            <w:lang w:eastAsia="zh-CN"/>
          </w:rPr>
          <w:t>(二)、设备采购与维护管理</w:t>
        </w:r>
        <w:r>
          <w:tab/>
        </w:r>
        <w:r>
          <w:fldChar w:fldCharType="begin"/>
        </w:r>
        <w:r>
          <w:instrText xml:space="preserve"> PAGEREF _Toc3413 \h </w:instrText>
        </w:r>
        <w:r>
          <w:fldChar w:fldCharType="separate"/>
        </w:r>
        <w:r>
          <w:t>76</w:t>
        </w:r>
        <w:r>
          <w:fldChar w:fldCharType="end"/>
        </w:r>
      </w:hyperlink>
    </w:p>
    <w:p>
      <w:pPr>
        <w:pStyle w:val="TOC2"/>
        <w:tabs>
          <w:tab w:val="right" w:leader="dot" w:pos="8306"/>
        </w:tabs>
      </w:pPr>
      <w:hyperlink w:anchor="_Toc4634" w:history="1">
        <w:r>
          <w:rPr>
            <w:rFonts w:ascii="仿宋" w:eastAsia="仿宋" w:hAnsi="仿宋" w:cs="仿宋" w:hint="eastAsia"/>
            <w:lang w:eastAsia="zh-CN"/>
          </w:rPr>
          <w:t>(三)、设施设备升级策略</w:t>
        </w:r>
        <w:r>
          <w:tab/>
        </w:r>
        <w:r>
          <w:fldChar w:fldCharType="begin"/>
        </w:r>
        <w:r>
          <w:instrText xml:space="preserve"> PAGEREF _Toc4634 \h </w:instrText>
        </w:r>
        <w:r>
          <w:fldChar w:fldCharType="separate"/>
        </w:r>
        <w:r>
          <w:t>76</w:t>
        </w:r>
        <w:r>
          <w:fldChar w:fldCharType="end"/>
        </w:r>
      </w:hyperlink>
    </w:p>
    <w:p>
      <w:pPr>
        <w:pStyle w:val="TOC1"/>
        <w:tabs>
          <w:tab w:val="right" w:leader="dot" w:pos="8306"/>
        </w:tabs>
      </w:pPr>
      <w:hyperlink w:anchor="_Toc10703" w:history="1">
        <w:r>
          <w:rPr>
            <w:rFonts w:ascii="仿宋" w:eastAsia="仿宋" w:hAnsi="仿宋" w:cs="仿宋" w:hint="eastAsia"/>
            <w:lang w:eastAsia="zh-CN"/>
          </w:rPr>
          <w:t>十六、人力资源管理与开发</w:t>
        </w:r>
        <w:r>
          <w:tab/>
        </w:r>
        <w:r>
          <w:fldChar w:fldCharType="begin"/>
        </w:r>
        <w:r>
          <w:instrText xml:space="preserve"> PAGEREF _Toc10703 \h </w:instrText>
        </w:r>
        <w:r>
          <w:fldChar w:fldCharType="separate"/>
        </w:r>
        <w:r>
          <w:t>77</w:t>
        </w:r>
        <w:r>
          <w:fldChar w:fldCharType="end"/>
        </w:r>
      </w:hyperlink>
    </w:p>
    <w:p>
      <w:pPr>
        <w:pStyle w:val="TOC2"/>
        <w:tabs>
          <w:tab w:val="right" w:leader="dot" w:pos="8306"/>
        </w:tabs>
      </w:pPr>
      <w:hyperlink w:anchor="_Toc7511" w:history="1">
        <w:r>
          <w:rPr>
            <w:rFonts w:ascii="仿宋" w:eastAsia="仿宋" w:hAnsi="仿宋" w:cs="仿宋" w:hint="eastAsia"/>
            <w:lang w:eastAsia="zh-CN"/>
          </w:rPr>
          <w:t>(一)、人力资源规划</w:t>
        </w:r>
        <w:r>
          <w:tab/>
        </w:r>
        <w:r>
          <w:fldChar w:fldCharType="begin"/>
        </w:r>
        <w:r>
          <w:instrText xml:space="preserve"> PAGEREF _Toc7511 \h </w:instrText>
        </w:r>
        <w:r>
          <w:fldChar w:fldCharType="separate"/>
        </w:r>
        <w:r>
          <w:t>77</w:t>
        </w:r>
        <w:r>
          <w:fldChar w:fldCharType="end"/>
        </w:r>
      </w:hyperlink>
    </w:p>
    <w:p>
      <w:pPr>
        <w:pStyle w:val="TOC2"/>
        <w:tabs>
          <w:tab w:val="right" w:leader="dot" w:pos="8306"/>
        </w:tabs>
      </w:pPr>
      <w:hyperlink w:anchor="_Toc19645" w:history="1">
        <w:r>
          <w:rPr>
            <w:rFonts w:ascii="仿宋" w:eastAsia="仿宋" w:hAnsi="仿宋" w:cs="仿宋" w:hint="eastAsia"/>
            <w:lang w:eastAsia="zh-CN"/>
          </w:rPr>
          <w:t>(二)、人力资源开发与培训</w:t>
        </w:r>
        <w:r>
          <w:tab/>
        </w:r>
        <w:r>
          <w:fldChar w:fldCharType="begin"/>
        </w:r>
        <w:r>
          <w:instrText xml:space="preserve"> PAGEREF _Toc19645 \h </w:instrText>
        </w:r>
        <w:r>
          <w:fldChar w:fldCharType="separate"/>
        </w:r>
        <w:r>
          <w:t>79</w:t>
        </w:r>
        <w:r>
          <w:fldChar w:fldCharType="end"/>
        </w:r>
      </w:hyperlink>
    </w:p>
    <w:p>
      <w:pPr>
        <w:pStyle w:val="TOC1"/>
        <w:tabs>
          <w:tab w:val="right" w:leader="dot" w:pos="8306"/>
        </w:tabs>
      </w:pPr>
      <w:hyperlink w:anchor="_Toc12988" w:history="1">
        <w:r>
          <w:rPr>
            <w:rFonts w:ascii="仿宋" w:eastAsia="仿宋" w:hAnsi="仿宋" w:cs="仿宋" w:hint="eastAsia"/>
            <w:lang w:eastAsia="zh-CN"/>
          </w:rPr>
          <w:t>十七、合作与交流机制建立</w:t>
        </w:r>
        <w:r>
          <w:tab/>
        </w:r>
        <w:r>
          <w:fldChar w:fldCharType="begin"/>
        </w:r>
        <w:r>
          <w:instrText xml:space="preserve"> PAGEREF _Toc12988 \h </w:instrText>
        </w:r>
        <w:r>
          <w:fldChar w:fldCharType="separate"/>
        </w:r>
        <w:r>
          <w:t>81</w:t>
        </w:r>
        <w:r>
          <w:fldChar w:fldCharType="end"/>
        </w:r>
      </w:hyperlink>
    </w:p>
    <w:p>
      <w:pPr>
        <w:pStyle w:val="TOC2"/>
        <w:tabs>
          <w:tab w:val="right" w:leader="dot" w:pos="8306"/>
        </w:tabs>
      </w:pPr>
      <w:hyperlink w:anchor="_Toc11669" w:history="1">
        <w:r>
          <w:rPr>
            <w:rFonts w:ascii="仿宋" w:eastAsia="仿宋" w:hAnsi="仿宋" w:cs="仿宋" w:hint="eastAsia"/>
            <w:lang w:eastAsia="zh-CN"/>
          </w:rPr>
          <w:t>(一)、合作伙伴选择与合作方式</w:t>
        </w:r>
        <w:r>
          <w:tab/>
        </w:r>
        <w:r>
          <w:fldChar w:fldCharType="begin"/>
        </w:r>
        <w:r>
          <w:instrText xml:space="preserve"> PAGEREF _Toc11669 \h </w:instrText>
        </w:r>
        <w:r>
          <w:fldChar w:fldCharType="separate"/>
        </w:r>
        <w:r>
          <w:t>81</w:t>
        </w:r>
        <w:r>
          <w:fldChar w:fldCharType="end"/>
        </w:r>
      </w:hyperlink>
    </w:p>
    <w:p>
      <w:pPr>
        <w:pStyle w:val="TOC2"/>
        <w:tabs>
          <w:tab w:val="right" w:leader="dot" w:pos="8306"/>
        </w:tabs>
      </w:pPr>
      <w:hyperlink w:anchor="_Toc23100" w:history="1">
        <w:r>
          <w:rPr>
            <w:rFonts w:ascii="仿宋" w:eastAsia="仿宋" w:hAnsi="仿宋" w:cs="仿宋" w:hint="eastAsia"/>
            <w:lang w:eastAsia="zh-CN"/>
          </w:rPr>
          <w:t>(二)、交流与合作平台搭建</w:t>
        </w:r>
        <w:r>
          <w:tab/>
        </w:r>
        <w:r>
          <w:fldChar w:fldCharType="begin"/>
        </w:r>
        <w:r>
          <w:instrText xml:space="preserve"> PAGEREF _Toc23100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2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44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涂层树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涂层树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涂层树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涂层树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涂层树脂项目的社会影响是全面而深远的。从提供就业机会和提升公共服务，到促进社会结构和劳动市场的多元化，再到推动社会责任和伦理标准的提高，项目对于提升社区的经济、文化和社会福祉有着重要作用。通过这些正面影响，涂层树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07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为了融入当地社区，涂层树脂项目需深入理解当地的文化特色和社会习俗。例如，项目在设计广告和市场推广活动时，应考虑使用当地语言和符合地方文化的表达方式。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树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2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为了确保涂层树脂项目的成功并最大限度地减轻潜在的社会风险，详细的风险分析和具体的应对策略至关重要。以下是针对项目可能面临的具体社会风险及相应对策的分析：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风险描述：涂层树脂项目可能遭遇社区抵制，尤其如果社区成员认为项目会破坏他们的生活环境或忽略他们的意见。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风险描述：涂层树脂项目的商业实践可能与当地的文化和价值观存在冲突，导致社会紧张和文化冲突。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风险描述：涂层树脂项目可能会增加对公共资源和基础设施的需求，给当地带来额外压力，例如在水资源、能源供应和交通系统方面。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风险描述：涂层树脂项目可能会引起当地社会结构和动态的变化，例如改变社区的人口组成和社交模式。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风险描述：在涂层树脂项目运营过程中，可能涉及大量个人和商业敏感信息，存在信息安全和隐私保护的风险。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15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2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涂层树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958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https://d.book118.com/226133235012010034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涂层树脂项目构思建设方案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4F4A38"/>
    <w:rsid w:val="6D4F4A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133235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2024-01-04T15:46:00Z</dcterms:created>
  <dcterms:modified xsi:type="dcterms:W3CDTF">2024-01-04T15:46:37Z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549C178CED2A48F2B42F7170DCE4613E_11</vt:lpwstr>
  </property>
  <property fmtid="{D5CDD505-2E9C-101B-9397-08002B2CF9AE}" pid="3" name="KSOProductBuildVer">
    <vt:lpwstr>2052-12.1.0.16120</vt:lpwstr>
  </property>
</Properties>
</file>