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热沉结构设计分析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8955279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热沉结构设计原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材料选择与性能评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热传导理论基</w:t>
            </w:r>
            <w:r>
              <w:rPr>
                <w:spacing w:val="-10"/>
              </w:rPr>
              <w:t>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热阻与热流量计</w:t>
            </w:r>
            <w:r>
              <w:rPr>
                <w:spacing w:val="-10"/>
              </w:rPr>
              <w:t>算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热沉结构优化策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温度分布模拟分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实验验证与结果对</w:t>
            </w:r>
            <w:r>
              <w:rPr>
                <w:spacing w:val="-10"/>
              </w:rPr>
              <w:t>比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热沉结构应用前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热</w:t>
      </w:r>
      <w:r>
        <w:t>沉</w:t>
      </w:r>
      <w:r>
        <w:t>结</w:t>
      </w:r>
      <w:r>
        <w:t>构</w:t>
      </w:r>
      <w:r>
        <w:t>设</w:t>
      </w:r>
      <w:r>
        <w:t>计</w:t>
      </w:r>
      <w:r>
        <w:t>原</w:t>
      </w:r>
      <w:r>
        <w:rPr>
          <w:spacing w:val="-10"/>
        </w:rPr>
        <w:t>则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【热沉结构设计原则】：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散热效率最大化：热沉设计应确保热量能够快速有效地</w:t>
            </w:r>
            <w:r>
              <w:rPr>
                <w:spacing w:val="1"/>
                <w:sz w:val="21"/>
              </w:rPr>
              <w:t>从发热元件传递到冷却介质，从而降低温度并维持设备稳</w:t>
            </w:r>
            <w:r>
              <w:rPr>
                <w:spacing w:val="-8"/>
                <w:sz w:val="21"/>
              </w:rPr>
              <w:t>定运行。这通常涉及选择高导热系数的材料，优化热路径，</w:t>
            </w:r>
            <w:r>
              <w:rPr>
                <w:sz w:val="21"/>
              </w:rPr>
              <w:t>以及考虑热对流和辐射效应。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结构稳定性：热沉结构需要具有足够的机械强度以承受</w:t>
            </w:r>
            <w:r>
              <w:rPr>
                <w:spacing w:val="1"/>
                <w:sz w:val="21"/>
              </w:rPr>
              <w:t>热膨胀和外部载荷，防止因温度变化导致的形变或损坏。</w:t>
            </w:r>
            <w:r>
              <w:rPr>
                <w:spacing w:val="-4"/>
                <w:sz w:val="21"/>
              </w:rPr>
              <w:t>设计时应考虑材料的弹性模量、热膨胀系数及热应力分布。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兼容性与可维护性：热沉应与系统其他组件良好配合，</w:t>
            </w:r>
            <w:r>
              <w:rPr>
                <w:spacing w:val="-2"/>
                <w:sz w:val="21"/>
              </w:rPr>
              <w:t>保证安装方便且易于维护。设计时要预留必要的接口和空</w:t>
            </w:r>
            <w:r>
              <w:rPr>
                <w:spacing w:val="-2"/>
                <w:sz w:val="21"/>
              </w:rPr>
              <w:t>间，以便于未来的升级与维修工作。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【热沉材料选择】：</w:t>
            </w:r>
          </w:p>
        </w:tc>
      </w:tr>
    </w:tbl>
    <w:p>
      <w:pPr>
        <w:pStyle w:val="BodyText"/>
        <w:spacing w:before="135" w:line="417" w:lineRule="auto"/>
        <w:ind w:right="378" w:firstLine="560"/>
        <w:jc w:val="both"/>
      </w:pPr>
      <w:r>
        <w:rPr>
          <w:spacing w:val="-2"/>
        </w:rPr>
        <w:t>热沉结构设计是确保电子设备在高温环境下稳定运行的关键技</w:t>
      </w:r>
      <w:r>
        <w:rPr>
          <w:spacing w:val="-4"/>
        </w:rPr>
        <w:t>术之一。本文将探讨热沉结构设计的基本原则，以确保其有效性和可</w:t>
      </w:r>
      <w:r>
        <w:rPr>
          <w:spacing w:val="-4"/>
        </w:rPr>
        <w:t>靠性。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首先，热沉结构设计应遵循热力学第一定律，即能量守恒定律。这意</w:t>
      </w:r>
      <w:r>
        <w:rPr>
          <w:spacing w:val="-2"/>
        </w:rPr>
        <w:t xml:space="preserve"> </w:t>
      </w:r>
      <w:r>
        <w:rPr>
          <w:spacing w:val="-2"/>
        </w:rPr>
        <w:t>味着在设计过程中，必须考虑到热量在系统中的传递、转换和消耗。</w:t>
      </w:r>
      <w:r>
        <w:rPr>
          <w:spacing w:val="-2"/>
        </w:rPr>
        <w:t>因此，设计师需要计算出设备在运行过程中产生的热量，并确定这些</w:t>
      </w:r>
      <w:r>
        <w:rPr>
          <w:spacing w:val="-2"/>
        </w:rPr>
        <w:t xml:space="preserve"> </w:t>
      </w:r>
      <w:r>
        <w:rPr>
          <w:spacing w:val="-2"/>
        </w:rPr>
        <w:t>热量如何被有效地传导到热沉上。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其次，热沉结构设计应遵循热传导原理。热传导是指热量通过物质内</w:t>
      </w:r>
      <w:r>
        <w:rPr>
          <w:spacing w:val="-9"/>
        </w:rPr>
        <w:t>部微观粒子碰撞而传递的过程。设计师应选择具有高导热系数的材料</w:t>
      </w:r>
      <w:r>
        <w:rPr>
          <w:spacing w:val="-4"/>
        </w:rPr>
        <w:t>来制造热沉，以便迅速地将热量从发热元件传导出去。例如，铜和铝</w:t>
      </w:r>
      <w:r>
        <w:rPr>
          <w:spacing w:val="-2"/>
        </w:rPr>
        <w:t>是常用的热沉材料，因为它们具有较高的导热系数。</w:t>
      </w:r>
    </w:p>
    <w:p>
      <w:pPr>
        <w:pStyle w:val="BodyText"/>
        <w:spacing w:line="358" w:lineRule="exact"/>
      </w:pPr>
      <w:r>
        <w:rPr>
          <w:spacing w:val="-5"/>
        </w:rPr>
        <w:t>第三，热沉结构设计应考虑热对流的影响。热对流是指热量通过流体</w:t>
      </w:r>
    </w:p>
    <w:p>
      <w:pPr>
        <w:pStyle w:val="BodyText"/>
        <w:spacing w:before="2" w:line="620" w:lineRule="atLeast"/>
        <w:ind w:right="98"/>
      </w:pPr>
      <w:r>
        <w:rPr>
          <w:spacing w:val="-2"/>
        </w:rPr>
        <w:t>（如空气或液体）的宏观运动而传递的过程。为了增强热对流效果，</w:t>
      </w:r>
      <w:r>
        <w:rPr>
          <w:spacing w:val="-2"/>
        </w:rPr>
        <w:t>设计师可以在热沉表面设置散热片或者使用风扇等设备来加速周围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空气的流动。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第四，热沉结构设计应遵循热辐射原理。热辐射是指热量以电磁波的</w:t>
      </w:r>
      <w:r>
        <w:rPr>
          <w:spacing w:val="-7"/>
        </w:rPr>
        <w:t>形式直接从一个物体传递到另一个物体的现象。设计师可以通过选择</w:t>
      </w:r>
      <w:r>
        <w:rPr>
          <w:spacing w:val="-7"/>
        </w:rPr>
        <w:t>合适的材料和表面处理技术来降低热沉的热辐射率，从而减少热量损</w:t>
      </w:r>
      <w:r>
        <w:rPr>
          <w:spacing w:val="-6"/>
        </w:rPr>
        <w:t>失。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第五，热沉结构设计应考虑设备的整体布局和空间限制。设计师需要</w:t>
      </w:r>
      <w:r>
        <w:rPr>
          <w:spacing w:val="-2"/>
        </w:rPr>
        <w:t xml:space="preserve"> </w:t>
      </w:r>
      <w:r>
        <w:rPr>
          <w:spacing w:val="-2"/>
        </w:rPr>
        <w:t>在有限的空间内合理布置热沉和其他部件，以确保热量的有效传递。</w:t>
      </w:r>
      <w:r>
        <w:rPr>
          <w:spacing w:val="-2"/>
        </w:rPr>
        <w:t>此外，设计师还需要考虑到设备的重量、成本和可维护性等因素。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第六，热沉结构设计应遵循模块化和可扩展的原则。这意味着设计师</w:t>
      </w:r>
      <w:r>
        <w:rPr>
          <w:spacing w:val="-7"/>
        </w:rPr>
        <w:t>应设计出可以方便地拆卸和更换的热沉组件，以便于设备的升级和维</w:t>
      </w:r>
      <w:r>
        <w:rPr>
          <w:spacing w:val="-4"/>
        </w:rPr>
        <w:t>护。同时，设计师还应考虑到未来可能的技术发展和市场需求，使热</w:t>
      </w:r>
      <w:r>
        <w:rPr>
          <w:spacing w:val="-2"/>
        </w:rPr>
        <w:t>沉结构具有一定的可扩展性。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综上所述，热沉结构设计是一个涉及多个学科领域的复杂过程。设计</w:t>
      </w:r>
      <w:r>
        <w:rPr>
          <w:spacing w:val="-2"/>
        </w:rPr>
        <w:t xml:space="preserve"> </w:t>
      </w:r>
      <w:r>
        <w:rPr>
          <w:spacing w:val="-2"/>
        </w:rPr>
        <w:t>师需要综合考虑热力学原理、材料特性、设备布局以及成本等因素，</w:t>
      </w:r>
      <w:r>
        <w:rPr>
          <w:spacing w:val="-2"/>
        </w:rPr>
        <w:t>才能设计出高效、可靠的热沉结构。</w:t>
      </w:r>
    </w:p>
    <w:p>
      <w:pPr>
        <w:pStyle w:val="BodyText"/>
        <w:ind w:left="0"/>
      </w:pPr>
    </w:p>
    <w:p>
      <w:pPr>
        <w:pStyle w:val="Heading1"/>
        <w:spacing w:before="235"/>
        <w:jc w:val="both"/>
      </w:pPr>
      <w:bookmarkStart w:id="1" w:name="_bookmark1"/>
      <w:bookmarkEnd w:id="1"/>
      <w:r>
        <w:t>第二部分</w:t>
      </w:r>
      <w:r>
        <w:rPr>
          <w:spacing w:val="212"/>
          <w:w w:val="150"/>
        </w:rPr>
        <w:t xml:space="preserve"> </w:t>
      </w:r>
      <w:r>
        <w:rPr>
          <w:spacing w:val="-2"/>
        </w:rPr>
        <w:t>材料选择与性能评估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热沉结构设计中的材料选择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2"/>
                <w:sz w:val="21"/>
              </w:rPr>
              <w:t>导热性能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1"/>
                <w:sz w:val="21"/>
              </w:rPr>
              <w:t>：热沉结构设计中，材料的导热性能是首</w:t>
            </w:r>
            <w:r>
              <w:rPr>
                <w:spacing w:val="-7"/>
                <w:sz w:val="21"/>
              </w:rPr>
              <w:t>要考虑的因素。高导热系数的材料能够更有效地传递热量，</w:t>
            </w:r>
            <w:r>
              <w:rPr>
                <w:spacing w:val="1"/>
                <w:sz w:val="21"/>
              </w:rPr>
              <w:t>降低热阻，从而提高整个系统的散热效率。常用的导热材</w:t>
            </w:r>
            <w:r>
              <w:rPr>
                <w:spacing w:val="-2"/>
                <w:sz w:val="21"/>
              </w:rPr>
              <w:t>料包括金属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如铜、铝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4"/>
                <w:sz w:val="21"/>
              </w:rPr>
              <w:t>、合金以及一些非金属材料</w:t>
            </w:r>
            <w:r>
              <w:rPr>
                <w:sz w:val="21"/>
              </w:rPr>
              <w:t>（如金</w:t>
            </w:r>
            <w:r>
              <w:rPr>
                <w:spacing w:val="-4"/>
                <w:sz w:val="21"/>
              </w:rPr>
              <w:t>刚石、石墨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6"/>
                <w:sz w:val="21"/>
              </w:rPr>
              <w:t>。其中，金属材料因其良好的导热性和加工性能而被广泛应用。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spacing w:before="0" w:after="0" w:line="268" w:lineRule="exact"/>
              <w:ind w:left="320" w:right="0" w:hanging="213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机械稳定性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-1"/>
                <w:sz w:val="21"/>
              </w:rPr>
              <w:t>：在高温或力学负载条件下，材料必须</w:t>
            </w:r>
          </w:p>
        </w:tc>
      </w:tr>
    </w:tbl>
    <w:p>
      <w:pPr>
        <w:spacing w:after="0" w:line="268" w:lineRule="exact"/>
        <w:jc w:val="left"/>
        <w:rPr>
          <w:sz w:val="21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23" w:line="278" w:lineRule="auto"/>
              <w:ind w:right="-15"/>
              <w:rPr>
                <w:sz w:val="21"/>
              </w:rPr>
            </w:pPr>
            <w:r>
              <w:rPr>
                <w:spacing w:val="1"/>
                <w:sz w:val="21"/>
              </w:rPr>
              <w:t>保持稳定的物理性质。这包括强度、硬度、延展性等。例</w:t>
            </w:r>
            <w:r>
              <w:rPr>
                <w:spacing w:val="-2"/>
                <w:sz w:val="21"/>
              </w:rPr>
              <w:t>如，铝合金在高温下可能会发生蠕变，影响其长期稳定性；</w:t>
            </w:r>
            <w:r>
              <w:rPr>
                <w:sz w:val="21"/>
              </w:rPr>
              <w:t>而某些高温合金则能在极端环境下维持较好的机械性能。</w:t>
            </w:r>
          </w:p>
          <w:p>
            <w:pPr>
              <w:pStyle w:val="TableParagraph"/>
              <w:spacing w:line="278" w:lineRule="auto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 **</w:t>
            </w:r>
            <w:r>
              <w:rPr>
                <w:sz w:val="21"/>
              </w:rPr>
              <w:t>耐腐蚀性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-8"/>
                <w:sz w:val="21"/>
              </w:rPr>
              <w:t>：热沉结构可能面临多种化学介质的侵蚀，</w:t>
            </w:r>
            <w:r>
              <w:rPr>
                <w:spacing w:val="1"/>
                <w:sz w:val="21"/>
              </w:rPr>
              <w:t>因此所选材料需要具备良好的耐腐蚀性。不锈钢、钛合金等材料在这方面表现优异，能够在潮湿、含盐雾等环境中稳定工作。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9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热沉结构设计中的性能评估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热阻测试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：通过测量热流通过材料时的温度差来计算热阻，这是评估热沉结构性能的关键指标。低热阻意味</w:t>
            </w:r>
            <w:r>
              <w:rPr>
                <w:spacing w:val="-2"/>
                <w:sz w:val="21"/>
              </w:rPr>
              <w:t>着材料对热流的阻碍较小，有利于热量的快速传导。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热循环测试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：模拟实际工况下的温度变化，考察热沉结构在反复的热膨胀和收缩过程中的性能变化。此测试</w:t>
            </w:r>
            <w:r>
              <w:rPr>
                <w:spacing w:val="-2"/>
                <w:sz w:val="21"/>
              </w:rPr>
              <w:t>有助于评估材料的老化性能及长期可靠性。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spacing w:before="0" w:after="0" w:line="278" w:lineRule="auto"/>
              <w:ind w:left="108" w:right="97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热分布均匀性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：热沉结构设计的目标之一是实现热量的均匀分布。通过红外热像技术可以直观地评估热分布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情况，确保热沉结构在实际应用中能够有效散热。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《热沉结构设计分析》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摘要：热沉结构是用于将热量从高温区域传递到低温区域的装置，其</w:t>
      </w:r>
      <w:r>
        <w:rPr>
          <w:spacing w:val="-8"/>
        </w:rPr>
        <w:t>设计关键在于材料的选择及其性能评估。本文旨在探讨热沉结构设计</w:t>
      </w:r>
      <w:r>
        <w:rPr>
          <w:spacing w:val="-8"/>
        </w:rPr>
        <w:t>中的材料选择原则及性能评估方法，以确保热沉结构能够满足特定的</w:t>
      </w:r>
      <w:r>
        <w:rPr>
          <w:spacing w:val="-2"/>
        </w:rPr>
        <w:t>热管理需求。</w:t>
      </w:r>
    </w:p>
    <w:p>
      <w:pPr>
        <w:pStyle w:val="BodyText"/>
        <w:spacing w:line="417" w:lineRule="auto"/>
        <w:ind w:right="2525"/>
      </w:pPr>
      <w:r>
        <w:rPr>
          <w:spacing w:val="-2"/>
        </w:rPr>
        <w:t>关键词：热沉结构；材料选择；性能评估；热管理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随着电子器件的快速发展，其功率密度不断提高，导致散热问题日益</w:t>
      </w:r>
      <w:r>
        <w:rPr>
          <w:spacing w:val="-4"/>
        </w:rPr>
        <w:t>突出。热沉结构作为有效的散热手段之一，对于维持电子器件的稳定</w:t>
      </w:r>
      <w:r>
        <w:rPr>
          <w:spacing w:val="-4"/>
        </w:rPr>
        <w:t>运行至关重要。因此，合理选择热沉材料并对其性能进行评估，是确</w:t>
      </w:r>
      <w:r>
        <w:rPr>
          <w:spacing w:val="-2"/>
        </w:rPr>
        <w:t>保热沉结构设计成功的关键步骤。</w:t>
      </w:r>
    </w:p>
    <w:p>
      <w:pPr>
        <w:pStyle w:val="BodyText"/>
        <w:spacing w:line="358" w:lineRule="exact"/>
      </w:pPr>
      <w:r>
        <w:rPr>
          <w:spacing w:val="-2"/>
        </w:rPr>
        <w:t>二、材料选择原则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高导热性：热沉材料的导热系数应尽可能高，以降低热阻，提高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8"/>
          <w:type w:val="continuous"/>
          <w:pgSz w:w="11910" w:h="16840"/>
          <w:pgMar w:top="140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传热效率。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良好的机械性能：热沉材料应具备足够的强度、硬度和韧性，以</w:t>
      </w:r>
      <w:r>
        <w:rPr>
          <w:spacing w:val="-2"/>
          <w:sz w:val="28"/>
        </w:rPr>
        <w:t>满足结构设计的需要。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化学稳定性：热沉材料应具有优良的化学稳定性，避免在高温环</w:t>
      </w:r>
      <w:r>
        <w:rPr>
          <w:spacing w:val="-2"/>
          <w:sz w:val="28"/>
        </w:rPr>
        <w:t>境下发生腐蚀或氧化。</w:t>
      </w: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加工性能：热沉材料应易于加工，以便于实现复杂结构的制造。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经济性：在保证性能的前提下，应尽量选择成本较低的材料，以</w:t>
      </w:r>
      <w:r>
        <w:rPr>
          <w:spacing w:val="-2"/>
          <w:sz w:val="28"/>
        </w:rPr>
        <w:t>降低整体制造成本。</w:t>
      </w:r>
    </w:p>
    <w:p>
      <w:pPr>
        <w:pStyle w:val="BodyText"/>
        <w:spacing w:line="358" w:lineRule="exact"/>
      </w:pPr>
      <w:r>
        <w:rPr>
          <w:spacing w:val="-2"/>
        </w:rPr>
        <w:t>三、性能评估方法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导热系数测试：通过导热系数测试仪测量材料的导热系数，评估</w:t>
      </w:r>
      <w:r>
        <w:rPr>
          <w:spacing w:val="-2"/>
          <w:sz w:val="28"/>
        </w:rPr>
        <w:t>其导热性能。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力学性能测试：进行拉伸、压缩、弯曲等力学性能测试，评估材</w:t>
      </w:r>
      <w:r>
        <w:rPr>
          <w:spacing w:val="-2"/>
          <w:sz w:val="28"/>
        </w:rPr>
        <w:t>料的机械性能。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耐腐蚀性测试：采用盐雾试验、湿热试验等方法，评估材料在恶</w:t>
      </w:r>
      <w:r>
        <w:rPr>
          <w:spacing w:val="-2"/>
          <w:sz w:val="28"/>
        </w:rPr>
        <w:t>劣环境下的耐腐蚀性能。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加工性能评估：通过实际加工过程，考察材料在切削、研磨、锻</w:t>
      </w:r>
      <w:r>
        <w:rPr>
          <w:spacing w:val="-2"/>
          <w:sz w:val="28"/>
        </w:rPr>
        <w:t>造等方面的加工性能。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成本效益分析：综合考虑材料的价格、性能、加工难度等因素，</w:t>
      </w:r>
      <w:r>
        <w:rPr>
          <w:spacing w:val="-2"/>
          <w:sz w:val="28"/>
        </w:rPr>
        <w:t>进行成本效益分析。</w:t>
      </w:r>
    </w:p>
    <w:p>
      <w:pPr>
        <w:pStyle w:val="BodyText"/>
        <w:spacing w:line="358" w:lineRule="exact"/>
      </w:pPr>
      <w:r>
        <w:rPr>
          <w:spacing w:val="-3"/>
        </w:rPr>
        <w:t>四、结论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热沉结构的设计过程中，材料的选择与性能评估至关重要。合理的材</w:t>
      </w:r>
      <w:r>
        <w:rPr>
          <w:spacing w:val="-5"/>
        </w:rPr>
        <w:t>料选择和准确的性能评估有助于提高热沉结构的传热效率，延长其使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用寿命，降低成本。未来研究可进一步关注新型热沉材料的开发及其</w:t>
      </w:r>
      <w:r>
        <w:rPr>
          <w:spacing w:val="-2"/>
        </w:rPr>
        <w:t>性能优化。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热</w:t>
      </w:r>
      <w:r>
        <w:t>传</w:t>
      </w:r>
      <w:r>
        <w:t>导</w:t>
      </w:r>
      <w:r>
        <w:t>理</w:t>
      </w:r>
      <w:r>
        <w:t>论</w:t>
      </w:r>
      <w:r>
        <w:t>基</w:t>
      </w:r>
      <w:bookmarkEnd w:id="2"/>
      <w:r>
        <w:rPr>
          <w:spacing w:val="-10"/>
        </w:rPr>
        <w:t>础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552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27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【热传导理论基础】：</w:t>
            </w:r>
          </w:p>
        </w:tc>
        <w:tc>
          <w:tcPr>
            <w:tcW w:w="552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热传导原理：热传导是热量通过物质内部微观粒子（如</w:t>
            </w:r>
            <w:r>
              <w:rPr>
                <w:spacing w:val="2"/>
                <w:sz w:val="21"/>
              </w:rPr>
              <w:t>分子、原子或离子）</w:t>
            </w:r>
            <w:r>
              <w:rPr>
                <w:spacing w:val="1"/>
                <w:sz w:val="21"/>
              </w:rPr>
              <w:t>的随机运动而传递的过程。热量从高</w:t>
            </w:r>
            <w:r>
              <w:rPr>
                <w:spacing w:val="-4"/>
                <w:sz w:val="21"/>
              </w:rPr>
              <w:t>温区域向低温区域自发地转移，直至系统达到热平衡状态。</w:t>
            </w:r>
            <w:r>
              <w:rPr>
                <w:spacing w:val="1"/>
                <w:sz w:val="21"/>
              </w:rPr>
              <w:t>傅里叶定律是描述一维稳态热传导的基本规律，它表明在稳态条件下，单位时间内通过单位面积的热量与温度梯度成正比。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导热系数：导热系数是表征材料导热能力的物理量，表</w:t>
            </w:r>
            <w:r>
              <w:rPr>
                <w:spacing w:val="1"/>
                <w:sz w:val="21"/>
              </w:rPr>
              <w:t>示单位时间、单位温度梯度下单位面积的热量传递能力。</w:t>
            </w:r>
            <w:r>
              <w:rPr>
                <w:spacing w:val="-4"/>
                <w:sz w:val="21"/>
              </w:rPr>
              <w:t>不同材料的导热系数差异很大，通常金属的导热系数较高，</w:t>
            </w:r>
            <w:r>
              <w:rPr>
                <w:spacing w:val="1"/>
                <w:sz w:val="21"/>
              </w:rPr>
              <w:t>而气体和液体的导热系数较低。导热系数的测量方法包括稳态法和非稳态法。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热阻概念：热阻是指热量在传输过程中遇到的阻力，类</w:t>
            </w:r>
            <w:r>
              <w:rPr>
                <w:spacing w:val="-4"/>
                <w:sz w:val="21"/>
              </w:rPr>
              <w:t xml:space="preserve">似于电学中的电阻。热阻的单位通常是 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K/W</w:t>
            </w:r>
            <w:r>
              <w:rPr>
                <w:spacing w:val="-2"/>
                <w:sz w:val="21"/>
              </w:rPr>
              <w:t>（开尔文每瓦</w:t>
            </w:r>
            <w:r>
              <w:rPr>
                <w:spacing w:val="-2"/>
                <w:sz w:val="21"/>
              </w:rPr>
              <w:t>特</w:t>
            </w:r>
            <w:r>
              <w:rPr>
                <w:spacing w:val="-55"/>
                <w:sz w:val="21"/>
              </w:rPr>
              <w:t>）</w:t>
            </w:r>
            <w:r>
              <w:rPr>
                <w:spacing w:val="-2"/>
                <w:sz w:val="21"/>
              </w:rPr>
              <w:t xml:space="preserve">，表示在单位功率下温度的变化。热阻的计算公式为 </w:t>
            </w:r>
            <w:r>
              <w:rPr>
                <w:rFonts w:ascii="Times New Roman" w:eastAsia="Times New Roman" w:hAnsi="Times New Roman"/>
                <w:sz w:val="21"/>
              </w:rPr>
              <w:t>R=ΔT/Q</w:t>
            </w:r>
            <w:r>
              <w:rPr>
                <w:spacing w:val="-7"/>
                <w:sz w:val="21"/>
              </w:rPr>
              <w:t xml:space="preserve">，其中 </w:t>
            </w:r>
            <w:r>
              <w:rPr>
                <w:rFonts w:ascii="Times New Roman" w:eastAsia="Times New Roman" w:hAnsi="Times New Roman"/>
                <w:sz w:val="21"/>
              </w:rPr>
              <w:t>ΔT</w:t>
            </w:r>
            <w:r>
              <w:rPr>
                <w:rFonts w:ascii="Times New Roman" w:eastAsia="Times New Roman" w:hAns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是温差，</w:t>
            </w:r>
            <w:r>
              <w:rPr>
                <w:rFonts w:ascii="Times New Roman" w:eastAsia="Times New Roman" w:hAnsi="Times New Roman"/>
                <w:sz w:val="21"/>
              </w:rPr>
              <w:t>Q</w:t>
            </w:r>
            <w:r>
              <w:rPr>
                <w:rFonts w:ascii="Times New Roman" w:eastAsia="Times New Roman" w:hAnsi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是热流密度。在设计热沉结</w:t>
            </w:r>
            <w:r>
              <w:rPr>
                <w:spacing w:val="-2"/>
                <w:sz w:val="21"/>
              </w:rPr>
              <w:t>构时，需要考虑降低热阻以提高散热效率。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【热传导边界条件】：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热沉结构设计分析：热传导理论基础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2"/>
        </w:rPr>
        <w:t>热传导是热量通过物质内部微观粒子（如原子、分子或离子）的随机</w:t>
      </w:r>
      <w:r>
        <w:rPr>
          <w:spacing w:val="-2"/>
        </w:rPr>
        <w:t xml:space="preserve"> </w:t>
      </w:r>
      <w:r>
        <w:rPr>
          <w:spacing w:val="-2"/>
        </w:rPr>
        <w:t>运动而传递的过程。它是热量传递的三种基本方式之一，另外两种为</w:t>
      </w:r>
      <w:r>
        <w:rPr>
          <w:spacing w:val="-2"/>
        </w:rPr>
        <w:t xml:space="preserve"> </w:t>
      </w:r>
      <w:r>
        <w:rPr>
          <w:spacing w:val="-2"/>
        </w:rPr>
        <w:t>对流和辐射。在热沉结构设计中，理解热传导的基本原理至关重要，</w:t>
      </w:r>
      <w:r>
        <w:rPr>
          <w:spacing w:val="-6"/>
        </w:rPr>
        <w:t>因为有效的热传导能够确保热量迅速地从发热元件传递到散热器，并</w:t>
      </w:r>
      <w:r>
        <w:rPr>
          <w:spacing w:val="-2"/>
        </w:rPr>
        <w:t xml:space="preserve"> </w:t>
      </w:r>
      <w:r>
        <w:rPr>
          <w:spacing w:val="-2"/>
        </w:rPr>
        <w:t>最终散发到环境中去。</w:t>
      </w:r>
    </w:p>
    <w:p>
      <w:pPr>
        <w:pStyle w:val="BodyText"/>
        <w:spacing w:line="358" w:lineRule="exact"/>
      </w:pPr>
      <w:r>
        <w:rPr>
          <w:spacing w:val="-2"/>
        </w:rPr>
        <w:t>一、傅里叶定律</w:t>
      </w:r>
    </w:p>
    <w:p>
      <w:pPr>
        <w:spacing w:after="0" w:line="358" w:lineRule="exact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9"/>
        </w:rPr>
        <w:t>傅里叶定律是热传导理论的基础，它描述了热量在一维稳态条件下沿</w:t>
      </w:r>
      <w:r>
        <w:rPr>
          <w:spacing w:val="-4"/>
        </w:rPr>
        <w:t>物体内部的传导规律。该定律表述为：在稳态条件下，单位时间内通</w:t>
      </w:r>
      <w:r>
        <w:rPr>
          <w:spacing w:val="-6"/>
        </w:rPr>
        <w:t>过单位面积的热量与垂直于该面积的热流密度成正比，比例系数即为</w:t>
      </w:r>
      <w:r>
        <w:rPr>
          <w:spacing w:val="-2"/>
        </w:rPr>
        <w:t>物质的导热系数。数学表达式为：</w:t>
      </w:r>
    </w:p>
    <w:p>
      <w:pPr>
        <w:pStyle w:val="BodyText"/>
        <w:spacing w:line="358" w:lineRule="exact"/>
        <w:jc w:val="both"/>
      </w:pPr>
      <w:r>
        <w:t>q = -</w:t>
      </w:r>
      <w:r>
        <w:rPr>
          <w:spacing w:val="-2"/>
        </w:rPr>
        <w:t>kA(dT/dx)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14"/>
        </w:rPr>
        <w:t>其中，q</w:t>
      </w:r>
      <w:r>
        <w:rPr>
          <w:spacing w:val="-15"/>
        </w:rPr>
        <w:t xml:space="preserve"> 表示热流密度</w:t>
      </w:r>
      <w:r>
        <w:rPr>
          <w:spacing w:val="2"/>
        </w:rPr>
        <w:t>（W/m^2</w:t>
      </w:r>
      <w:r>
        <w:rPr>
          <w:spacing w:val="-138"/>
        </w:rPr>
        <w:t>）</w:t>
      </w:r>
      <w:r>
        <w:rPr>
          <w:spacing w:val="-3"/>
        </w:rPr>
        <w:t>，</w:t>
      </w:r>
      <w:r>
        <w:rPr>
          <w:spacing w:val="2"/>
        </w:rPr>
        <w:t>k</w:t>
      </w:r>
      <w:r>
        <w:rPr>
          <w:spacing w:val="-15"/>
        </w:rPr>
        <w:t xml:space="preserve"> 为导热系数</w:t>
      </w:r>
      <w:r>
        <w:rPr>
          <w:spacing w:val="2"/>
        </w:rPr>
        <w:t>（W/m·K</w:t>
      </w:r>
      <w:r>
        <w:rPr>
          <w:spacing w:val="-138"/>
        </w:rPr>
        <w:t>）</w:t>
      </w:r>
      <w:r>
        <w:rPr>
          <w:spacing w:val="-3"/>
        </w:rPr>
        <w:t>，</w:t>
      </w:r>
      <w:r>
        <w:rPr>
          <w:spacing w:val="2"/>
        </w:rPr>
        <w:t>A</w:t>
      </w:r>
      <w:r>
        <w:rPr>
          <w:spacing w:val="-15"/>
        </w:rPr>
        <w:t xml:space="preserve"> 为垂直</w:t>
      </w:r>
      <w:r>
        <w:rPr>
          <w:spacing w:val="-8"/>
        </w:rPr>
        <w:t>于热流方向的截面积</w:t>
      </w:r>
      <w:r>
        <w:rPr>
          <w:spacing w:val="3"/>
        </w:rPr>
        <w:t>（</w:t>
      </w:r>
      <w:r>
        <w:rPr>
          <w:spacing w:val="2"/>
        </w:rPr>
        <w:t>m^2</w:t>
      </w:r>
      <w:r>
        <w:rPr>
          <w:spacing w:val="-136"/>
        </w:rPr>
        <w:t>）</w:t>
      </w:r>
      <w:r>
        <w:rPr>
          <w:spacing w:val="3"/>
        </w:rPr>
        <w:t>，</w:t>
      </w:r>
      <w:r>
        <w:rPr>
          <w:spacing w:val="2"/>
        </w:rPr>
        <w:t>(dT/dx)</w:t>
      </w:r>
      <w:r>
        <w:rPr>
          <w:spacing w:val="-8"/>
        </w:rPr>
        <w:t>为温度梯度</w:t>
      </w:r>
      <w:r>
        <w:rPr>
          <w:spacing w:val="21"/>
        </w:rPr>
        <w:t>（</w:t>
      </w:r>
      <w:r>
        <w:rPr>
          <w:spacing w:val="19"/>
        </w:rPr>
        <w:t>K/m</w:t>
      </w:r>
      <w:r>
        <w:rPr>
          <w:spacing w:val="-120"/>
        </w:rPr>
        <w:t>）</w:t>
      </w:r>
      <w:r>
        <w:rPr>
          <w:spacing w:val="-8"/>
        </w:rPr>
        <w:t>。负号表示</w:t>
      </w:r>
      <w:r>
        <w:rPr>
          <w:spacing w:val="-2"/>
        </w:rPr>
        <w:t>热量总是从高温区域向低温区域传递。</w:t>
      </w:r>
    </w:p>
    <w:p>
      <w:pPr>
        <w:pStyle w:val="BodyText"/>
        <w:spacing w:line="358" w:lineRule="exact"/>
      </w:pPr>
      <w:r>
        <w:rPr>
          <w:spacing w:val="-2"/>
        </w:rPr>
        <w:t>二、导热系数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导热系数是表征材料导热能力的物理量，其值取决于材料的种类、温</w:t>
      </w:r>
      <w:r>
        <w:rPr>
          <w:spacing w:val="-2"/>
        </w:rPr>
        <w:t xml:space="preserve"> </w:t>
      </w:r>
      <w:r>
        <w:rPr>
          <w:spacing w:val="-2"/>
        </w:rPr>
        <w:t>度以及材料的微观结构。对于不同的材料，导热系数存在显著差异。</w:t>
      </w:r>
      <w:r>
        <w:rPr>
          <w:spacing w:val="-19"/>
        </w:rPr>
        <w:t>例如，金属的导热系数通常较高，而绝缘体的导热系数则较低。此外，</w:t>
      </w:r>
      <w:r>
        <w:rPr>
          <w:spacing w:val="-2"/>
        </w:rPr>
        <w:t>随着温度的升高，大多数材料的导热系数会略有增加。</w:t>
      </w:r>
    </w:p>
    <w:p>
      <w:pPr>
        <w:pStyle w:val="BodyText"/>
        <w:spacing w:line="358" w:lineRule="exact"/>
      </w:pPr>
      <w:r>
        <w:rPr>
          <w:spacing w:val="-3"/>
        </w:rPr>
        <w:t>三、热阻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6"/>
        </w:rPr>
        <w:t>热阻是衡量热量传递过程中遇到的阻力大小的物理量，类似于电路中</w:t>
      </w:r>
      <w:r>
        <w:rPr>
          <w:spacing w:val="-4"/>
        </w:rPr>
        <w:t>的电阻。热阻的定义为单位热流密度所对应的两表面之间的温差。热</w:t>
      </w:r>
      <w:r>
        <w:rPr>
          <w:spacing w:val="-2"/>
        </w:rPr>
        <w:t>阻的计算公式为：</w:t>
      </w:r>
    </w:p>
    <w:p>
      <w:pPr>
        <w:pStyle w:val="BodyText"/>
        <w:spacing w:line="358" w:lineRule="exact"/>
        <w:jc w:val="both"/>
      </w:pPr>
      <w:r>
        <w:t xml:space="preserve">R_th = </w:t>
      </w:r>
      <w:r>
        <w:rPr>
          <w:spacing w:val="-2"/>
        </w:rPr>
        <w:t>(ΔT)/(q)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8"/>
        </w:rPr>
        <w:t>其中，ΔT</w:t>
      </w:r>
      <w:r>
        <w:rPr>
          <w:spacing w:val="-16"/>
        </w:rPr>
        <w:t xml:space="preserve"> 为两表面的温差</w:t>
      </w:r>
      <w:r>
        <w:rPr>
          <w:spacing w:val="20"/>
        </w:rPr>
        <w:t>（</w:t>
      </w:r>
      <w:r>
        <w:rPr>
          <w:spacing w:val="19"/>
        </w:rPr>
        <w:t>K</w:t>
      </w:r>
      <w:r>
        <w:rPr>
          <w:spacing w:val="-120"/>
        </w:rPr>
        <w:t>）</w:t>
      </w:r>
      <w:r>
        <w:rPr>
          <w:spacing w:val="20"/>
        </w:rPr>
        <w:t>，</w:t>
      </w:r>
      <w:r>
        <w:rPr>
          <w:spacing w:val="19"/>
        </w:rPr>
        <w:t>q</w:t>
      </w:r>
      <w:r>
        <w:rPr>
          <w:spacing w:val="-18"/>
        </w:rPr>
        <w:t xml:space="preserve"> 为热流密度</w:t>
      </w:r>
      <w:r>
        <w:rPr>
          <w:spacing w:val="12"/>
        </w:rPr>
        <w:t>（</w:t>
      </w:r>
      <w:r>
        <w:rPr>
          <w:spacing w:val="11"/>
        </w:rPr>
        <w:t>W/m^2</w:t>
      </w:r>
      <w:r>
        <w:rPr>
          <w:spacing w:val="-128"/>
        </w:rPr>
        <w:t>）</w:t>
      </w:r>
      <w:r>
        <w:rPr>
          <w:spacing w:val="-8"/>
        </w:rPr>
        <w:t>。热阻越小，</w:t>
      </w:r>
      <w:r>
        <w:rPr>
          <w:spacing w:val="-2"/>
        </w:rPr>
        <w:t>表明热量传递的效率越高。在设计热沉结构时，合理分配热阻是实现</w:t>
      </w:r>
      <w:r>
        <w:rPr>
          <w:spacing w:val="-2"/>
        </w:rPr>
        <w:t xml:space="preserve"> </w:t>
      </w:r>
      <w:r>
        <w:rPr>
          <w:spacing w:val="-2"/>
        </w:rPr>
        <w:t>高效散热的关键。</w:t>
      </w:r>
    </w:p>
    <w:p>
      <w:pPr>
        <w:pStyle w:val="BodyText"/>
        <w:spacing w:line="358" w:lineRule="exact"/>
      </w:pPr>
      <w:r>
        <w:rPr>
          <w:spacing w:val="-2"/>
        </w:rPr>
        <w:t>四、热传导方程</w:t>
      </w:r>
    </w:p>
    <w:p>
      <w:pPr>
        <w:spacing w:after="0" w:line="358" w:lineRule="exact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在非稳态条件下，热量在物体内部的传导遵循傅里叶热传导方程。该</w:t>
      </w:r>
      <w:r>
        <w:rPr>
          <w:spacing w:val="-7"/>
        </w:rPr>
        <w:t>方程描述了热量随时间和空间的变化规律，可以用于预测物体内部温</w:t>
      </w:r>
      <w:r>
        <w:rPr>
          <w:spacing w:val="-2"/>
        </w:rPr>
        <w:t>度分布随时间的变化情况。数学表达式为：</w:t>
      </w:r>
    </w:p>
    <w:p>
      <w:pPr>
        <w:pStyle w:val="BodyText"/>
        <w:spacing w:line="358" w:lineRule="exact"/>
        <w:jc w:val="both"/>
      </w:pPr>
      <w:r>
        <w:rPr>
          <w:rFonts w:ascii="Arial" w:hAnsi="Arial"/>
        </w:rPr>
        <w:t>∂</w:t>
      </w:r>
      <w:r>
        <w:t>T/</w:t>
      </w:r>
      <w:r>
        <w:rPr>
          <w:rFonts w:ascii="Arial" w:hAnsi="Arial"/>
        </w:rPr>
        <w:t>∂</w:t>
      </w:r>
      <w:r>
        <w:t>t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2"/>
        </w:rPr>
        <w:t>k(</w:t>
      </w:r>
      <w:r>
        <w:rPr>
          <w:rFonts w:ascii="Cambria Math" w:hAnsi="Cambria Math"/>
          <w:spacing w:val="-2"/>
        </w:rPr>
        <w:t>∇</w:t>
      </w:r>
      <w:r>
        <w:rPr>
          <w:spacing w:val="-2"/>
        </w:rPr>
        <w:t>^2T)</w:t>
      </w:r>
    </w:p>
    <w:p>
      <w:pPr>
        <w:pStyle w:val="BodyText"/>
        <w:spacing w:before="265" w:line="417" w:lineRule="auto"/>
        <w:ind w:right="377"/>
      </w:pPr>
      <w:r>
        <w:rPr>
          <w:spacing w:val="-14"/>
        </w:rPr>
        <w:t>其中，T</w:t>
      </w:r>
      <w:r>
        <w:rPr>
          <w:spacing w:val="-26"/>
        </w:rPr>
        <w:t xml:space="preserve"> 为温度</w:t>
      </w:r>
      <w:r>
        <w:rPr>
          <w:spacing w:val="15"/>
        </w:rPr>
        <w:t>（K</w:t>
      </w:r>
      <w:r>
        <w:rPr>
          <w:spacing w:val="-125"/>
        </w:rPr>
        <w:t>）</w:t>
      </w:r>
      <w:r>
        <w:rPr>
          <w:spacing w:val="7"/>
        </w:rPr>
        <w:t>，</w:t>
      </w:r>
      <w:r>
        <w:rPr>
          <w:spacing w:val="15"/>
        </w:rPr>
        <w:t>t</w:t>
      </w:r>
      <w:r>
        <w:rPr>
          <w:spacing w:val="-26"/>
        </w:rPr>
        <w:t xml:space="preserve"> 为时间</w:t>
      </w:r>
      <w:r>
        <w:rPr>
          <w:spacing w:val="15"/>
        </w:rPr>
        <w:t>（s</w:t>
      </w:r>
      <w:r>
        <w:rPr>
          <w:spacing w:val="-125"/>
        </w:rPr>
        <w:t>）</w:t>
      </w:r>
      <w:r>
        <w:rPr>
          <w:spacing w:val="7"/>
        </w:rPr>
        <w:t>，</w:t>
      </w:r>
      <w:r>
        <w:rPr>
          <w:spacing w:val="15"/>
        </w:rPr>
        <w:t>k</w:t>
      </w:r>
      <w:r>
        <w:rPr>
          <w:spacing w:val="-23"/>
        </w:rPr>
        <w:t xml:space="preserve"> 为导热系数</w:t>
      </w:r>
      <w:r>
        <w:rPr>
          <w:spacing w:val="-2"/>
        </w:rPr>
        <w:t>（W/m·K</w:t>
      </w:r>
      <w:r>
        <w:rPr>
          <w:spacing w:val="-142"/>
        </w:rPr>
        <w:t>）</w:t>
      </w:r>
      <w:r>
        <w:rPr>
          <w:spacing w:val="-10"/>
        </w:rPr>
        <w:t>，</w:t>
      </w:r>
      <w:r>
        <w:rPr>
          <w:rFonts w:ascii="Cambria Math" w:eastAsia="Cambria Math" w:hAnsi="Cambria Math"/>
          <w:spacing w:val="-2"/>
        </w:rPr>
        <w:t>∇</w:t>
      </w:r>
      <w:r>
        <w:rPr>
          <w:spacing w:val="-2"/>
        </w:rPr>
        <w:t>^2T为拉普拉斯算子作用于温度场的结果。</w:t>
      </w:r>
    </w:p>
    <w:p>
      <w:pPr>
        <w:pStyle w:val="BodyText"/>
        <w:spacing w:line="358" w:lineRule="exact"/>
      </w:pPr>
      <w:r>
        <w:rPr>
          <w:spacing w:val="-1"/>
        </w:rPr>
        <w:t>五、边界条件和初始条件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10"/>
        </w:rPr>
        <w:t>求解傅里叶热传导方程时，需要根据具体问题设定合适的边界条件和</w:t>
      </w:r>
      <w:r>
        <w:rPr>
          <w:spacing w:val="-12"/>
        </w:rPr>
        <w:t>初始条件。边界条件规定了物体边界上的温度或热流密度随时间的变</w:t>
      </w:r>
      <w:r>
        <w:rPr>
          <w:spacing w:val="-4"/>
        </w:rPr>
        <w:t>化规律，而初始条件则给出了物体在初始时刻的温度分布。正确的边</w:t>
      </w:r>
      <w:r>
        <w:rPr>
          <w:spacing w:val="-2"/>
        </w:rPr>
        <w:t>界条件和初始条件对于获得准确的温度场预测至关重要。</w:t>
      </w:r>
    </w:p>
    <w:p>
      <w:pPr>
        <w:pStyle w:val="BodyText"/>
        <w:spacing w:line="358" w:lineRule="exact"/>
      </w:pPr>
      <w:r>
        <w:rPr>
          <w:spacing w:val="-5"/>
        </w:rPr>
        <w:t>总结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2"/>
        </w:rPr>
        <w:t>热传导理论是热沉结构设计的基础，通过对傅里叶定律、导热系数、</w:t>
      </w:r>
      <w:r>
        <w:rPr>
          <w:spacing w:val="-8"/>
        </w:rPr>
        <w:t>热阻以及热传导方程的理解和应用，可以有效地指导热沉结构的设计</w:t>
      </w:r>
      <w:r>
        <w:rPr>
          <w:spacing w:val="-2"/>
        </w:rPr>
        <w:t xml:space="preserve"> </w:t>
      </w:r>
      <w:r>
        <w:rPr>
          <w:spacing w:val="-2"/>
        </w:rPr>
        <w:t>和分析，从而实现高效散热。在实际应用中，还需要考虑材料属性、</w:t>
      </w:r>
      <w:r>
        <w:rPr>
          <w:spacing w:val="-1"/>
        </w:rPr>
        <w:t>几何形状以及外部环境等多种因素的影响，以优化热沉结构的性能。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热</w:t>
      </w:r>
      <w:r>
        <w:t>阻</w:t>
      </w:r>
      <w:r>
        <w:t>与</w:t>
      </w:r>
      <w:r>
        <w:t>热</w:t>
      </w:r>
      <w:r>
        <w:t>流</w:t>
      </w:r>
      <w:r>
        <w:t>量</w:t>
      </w:r>
      <w:r>
        <w:t>计</w:t>
      </w:r>
      <w:bookmarkEnd w:id="3"/>
      <w:r>
        <w:rPr>
          <w:spacing w:val="-10"/>
        </w:rPr>
        <w:t>算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0"/>
        <w:gridCol w:w="552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7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【热阻与热流量计算】</w:t>
            </w:r>
          </w:p>
        </w:tc>
        <w:tc>
          <w:tcPr>
            <w:tcW w:w="552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热阻定义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：热阻是材料或组件对热量流动的阻碍程</w:t>
            </w:r>
            <w:r>
              <w:rPr>
                <w:spacing w:val="4"/>
                <w:sz w:val="21"/>
              </w:rPr>
              <w:t xml:space="preserve">度， 通常以温度差的倒数表示， 即 </w:t>
            </w:r>
            <w:r>
              <w:rPr>
                <w:rFonts w:ascii="Times New Roman" w:eastAsia="Times New Roman"/>
                <w:sz w:val="21"/>
              </w:rPr>
              <w:t>Rth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= </w:t>
            </w:r>
            <w:r>
              <w:rPr>
                <w:rFonts w:ascii="Times New Roman" w:eastAsia="Times New Roman"/>
                <w:sz w:val="21"/>
              </w:rPr>
              <w:t>T_j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- </w:t>
            </w:r>
            <w:r>
              <w:rPr>
                <w:rFonts w:ascii="Times New Roman" w:eastAsia="Times New Roman"/>
                <w:sz w:val="21"/>
              </w:rPr>
              <w:t>T_amb / P_diss</w:t>
            </w:r>
            <w:r>
              <w:rPr>
                <w:spacing w:val="-7"/>
                <w:sz w:val="21"/>
              </w:rPr>
              <w:t xml:space="preserve">，其中 </w:t>
            </w:r>
            <w:r>
              <w:rPr>
                <w:rFonts w:ascii="Times New Roman" w:eastAsia="Times New Roman"/>
                <w:sz w:val="21"/>
              </w:rPr>
              <w:t>T_j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是结点温度，</w:t>
            </w:r>
            <w:r>
              <w:rPr>
                <w:rFonts w:ascii="Times New Roman" w:eastAsia="Times New Roman"/>
                <w:sz w:val="21"/>
              </w:rPr>
              <w:t>T_amb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是环境温度，</w:t>
            </w:r>
            <w:r>
              <w:rPr>
                <w:rFonts w:ascii="Times New Roman" w:eastAsia="Times New Roman"/>
                <w:sz w:val="21"/>
              </w:rPr>
              <w:t>P_diss</w:t>
            </w:r>
            <w:r>
              <w:rPr>
                <w:spacing w:val="-2"/>
                <w:sz w:val="21"/>
              </w:rPr>
              <w:t>是器件功耗。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21"/>
              </w:tabs>
              <w:spacing w:before="0" w:after="0" w:line="268" w:lineRule="exact"/>
              <w:ind w:left="320" w:right="0" w:hanging="213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热阻测量方法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-1"/>
                <w:sz w:val="21"/>
              </w:rPr>
              <w:t>：热阻可以通过实验测试得到，如热</w:t>
            </w:r>
          </w:p>
        </w:tc>
      </w:tr>
    </w:tbl>
    <w:p>
      <w:pPr>
        <w:spacing w:after="0" w:line="268" w:lineRule="exact"/>
        <w:jc w:val="both"/>
        <w:rPr>
          <w:sz w:val="21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0"/>
        <w:gridCol w:w="552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</w:tcPr>
          <w:p>
            <w:pPr>
              <w:pStyle w:val="TableParagraph"/>
              <w:spacing w:before="23" w:line="278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路法、瞬态法和稳态法。这些方法需要精确控制实验条件，</w:t>
            </w:r>
            <w:r>
              <w:rPr>
                <w:spacing w:val="-2"/>
                <w:sz w:val="21"/>
              </w:rPr>
              <w:t>并使用高精度传感器来测量温度变化。</w:t>
            </w:r>
          </w:p>
          <w:p>
            <w:pPr>
              <w:pStyle w:val="TableParagraph"/>
              <w:spacing w:line="278" w:lineRule="auto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 **</w:t>
            </w:r>
            <w:r>
              <w:rPr>
                <w:sz w:val="21"/>
              </w:rPr>
              <w:t>热阻优化策略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-8"/>
                <w:sz w:val="21"/>
              </w:rPr>
              <w:t>：降低热阻的方法包括改进材料选择、</w:t>
            </w:r>
            <w:r>
              <w:rPr>
                <w:spacing w:val="1"/>
                <w:sz w:val="21"/>
              </w:rPr>
              <w:t>增加散热面积、使用导热界面材料以及设计高效的散热器等。这些措施有助于提高电子设备的可靠性和性能。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【热流量计算】</w:t>
            </w: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2"/>
        </w:rPr>
        <w:t>热沉结构设计分析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摘要：本文旨在探讨热沉结构设计中的关键概念——热阻与热流量</w:t>
      </w:r>
      <w:r>
        <w:rPr>
          <w:spacing w:val="-4"/>
        </w:rPr>
        <w:t>的计算。通过深入分析，我们将了解热阻对热流量的影响以及如何优</w:t>
      </w:r>
      <w:r>
        <w:rPr>
          <w:spacing w:val="-2"/>
        </w:rPr>
        <w:t>化热沉结构以降低热阻，从而提高散热效率。</w:t>
      </w:r>
    </w:p>
    <w:p>
      <w:pPr>
        <w:pStyle w:val="BodyText"/>
        <w:spacing w:line="358" w:lineRule="exact"/>
      </w:pPr>
      <w:r>
        <w:rPr>
          <w:spacing w:val="-1"/>
        </w:rPr>
        <w:t>一、热阻的定义及影响因素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2"/>
        </w:rPr>
        <w:t>热阻（thermal</w:t>
      </w:r>
      <w:r>
        <w:rPr>
          <w:spacing w:val="-33"/>
        </w:rPr>
        <w:t xml:space="preserve"> </w:t>
      </w:r>
      <w:r>
        <w:rPr>
          <w:spacing w:val="-2"/>
        </w:rPr>
        <w:t>resistance）是指热量传递过程中遇到的阻力，通常</w:t>
      </w:r>
      <w:r>
        <w:rPr>
          <w:spacing w:val="9"/>
        </w:rPr>
        <w:t xml:space="preserve">表示为温度差的倒数与热流量的乘积。热阻的单位是 </w:t>
      </w:r>
      <w:r>
        <w:t>K/W</w:t>
      </w:r>
      <w:r>
        <w:rPr>
          <w:spacing w:val="-29"/>
        </w:rPr>
        <w:t xml:space="preserve"> 或</w:t>
      </w:r>
      <w:r>
        <w:rPr>
          <w:spacing w:val="-4"/>
        </w:rPr>
        <w:t>°C/W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（开尔文每瓦特或摄氏度每瓦特</w:t>
      </w:r>
      <w:r>
        <w:rPr>
          <w:spacing w:val="-139"/>
        </w:rPr>
        <w:t>）</w:t>
      </w:r>
      <w:r>
        <w:rPr>
          <w:spacing w:val="-2"/>
        </w:rPr>
        <w:t>。热阻的大小受到多种因素的影响，</w:t>
      </w:r>
      <w:r>
        <w:rPr>
          <w:spacing w:val="-2"/>
        </w:rPr>
        <w:t>包括材料的热导率、几何形状、表面状况以及工作条件等。</w:t>
      </w:r>
    </w:p>
    <w:p>
      <w:pPr>
        <w:pStyle w:val="BodyText"/>
        <w:spacing w:line="358" w:lineRule="exact"/>
      </w:pPr>
      <w:r>
        <w:rPr>
          <w:spacing w:val="-2"/>
        </w:rPr>
        <w:t>二、热阻的计算方法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104"/>
      </w:pPr>
      <w:r>
        <w:rPr>
          <w:spacing w:val="-6"/>
        </w:rPr>
        <w:t>热阻的计算公式可以表示为：</w:t>
      </w:r>
      <w:r>
        <w:t>Rth = (ΔT/Q)</w:t>
      </w:r>
      <w:r>
        <w:rPr>
          <w:spacing w:val="-15"/>
        </w:rPr>
        <w:t xml:space="preserve">，其中 </w:t>
      </w:r>
      <w:r>
        <w:t>ΔT</w:t>
      </w:r>
      <w:r>
        <w:rPr>
          <w:spacing w:val="-10"/>
        </w:rPr>
        <w:t xml:space="preserve"> 表示温差，</w:t>
      </w:r>
      <w:r>
        <w:t>Q</w:t>
      </w:r>
      <w:r>
        <w:t xml:space="preserve"> </w:t>
      </w:r>
      <w:r>
        <w:rPr>
          <w:spacing w:val="-2"/>
        </w:rPr>
        <w:t>表示热流量。在实际应用中，热阻可以通过以下两种方法进行计算：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直接测量法：通过实验手段直接测量出热阻的值。这种方法适用</w:t>
      </w:r>
      <w:r>
        <w:rPr>
          <w:spacing w:val="-2"/>
          <w:sz w:val="28"/>
        </w:rPr>
        <w:t>于已知热源和冷源的情况，但可能受到实验条件的限制。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理论计算法：根据热传导方程和材料属性，结合热沉的几何参数，</w:t>
      </w:r>
      <w:r>
        <w:rPr>
          <w:spacing w:val="-8"/>
          <w:sz w:val="28"/>
        </w:rPr>
        <w:t>通过数值模拟或解析解来计算热阻。这种方法需要较为精确的材料热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物性数据和几何模型。</w:t>
      </w:r>
    </w:p>
    <w:p>
      <w:pPr>
        <w:pStyle w:val="BodyText"/>
        <w:spacing w:line="358" w:lineRule="exact"/>
      </w:pPr>
      <w:r>
        <w:rPr>
          <w:spacing w:val="-1"/>
        </w:rPr>
        <w:t>三、热流量的计算方法</w:t>
      </w:r>
    </w:p>
    <w:p>
      <w:pPr>
        <w:pStyle w:val="BodyText"/>
        <w:spacing w:before="8"/>
        <w:ind w:left="0"/>
        <w:rPr>
          <w:sz w:val="20"/>
        </w:rPr>
        <w:sectPr>
          <w:footerReference w:type="default" r:id="rId13"/>
          <w:type w:val="continuous"/>
          <w:pgSz w:w="11910" w:h="16840"/>
          <w:pgMar w:top="1400" w:right="1420" w:bottom="1380" w:left="1680" w:header="0" w:footer="1198"/>
          <w:pgNumType w:start="9"/>
          <w:cols w:space="708"/>
        </w:sectPr>
      </w:pPr>
    </w:p>
    <w:p>
      <w:pPr>
        <w:pStyle w:val="BodyText"/>
      </w:pPr>
      <w:r>
        <w:t>热流量（heat</w:t>
      </w:r>
      <w:r>
        <w:rPr>
          <w:spacing w:val="25"/>
        </w:rPr>
        <w:t xml:space="preserve"> </w:t>
      </w:r>
      <w:r>
        <w:t>flux）</w:t>
      </w:r>
      <w:r>
        <w:rPr>
          <w:spacing w:val="-1"/>
        </w:rPr>
        <w:t>是指在单位时间内通过单位面积的热量，其计</w:t>
      </w:r>
    </w:p>
    <w:p>
      <w:pPr>
        <w:spacing w:after="0"/>
        <w:sectPr>
          <w:footerReference w:type="default" r:id="rId14"/>
          <w:type w:val="nextPage"/>
          <w:pgSz w:w="11910" w:h="16840"/>
          <w:pgMar w:top="1400" w:right="1420" w:bottom="1380" w:left="1680" w:header="0" w:footer="1198"/>
          <w:pgNumType w:start="10"/>
          <w:cols w:space="708"/>
          <w:titlePg w:val="0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19"/>
        </w:rPr>
        <w:t>算公式为：</w:t>
      </w:r>
      <w:r>
        <w:rPr>
          <w:spacing w:val="-2"/>
        </w:rPr>
        <w:t>Q</w:t>
      </w:r>
      <w:r>
        <w:rPr>
          <w:spacing w:val="-19"/>
        </w:rPr>
        <w:t xml:space="preserve"> = </w:t>
      </w:r>
      <w:r>
        <w:rPr>
          <w:spacing w:val="-2"/>
        </w:rPr>
        <w:t>T/A，</w:t>
      </w:r>
      <w:r>
        <w:rPr>
          <w:spacing w:val="-25"/>
        </w:rPr>
        <w:t xml:space="preserve">其中 </w:t>
      </w:r>
      <w:r>
        <w:rPr>
          <w:spacing w:val="-2"/>
        </w:rPr>
        <w:t>T</w:t>
      </w:r>
      <w:r>
        <w:rPr>
          <w:spacing w:val="-13"/>
        </w:rPr>
        <w:t xml:space="preserve"> 表示传递的热量</w:t>
      </w:r>
      <w:r>
        <w:rPr>
          <w:spacing w:val="-2"/>
        </w:rPr>
        <w:t>，A</w:t>
      </w:r>
      <w:r>
        <w:rPr>
          <w:spacing w:val="-11"/>
        </w:rPr>
        <w:t xml:space="preserve"> 表示传热的面积。热</w:t>
      </w:r>
      <w:r>
        <w:rPr>
          <w:spacing w:val="-2"/>
        </w:rPr>
        <w:t>流量的大小取决于温差、材料的热导率和传热面积等因素。</w:t>
      </w:r>
    </w:p>
    <w:p>
      <w:pPr>
        <w:pStyle w:val="BodyText"/>
        <w:spacing w:line="358" w:lineRule="exact"/>
      </w:pPr>
      <w:r>
        <w:rPr>
          <w:spacing w:val="-1"/>
        </w:rPr>
        <w:t>四、热阻与热流量的关系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热阻与热流量之间存在反比关系，即热阻越大，相同温差下的热流量越小；反之亦然。因此，在设计热沉结构时，降低热阻是提高散热性</w:t>
      </w:r>
      <w:r>
        <w:rPr>
          <w:spacing w:val="-2"/>
        </w:rPr>
        <w:t>能的关键途径。</w:t>
      </w:r>
    </w:p>
    <w:p>
      <w:pPr>
        <w:pStyle w:val="BodyText"/>
        <w:spacing w:line="358" w:lineRule="exact"/>
      </w:pPr>
      <w:r>
        <w:rPr>
          <w:spacing w:val="-1"/>
        </w:rPr>
        <w:t>五、热沉结构的优化策略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为了降低热阻，提高热沉结构的散热性能，可以采取以下优化策略：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选择高热导率的材料：高热导率的材料能够更有效地传递热量，</w:t>
      </w:r>
      <w:r>
        <w:rPr>
          <w:spacing w:val="-2"/>
          <w:sz w:val="28"/>
        </w:rPr>
        <w:t>从而降低热阻。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优化几何形状：合理设计热沉的几何形状，如增大接触面积、减</w:t>
      </w:r>
      <w:r>
        <w:rPr>
          <w:spacing w:val="-2"/>
          <w:sz w:val="28"/>
        </w:rPr>
        <w:t>小热流路径长度等，有助于降低热阻。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改善表面状况：通过对热沉表面进行抛光、涂层等处理，可以提</w:t>
      </w:r>
      <w:r>
        <w:rPr>
          <w:spacing w:val="-2"/>
          <w:sz w:val="28"/>
        </w:rPr>
        <w:t>高表面的热辐射能力，降低热阻。</w:t>
      </w: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考虑工作条件：在实际工作中，应充分考虑环境温度、湿度等因</w:t>
      </w:r>
      <w:r>
        <w:rPr>
          <w:spacing w:val="-2"/>
          <w:sz w:val="28"/>
        </w:rPr>
        <w:t>素对热阻的影响，并采取相应的措施进行补偿。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结论：热阻与热流量的计算是热沉结构设计中的关键环节。通过合理</w:t>
      </w:r>
      <w:r>
        <w:rPr>
          <w:spacing w:val="-2"/>
        </w:rPr>
        <w:t xml:space="preserve"> </w:t>
      </w:r>
      <w:r>
        <w:rPr>
          <w:spacing w:val="-2"/>
        </w:rPr>
        <w:t>选择和优化热沉材料、几何形状以及表面状况，可以有效降低热阻，</w:t>
      </w:r>
      <w:r>
        <w:rPr>
          <w:spacing w:val="-2"/>
        </w:rPr>
        <w:t>提高散热性能。此外，在实际应用中，还应充分考虑工作条件对热阻</w:t>
      </w:r>
      <w:r>
        <w:rPr>
          <w:spacing w:val="-2"/>
        </w:rPr>
        <w:t xml:space="preserve"> </w:t>
      </w:r>
      <w:r>
        <w:rPr>
          <w:spacing w:val="-2"/>
        </w:rPr>
        <w:t>的影响，以确保热沉结构的可靠性和稳定性。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https://d.book118.com/226141214132010101</w:t>
        </w:r>
      </w:hyperlink>
    </w:p>
    <w:p>
      <w:pPr>
        <w:spacing w:after="0" w:line="417" w:lineRule="auto"/>
      </w:pPr>
    </w:p>
    <w:sectPr>
      <w:footerReference w:type="default" r:id="rId16"/>
      <w:pgSz w:w="11910" w:h="16840"/>
      <w:pgMar w:top="152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87DC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">
    <w:nsid w:val="07A0FF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2">
    <w:nsid w:val="0A17B99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0E93DFE5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4">
    <w:nsid w:val="133473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5">
    <w:nsid w:val="1476AB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6">
    <w:nsid w:val="1803EB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7">
    <w:nsid w:val="18AABA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8">
    <w:nsid w:val="21C802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9">
    <w:nsid w:val="22B9CD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0">
    <w:nsid w:val="231C5697"/>
    <w:multiLevelType w:val="hybridMultilevel"/>
    <w:tmpl w:val="00000000"/>
    <w:lvl w:ilvl="0">
      <w:start w:val="1"/>
      <w:numFmt w:val="decimal"/>
      <w:lvlText w:val="%1."/>
      <w:lvlJc w:val="left"/>
      <w:pPr>
        <w:ind w:left="37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7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2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6" w:hanging="264"/>
      </w:pPr>
      <w:rPr>
        <w:rFonts w:hint="default"/>
        <w:lang w:val="en-US" w:eastAsia="zh-CN" w:bidi="ar-SA"/>
      </w:rPr>
    </w:lvl>
  </w:abstractNum>
  <w:abstractNum w:abstractNumId="11">
    <w:nsid w:val="2E1B7E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2">
    <w:nsid w:val="2E6706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zh-CN" w:bidi="ar-SA"/>
      </w:rPr>
    </w:lvl>
  </w:abstractNum>
  <w:abstractNum w:abstractNumId="13">
    <w:nsid w:val="3039680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4">
    <w:nsid w:val="33A0D8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15">
    <w:nsid w:val="37CDFB54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16">
    <w:nsid w:val="40EA65F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7">
    <w:nsid w:val="55BBDA6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8">
    <w:nsid w:val="580BB5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9">
    <w:nsid w:val="62C6691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13"/>
      </w:pPr>
      <w:rPr>
        <w:rFonts w:hint="default"/>
        <w:lang w:val="en-US" w:eastAsia="zh-CN" w:bidi="ar-SA"/>
      </w:rPr>
    </w:lvl>
  </w:abstractNum>
  <w:abstractNum w:abstractNumId="20">
    <w:nsid w:val="63B54BE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1">
    <w:nsid w:val="67315F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22">
    <w:nsid w:val="6818E8B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23">
    <w:nsid w:val="68ECF3B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10"/>
      </w:pPr>
      <w:rPr>
        <w:rFonts w:hint="default"/>
        <w:lang w:val="en-US" w:eastAsia="zh-CN" w:bidi="ar-SA"/>
      </w:rPr>
    </w:lvl>
  </w:abstractNum>
  <w:abstractNum w:abstractNumId="24">
    <w:nsid w:val="6B3BA9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25">
    <w:nsid w:val="6B809E4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13"/>
      </w:pPr>
      <w:rPr>
        <w:rFonts w:hint="default"/>
        <w:lang w:val="en-US" w:eastAsia="zh-CN" w:bidi="ar-SA"/>
      </w:rPr>
    </w:lvl>
  </w:abstractNum>
  <w:abstractNum w:abstractNumId="26">
    <w:nsid w:val="6B9D9AA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7">
    <w:nsid w:val="70D2856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8">
    <w:nsid w:val="71311E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9">
    <w:nsid w:val="7632EF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30">
    <w:nsid w:val="77A9D5B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1">
    <w:nsid w:val="78128F2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32">
    <w:nsid w:val="7D3611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0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3" w:hanging="263"/>
      </w:pPr>
      <w:rPr>
        <w:rFonts w:hint="default"/>
        <w:lang w:val="en-US" w:eastAsia="zh-CN" w:bidi="ar-SA"/>
      </w:rPr>
    </w:lvl>
  </w:abstractNum>
  <w:abstractNum w:abstractNumId="33">
    <w:nsid w:val="7FE81C8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29"/>
  </w:num>
  <w:num w:numId="5">
    <w:abstractNumId w:val="5"/>
  </w:num>
  <w:num w:numId="6">
    <w:abstractNumId w:val="11"/>
  </w:num>
  <w:num w:numId="7">
    <w:abstractNumId w:val="31"/>
  </w:num>
  <w:num w:numId="8">
    <w:abstractNumId w:val="8"/>
  </w:num>
  <w:num w:numId="9">
    <w:abstractNumId w:val="17"/>
  </w:num>
  <w:num w:numId="10">
    <w:abstractNumId w:val="10"/>
  </w:num>
  <w:num w:numId="11">
    <w:abstractNumId w:val="33"/>
  </w:num>
  <w:num w:numId="12">
    <w:abstractNumId w:val="28"/>
  </w:num>
  <w:num w:numId="13">
    <w:abstractNumId w:val="6"/>
  </w:num>
  <w:num w:numId="14">
    <w:abstractNumId w:val="9"/>
  </w:num>
  <w:num w:numId="15">
    <w:abstractNumId w:val="18"/>
  </w:num>
  <w:num w:numId="16">
    <w:abstractNumId w:val="20"/>
  </w:num>
  <w:num w:numId="17">
    <w:abstractNumId w:val="27"/>
  </w:num>
  <w:num w:numId="18">
    <w:abstractNumId w:val="24"/>
  </w:num>
  <w:num w:numId="19">
    <w:abstractNumId w:val="15"/>
  </w:num>
  <w:num w:numId="20">
    <w:abstractNumId w:val="1"/>
  </w:num>
  <w:num w:numId="21">
    <w:abstractNumId w:val="32"/>
  </w:num>
  <w:num w:numId="22">
    <w:abstractNumId w:val="4"/>
  </w:num>
  <w:num w:numId="23">
    <w:abstractNumId w:val="23"/>
  </w:num>
  <w:num w:numId="24">
    <w:abstractNumId w:val="14"/>
  </w:num>
  <w:num w:numId="25">
    <w:abstractNumId w:val="7"/>
  </w:num>
  <w:num w:numId="26">
    <w:abstractNumId w:val="30"/>
  </w:num>
  <w:num w:numId="27">
    <w:abstractNumId w:val="0"/>
  </w:num>
  <w:num w:numId="28">
    <w:abstractNumId w:val="12"/>
  </w:num>
  <w:num w:numId="29">
    <w:abstractNumId w:val="22"/>
  </w:num>
  <w:num w:numId="30">
    <w:abstractNumId w:val="2"/>
  </w:num>
  <w:num w:numId="31">
    <w:abstractNumId w:val="3"/>
  </w:num>
  <w:num w:numId="32">
    <w:abstractNumId w:val="19"/>
  </w:num>
  <w:num w:numId="33">
    <w:abstractNumId w:val="25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823" w:right="308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226141214132010101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2024-03-05T04:41:23Z</dcterms:created>
  <dcterms:modified xsi:type="dcterms:W3CDTF">2024-03-05T04:41:23Z</dcterms:modified>
</cp:coreProperties>
</file>