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95945" w14:paraId="3E72A8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5945" w14:paraId="2F12CD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5945" w14:paraId="23DA22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5945" w:rsidRPr="00095945" w14:paraId="2417A238" w14:textId="355404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95945">
        <w:rPr>
          <w:rFonts w:ascii="宋体" w:eastAsia="宋体" w:hAnsi="宋体" w:hint="eastAsia"/>
          <w:b/>
          <w:sz w:val="60"/>
        </w:rPr>
        <w:t>黄金金融行业项目可行性分析报告</w:t>
      </w:r>
    </w:p>
    <w:p w:rsidR="00095945" w:rsidP="00095945" w14:paraId="6533D218" w14:textId="7B5918C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95945">
        <w:rPr>
          <w:rFonts w:ascii="仿宋" w:eastAsia="仿宋" w:hAnsi="仿宋" w:hint="eastAsia"/>
          <w:b/>
          <w:sz w:val="40"/>
        </w:rPr>
        <w:t>目录</w:t>
      </w:r>
    </w:p>
    <w:p w:rsidR="00095945" w14:paraId="1EECB516" w14:textId="002C026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95945" w14:paraId="79EBD632" w14:textId="16AA43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5945" w14:paraId="678527C2" w14:textId="5045AD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5945" w14:paraId="7A533762" w14:textId="6D067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95945" w14:paraId="658098BF" w14:textId="0DAACF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5945" w14:paraId="1170B1D4" w14:textId="49DE36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二、黄金金融项目概论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95945" w14:paraId="2B62CEB6" w14:textId="78A1E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(一)、黄金金融项目名称及承办单位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95945" w14:paraId="08A0D48B" w14:textId="3C179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(二)、黄金金融项目拟建地址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95945" w14:paraId="1D06835C" w14:textId="105E9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(三)、黄金金融项目提出的背景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_Toc160221700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95945" w14:paraId="1DEA1001" w14:textId="5EDCD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_Toc160221701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95945" w14:paraId="3774B6F4" w14:textId="6EA32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(五)、黄金金融项目建设必要性分析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_Toc160221702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95945" w14:paraId="139B7826" w14:textId="3E136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_Toc160221703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95945" w14:paraId="4E5D048C" w14:textId="45A0A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(七)、黄金金融项目总投资估算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_Toc160221704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95945" w14:paraId="61845848" w14:textId="3FE27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(八)、黄金金融项目工艺技术装备方案的选择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_Toc160221705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95945" w14:paraId="2D3BB1CD" w14:textId="62B16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(九)、黄金金融项目实施进度建议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_Toc160221706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95945" w14:paraId="6620D1AC" w14:textId="2718B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(十)、黄金金融相关研究结论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_Toc160221707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95945" w14:paraId="1418A946" w14:textId="5E45C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(十一)、黄金金融项目规划及市场分析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_Toc160221708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5945" w14:paraId="1122AA97" w14:textId="190FF8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_Toc160221709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5945" w14:paraId="79F71342" w14:textId="7CC7B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(一)、黄金金融项目产品的市场定位和目标客户分析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_Toc160221710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5945" w14:paraId="16AAB1DB" w14:textId="101D6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_Toc160221711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5945" w14:paraId="2D75E12C" w14:textId="5902B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_Toc160221712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https://d.book118.com/226154212022010100</w:t>
        </w:r>
      </w:hyperlink>
    </w:p>
    <w:p w:rsidR="0009594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945" w:rsidP="00554878" w14:paraId="05946D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5945" w14:paraId="0BCF1A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945" w:rsidP="00554878" w14:paraId="2A4BD91A" w14:textId="063E5D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95945" w14:paraId="103D13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945" w14:paraId="76295AB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945" w:rsidP="005548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59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945" w:rsidP="00554878" w14:textId="063E5D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959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9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945" w14:paraId="2C3243E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945" w:rsidRPr="00095945" w:rsidP="00095945" w14:paraId="2E0EA3A2" w14:textId="766A425B">
    <w:pPr>
      <w:pStyle w:val="Header"/>
      <w:rPr>
        <w:rFonts w:ascii="仿宋" w:eastAsia="仿宋" w:hAnsi="仿宋"/>
      </w:rPr>
    </w:pPr>
    <w:r w:rsidRPr="00095945">
      <w:rPr>
        <w:rFonts w:ascii="仿宋" w:eastAsia="仿宋" w:hAnsi="仿宋" w:hint="eastAsia"/>
      </w:rPr>
      <w:t>黄金金融可行性报告</w:t>
    </w:r>
    <w:r w:rsidRPr="0009594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945" w14:paraId="3622377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9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945" w:rsidRPr="00095945" w:rsidP="00095945" w14:textId="766A425B">
    <w:pPr>
      <w:pStyle w:val="Header"/>
      <w:rPr>
        <w:rFonts w:ascii="仿宋" w:eastAsia="仿宋" w:hAnsi="仿宋"/>
      </w:rPr>
    </w:pPr>
    <w:r w:rsidRPr="00095945">
      <w:rPr>
        <w:rFonts w:ascii="仿宋" w:eastAsia="仿宋" w:hAnsi="仿宋" w:hint="eastAsia"/>
      </w:rPr>
      <w:t>黄金金融可行性报告</w:t>
    </w:r>
    <w:r w:rsidRPr="0009594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9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945"/>
    <w:rsid w:val="00095945"/>
    <w:rsid w:val="005548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48A9A9"/>
  <w15:chartTrackingRefBased/>
  <w15:docId w15:val="{78A85C17-7E1F-4EF7-93BF-965CDFC56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959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959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9594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9594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959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9594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959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9594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95945"/>
  </w:style>
  <w:style w:type="paragraph" w:styleId="TOC1">
    <w:name w:val="toc 1"/>
    <w:basedOn w:val="Normal"/>
    <w:next w:val="Normal"/>
    <w:autoRedefine/>
    <w:uiPriority w:val="39"/>
    <w:unhideWhenUsed/>
    <w:rsid w:val="00095945"/>
  </w:style>
  <w:style w:type="paragraph" w:styleId="TOC2">
    <w:name w:val="toc 2"/>
    <w:basedOn w:val="Normal"/>
    <w:next w:val="Normal"/>
    <w:autoRedefine/>
    <w:uiPriority w:val="39"/>
    <w:unhideWhenUsed/>
    <w:rsid w:val="0009594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26154212022010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4128</Words>
  <Characters>23530</Characters>
  <Application>Microsoft Office Word</Application>
  <DocSecurity>0</DocSecurity>
  <Lines>196</Lines>
  <Paragraphs>55</Paragraphs>
  <ScaleCrop>false</ScaleCrop>
  <Company/>
  <LinksUpToDate>false</LinksUpToDate>
  <CharactersWithSpaces>27603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2024-03-01T13:40:00Z</dcterms:created>
  <dcterms:modified xsi:type="dcterms:W3CDTF">2024-03-01T13:41:00Z</dcterms:modified>
</cp:coreProperties>
</file>