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90" w:history="1">
        <w:r>
          <w:rPr>
            <w:rFonts w:ascii="仿宋" w:eastAsia="仿宋" w:hAnsi="仿宋" w:cs="仿宋" w:hint="eastAsia"/>
            <w:lang w:eastAsia="zh-CN"/>
          </w:rPr>
          <w:t>前言</w:t>
        </w:r>
        <w:r>
          <w:tab/>
        </w:r>
        <w:r>
          <w:fldChar w:fldCharType="begin"/>
        </w:r>
        <w:r>
          <w:instrText xml:space="preserve"> PAGEREF _Toc7690 \h </w:instrText>
        </w:r>
        <w:r>
          <w:fldChar w:fldCharType="separate"/>
        </w:r>
        <w:r>
          <w:t>3</w:t>
        </w:r>
        <w:r>
          <w:fldChar w:fldCharType="end"/>
        </w:r>
      </w:hyperlink>
    </w:p>
    <w:p>
      <w:pPr>
        <w:pStyle w:val="TOC1"/>
        <w:tabs>
          <w:tab w:val="right" w:leader="dot" w:pos="8306"/>
        </w:tabs>
      </w:pPr>
      <w:hyperlink w:anchor="_Toc783" w:history="1">
        <w:r>
          <w:rPr>
            <w:rFonts w:ascii="仿宋" w:eastAsia="仿宋" w:hAnsi="仿宋" w:cs="仿宋" w:hint="eastAsia"/>
            <w:lang w:eastAsia="zh-CN"/>
          </w:rPr>
          <w:t>一、项目选址研究</w:t>
        </w:r>
        <w:r>
          <w:tab/>
        </w:r>
        <w:r>
          <w:fldChar w:fldCharType="begin"/>
        </w:r>
        <w:r>
          <w:instrText xml:space="preserve"> PAGEREF _Toc783 \h </w:instrText>
        </w:r>
        <w:r>
          <w:fldChar w:fldCharType="separate"/>
        </w:r>
        <w:r>
          <w:t>3</w:t>
        </w:r>
        <w:r>
          <w:fldChar w:fldCharType="end"/>
        </w:r>
      </w:hyperlink>
    </w:p>
    <w:p>
      <w:pPr>
        <w:pStyle w:val="TOC2"/>
        <w:tabs>
          <w:tab w:val="right" w:leader="dot" w:pos="8306"/>
        </w:tabs>
      </w:pPr>
      <w:hyperlink w:anchor="_Toc9108" w:history="1">
        <w:r>
          <w:rPr>
            <w:rFonts w:ascii="仿宋" w:eastAsia="仿宋" w:hAnsi="仿宋" w:cs="仿宋" w:hint="eastAsia"/>
            <w:lang w:eastAsia="zh-CN"/>
          </w:rPr>
          <w:t>(一)、项目选址原则</w:t>
        </w:r>
        <w:r>
          <w:tab/>
        </w:r>
        <w:r>
          <w:fldChar w:fldCharType="begin"/>
        </w:r>
        <w:r>
          <w:instrText xml:space="preserve"> PAGEREF _Toc9108 \h </w:instrText>
        </w:r>
        <w:r>
          <w:fldChar w:fldCharType="separate"/>
        </w:r>
        <w:r>
          <w:t>3</w:t>
        </w:r>
        <w:r>
          <w:fldChar w:fldCharType="end"/>
        </w:r>
      </w:hyperlink>
    </w:p>
    <w:p>
      <w:pPr>
        <w:pStyle w:val="TOC2"/>
        <w:tabs>
          <w:tab w:val="right" w:leader="dot" w:pos="8306"/>
        </w:tabs>
      </w:pPr>
      <w:hyperlink w:anchor="_Toc10362" w:history="1">
        <w:r>
          <w:rPr>
            <w:rFonts w:ascii="仿宋" w:eastAsia="仿宋" w:hAnsi="仿宋" w:cs="仿宋" w:hint="eastAsia"/>
            <w:lang w:eastAsia="zh-CN"/>
          </w:rPr>
          <w:t>(二)、项目选址</w:t>
        </w:r>
        <w:r>
          <w:tab/>
        </w:r>
        <w:r>
          <w:fldChar w:fldCharType="begin"/>
        </w:r>
        <w:r>
          <w:instrText xml:space="preserve"> PAGEREF _Toc10362 \h </w:instrText>
        </w:r>
        <w:r>
          <w:fldChar w:fldCharType="separate"/>
        </w:r>
        <w:r>
          <w:t>6</w:t>
        </w:r>
        <w:r>
          <w:fldChar w:fldCharType="end"/>
        </w:r>
      </w:hyperlink>
    </w:p>
    <w:p>
      <w:pPr>
        <w:pStyle w:val="TOC2"/>
        <w:tabs>
          <w:tab w:val="right" w:leader="dot" w:pos="8306"/>
        </w:tabs>
      </w:pPr>
      <w:hyperlink w:anchor="_Toc9943" w:history="1">
        <w:r>
          <w:rPr>
            <w:rFonts w:ascii="仿宋" w:eastAsia="仿宋" w:hAnsi="仿宋" w:cs="仿宋" w:hint="eastAsia"/>
            <w:lang w:eastAsia="zh-CN"/>
          </w:rPr>
          <w:t>(三)、建设条件分析</w:t>
        </w:r>
        <w:r>
          <w:tab/>
        </w:r>
        <w:r>
          <w:fldChar w:fldCharType="begin"/>
        </w:r>
        <w:r>
          <w:instrText xml:space="preserve"> PAGEREF _Toc9943 \h </w:instrText>
        </w:r>
        <w:r>
          <w:fldChar w:fldCharType="separate"/>
        </w:r>
        <w:r>
          <w:t>8</w:t>
        </w:r>
        <w:r>
          <w:fldChar w:fldCharType="end"/>
        </w:r>
      </w:hyperlink>
    </w:p>
    <w:p>
      <w:pPr>
        <w:pStyle w:val="TOC2"/>
        <w:tabs>
          <w:tab w:val="right" w:leader="dot" w:pos="8306"/>
        </w:tabs>
      </w:pPr>
      <w:hyperlink w:anchor="_Toc832" w:history="1">
        <w:r>
          <w:rPr>
            <w:rFonts w:ascii="仿宋" w:eastAsia="仿宋" w:hAnsi="仿宋" w:cs="仿宋" w:hint="eastAsia"/>
            <w:lang w:eastAsia="zh-CN"/>
          </w:rPr>
          <w:t>(四)、用地控制指标</w:t>
        </w:r>
        <w:r>
          <w:tab/>
        </w:r>
        <w:r>
          <w:fldChar w:fldCharType="begin"/>
        </w:r>
        <w:r>
          <w:instrText xml:space="preserve"> PAGEREF _Toc832 \h </w:instrText>
        </w:r>
        <w:r>
          <w:fldChar w:fldCharType="separate"/>
        </w:r>
        <w:r>
          <w:t>10</w:t>
        </w:r>
        <w:r>
          <w:fldChar w:fldCharType="end"/>
        </w:r>
      </w:hyperlink>
    </w:p>
    <w:p>
      <w:pPr>
        <w:pStyle w:val="TOC2"/>
        <w:tabs>
          <w:tab w:val="right" w:leader="dot" w:pos="8306"/>
        </w:tabs>
      </w:pPr>
      <w:hyperlink w:anchor="_Toc11124" w:history="1">
        <w:r>
          <w:rPr>
            <w:rFonts w:ascii="仿宋" w:eastAsia="仿宋" w:hAnsi="仿宋" w:cs="仿宋" w:hint="eastAsia"/>
            <w:lang w:eastAsia="zh-CN"/>
          </w:rPr>
          <w:t>(五)、地总体要求</w:t>
        </w:r>
        <w:r>
          <w:tab/>
        </w:r>
        <w:r>
          <w:fldChar w:fldCharType="begin"/>
        </w:r>
        <w:r>
          <w:instrText xml:space="preserve"> PAGEREF _Toc11124 \h </w:instrText>
        </w:r>
        <w:r>
          <w:fldChar w:fldCharType="separate"/>
        </w:r>
        <w:r>
          <w:t>11</w:t>
        </w:r>
        <w:r>
          <w:fldChar w:fldCharType="end"/>
        </w:r>
      </w:hyperlink>
    </w:p>
    <w:p>
      <w:pPr>
        <w:pStyle w:val="TOC2"/>
        <w:tabs>
          <w:tab w:val="right" w:leader="dot" w:pos="8306"/>
        </w:tabs>
      </w:pPr>
      <w:hyperlink w:anchor="_Toc28346" w:history="1">
        <w:r>
          <w:rPr>
            <w:rFonts w:ascii="仿宋" w:eastAsia="仿宋" w:hAnsi="仿宋" w:cs="仿宋" w:hint="eastAsia"/>
            <w:lang w:eastAsia="zh-CN"/>
          </w:rPr>
          <w:t>(六)、节约用地措施</w:t>
        </w:r>
        <w:r>
          <w:tab/>
        </w:r>
        <w:r>
          <w:fldChar w:fldCharType="begin"/>
        </w:r>
        <w:r>
          <w:instrText xml:space="preserve"> PAGEREF _Toc28346 \h </w:instrText>
        </w:r>
        <w:r>
          <w:fldChar w:fldCharType="separate"/>
        </w:r>
        <w:r>
          <w:t>12</w:t>
        </w:r>
        <w:r>
          <w:fldChar w:fldCharType="end"/>
        </w:r>
      </w:hyperlink>
    </w:p>
    <w:p>
      <w:pPr>
        <w:pStyle w:val="TOC2"/>
        <w:tabs>
          <w:tab w:val="right" w:leader="dot" w:pos="8306"/>
        </w:tabs>
      </w:pPr>
      <w:hyperlink w:anchor="_Toc21682" w:history="1">
        <w:r>
          <w:rPr>
            <w:rFonts w:ascii="仿宋" w:eastAsia="仿宋" w:hAnsi="仿宋" w:cs="仿宋" w:hint="eastAsia"/>
            <w:lang w:eastAsia="zh-CN"/>
          </w:rPr>
          <w:t>(七)、选址综合评价</w:t>
        </w:r>
        <w:r>
          <w:tab/>
        </w:r>
        <w:r>
          <w:fldChar w:fldCharType="begin"/>
        </w:r>
        <w:r>
          <w:instrText xml:space="preserve"> PAGEREF _Toc21682 \h </w:instrText>
        </w:r>
        <w:r>
          <w:fldChar w:fldCharType="separate"/>
        </w:r>
        <w:r>
          <w:t>14</w:t>
        </w:r>
        <w:r>
          <w:fldChar w:fldCharType="end"/>
        </w:r>
      </w:hyperlink>
    </w:p>
    <w:p>
      <w:pPr>
        <w:pStyle w:val="TOC1"/>
        <w:tabs>
          <w:tab w:val="right" w:leader="dot" w:pos="8306"/>
        </w:tabs>
      </w:pPr>
      <w:hyperlink w:anchor="_Toc10527" w:history="1">
        <w:r>
          <w:rPr>
            <w:rFonts w:ascii="仿宋" w:eastAsia="仿宋" w:hAnsi="仿宋" w:cs="仿宋" w:hint="eastAsia"/>
            <w:lang w:eastAsia="zh-CN"/>
          </w:rPr>
          <w:t>二、背景、必要性分析</w:t>
        </w:r>
        <w:r>
          <w:tab/>
        </w:r>
        <w:r>
          <w:fldChar w:fldCharType="begin"/>
        </w:r>
        <w:r>
          <w:instrText xml:space="preserve"> PAGEREF _Toc10527 \h </w:instrText>
        </w:r>
        <w:r>
          <w:fldChar w:fldCharType="separate"/>
        </w:r>
        <w:r>
          <w:t>15</w:t>
        </w:r>
        <w:r>
          <w:fldChar w:fldCharType="end"/>
        </w:r>
      </w:hyperlink>
    </w:p>
    <w:p>
      <w:pPr>
        <w:pStyle w:val="TOC2"/>
        <w:tabs>
          <w:tab w:val="right" w:leader="dot" w:pos="8306"/>
        </w:tabs>
      </w:pPr>
      <w:hyperlink w:anchor="_Toc6093" w:history="1">
        <w:r>
          <w:rPr>
            <w:rFonts w:ascii="仿宋" w:eastAsia="仿宋" w:hAnsi="仿宋" w:cs="仿宋" w:hint="eastAsia"/>
            <w:lang w:eastAsia="zh-CN"/>
          </w:rPr>
          <w:t>(一)、项目建设背景</w:t>
        </w:r>
        <w:r>
          <w:tab/>
        </w:r>
        <w:r>
          <w:fldChar w:fldCharType="begin"/>
        </w:r>
        <w:r>
          <w:instrText xml:space="preserve"> PAGEREF _Toc6093 \h </w:instrText>
        </w:r>
        <w:r>
          <w:fldChar w:fldCharType="separate"/>
        </w:r>
        <w:r>
          <w:t>15</w:t>
        </w:r>
        <w:r>
          <w:fldChar w:fldCharType="end"/>
        </w:r>
      </w:hyperlink>
    </w:p>
    <w:p>
      <w:pPr>
        <w:pStyle w:val="TOC2"/>
        <w:tabs>
          <w:tab w:val="right" w:leader="dot" w:pos="8306"/>
        </w:tabs>
      </w:pPr>
      <w:hyperlink w:anchor="_Toc19214" w:history="1">
        <w:r>
          <w:rPr>
            <w:rFonts w:ascii="仿宋" w:eastAsia="仿宋" w:hAnsi="仿宋" w:cs="仿宋" w:hint="eastAsia"/>
            <w:lang w:eastAsia="zh-CN"/>
          </w:rPr>
          <w:t>(二)、必要性分析</w:t>
        </w:r>
        <w:r>
          <w:tab/>
        </w:r>
        <w:r>
          <w:fldChar w:fldCharType="begin"/>
        </w:r>
        <w:r>
          <w:instrText xml:space="preserve"> PAGEREF _Toc19214 \h </w:instrText>
        </w:r>
        <w:r>
          <w:fldChar w:fldCharType="separate"/>
        </w:r>
        <w:r>
          <w:t>16</w:t>
        </w:r>
        <w:r>
          <w:fldChar w:fldCharType="end"/>
        </w:r>
      </w:hyperlink>
    </w:p>
    <w:p>
      <w:pPr>
        <w:pStyle w:val="TOC2"/>
        <w:tabs>
          <w:tab w:val="right" w:leader="dot" w:pos="8306"/>
        </w:tabs>
      </w:pPr>
      <w:hyperlink w:anchor="_Toc10717" w:history="1">
        <w:r>
          <w:rPr>
            <w:rFonts w:ascii="仿宋" w:eastAsia="仿宋" w:hAnsi="仿宋" w:cs="仿宋" w:hint="eastAsia"/>
            <w:lang w:eastAsia="zh-CN"/>
          </w:rPr>
          <w:t>(三)、项目建设有利条件</w:t>
        </w:r>
        <w:r>
          <w:tab/>
        </w:r>
        <w:r>
          <w:fldChar w:fldCharType="begin"/>
        </w:r>
        <w:r>
          <w:instrText xml:space="preserve"> PAGEREF _Toc10717 \h </w:instrText>
        </w:r>
        <w:r>
          <w:fldChar w:fldCharType="separate"/>
        </w:r>
        <w:r>
          <w:t>17</w:t>
        </w:r>
        <w:r>
          <w:fldChar w:fldCharType="end"/>
        </w:r>
      </w:hyperlink>
    </w:p>
    <w:p>
      <w:pPr>
        <w:pStyle w:val="TOC1"/>
        <w:tabs>
          <w:tab w:val="right" w:leader="dot" w:pos="8306"/>
        </w:tabs>
      </w:pPr>
      <w:hyperlink w:anchor="_Toc113" w:history="1">
        <w:r>
          <w:rPr>
            <w:rFonts w:ascii="仿宋" w:eastAsia="仿宋" w:hAnsi="仿宋" w:cs="仿宋" w:hint="eastAsia"/>
            <w:lang w:eastAsia="zh-CN"/>
          </w:rPr>
          <w:t>三、发展规划、产业政策和行业准入分析</w:t>
        </w:r>
        <w:r>
          <w:tab/>
        </w:r>
        <w:r>
          <w:fldChar w:fldCharType="begin"/>
        </w:r>
        <w:r>
          <w:instrText xml:space="preserve"> PAGEREF _Toc113 \h </w:instrText>
        </w:r>
        <w:r>
          <w:fldChar w:fldCharType="separate"/>
        </w:r>
        <w:r>
          <w:t>19</w:t>
        </w:r>
        <w:r>
          <w:fldChar w:fldCharType="end"/>
        </w:r>
      </w:hyperlink>
    </w:p>
    <w:p>
      <w:pPr>
        <w:pStyle w:val="TOC2"/>
        <w:tabs>
          <w:tab w:val="right" w:leader="dot" w:pos="8306"/>
        </w:tabs>
      </w:pPr>
      <w:hyperlink w:anchor="_Toc19870" w:history="1">
        <w:r>
          <w:rPr>
            <w:rFonts w:ascii="仿宋" w:eastAsia="仿宋" w:hAnsi="仿宋" w:cs="仿宋" w:hint="eastAsia"/>
            <w:lang w:eastAsia="zh-CN"/>
          </w:rPr>
          <w:t>(一)、发展规划分析</w:t>
        </w:r>
        <w:r>
          <w:tab/>
        </w:r>
        <w:r>
          <w:fldChar w:fldCharType="begin"/>
        </w:r>
        <w:r>
          <w:instrText xml:space="preserve"> PAGEREF _Toc19870 \h </w:instrText>
        </w:r>
        <w:r>
          <w:fldChar w:fldCharType="separate"/>
        </w:r>
        <w:r>
          <w:t>19</w:t>
        </w:r>
        <w:r>
          <w:fldChar w:fldCharType="end"/>
        </w:r>
      </w:hyperlink>
    </w:p>
    <w:p>
      <w:pPr>
        <w:pStyle w:val="TOC2"/>
        <w:tabs>
          <w:tab w:val="right" w:leader="dot" w:pos="8306"/>
        </w:tabs>
      </w:pPr>
      <w:hyperlink w:anchor="_Toc13704" w:history="1">
        <w:r>
          <w:rPr>
            <w:rFonts w:ascii="仿宋" w:eastAsia="仿宋" w:hAnsi="仿宋" w:cs="仿宋" w:hint="eastAsia"/>
            <w:lang w:eastAsia="zh-CN"/>
          </w:rPr>
          <w:t>(二)、产业政策分析</w:t>
        </w:r>
        <w:r>
          <w:tab/>
        </w:r>
        <w:r>
          <w:fldChar w:fldCharType="begin"/>
        </w:r>
        <w:r>
          <w:instrText xml:space="preserve"> PAGEREF _Toc13704 \h </w:instrText>
        </w:r>
        <w:r>
          <w:fldChar w:fldCharType="separate"/>
        </w:r>
        <w:r>
          <w:t>20</w:t>
        </w:r>
        <w:r>
          <w:fldChar w:fldCharType="end"/>
        </w:r>
      </w:hyperlink>
    </w:p>
    <w:p>
      <w:pPr>
        <w:pStyle w:val="TOC2"/>
        <w:tabs>
          <w:tab w:val="right" w:leader="dot" w:pos="8306"/>
        </w:tabs>
      </w:pPr>
      <w:hyperlink w:anchor="_Toc2283" w:history="1">
        <w:r>
          <w:rPr>
            <w:rFonts w:ascii="仿宋" w:eastAsia="仿宋" w:hAnsi="仿宋" w:cs="仿宋" w:hint="eastAsia"/>
            <w:lang w:eastAsia="zh-CN"/>
          </w:rPr>
          <w:t>(三)、行业准入分析</w:t>
        </w:r>
        <w:r>
          <w:tab/>
        </w:r>
        <w:r>
          <w:fldChar w:fldCharType="begin"/>
        </w:r>
        <w:r>
          <w:instrText xml:space="preserve"> PAGEREF _Toc2283 \h </w:instrText>
        </w:r>
        <w:r>
          <w:fldChar w:fldCharType="separate"/>
        </w:r>
        <w:r>
          <w:t>22</w:t>
        </w:r>
        <w:r>
          <w:fldChar w:fldCharType="end"/>
        </w:r>
      </w:hyperlink>
    </w:p>
    <w:p>
      <w:pPr>
        <w:pStyle w:val="TOC1"/>
        <w:tabs>
          <w:tab w:val="right" w:leader="dot" w:pos="8306"/>
        </w:tabs>
      </w:pPr>
      <w:hyperlink w:anchor="_Toc16655" w:history="1">
        <w:r>
          <w:rPr>
            <w:rFonts w:ascii="仿宋" w:eastAsia="仿宋" w:hAnsi="仿宋" w:cs="仿宋" w:hint="eastAsia"/>
            <w:lang w:eastAsia="zh-CN"/>
          </w:rPr>
          <w:t>四、环境和生态影响分析</w:t>
        </w:r>
        <w:r>
          <w:tab/>
        </w:r>
        <w:r>
          <w:fldChar w:fldCharType="begin"/>
        </w:r>
        <w:r>
          <w:instrText xml:space="preserve"> PAGEREF _Toc16655 \h </w:instrText>
        </w:r>
        <w:r>
          <w:fldChar w:fldCharType="separate"/>
        </w:r>
        <w:r>
          <w:t>23</w:t>
        </w:r>
        <w:r>
          <w:fldChar w:fldCharType="end"/>
        </w:r>
      </w:hyperlink>
    </w:p>
    <w:p>
      <w:pPr>
        <w:pStyle w:val="TOC2"/>
        <w:tabs>
          <w:tab w:val="right" w:leader="dot" w:pos="8306"/>
        </w:tabs>
      </w:pPr>
      <w:hyperlink w:anchor="_Toc18093" w:history="1">
        <w:r>
          <w:rPr>
            <w:rFonts w:ascii="仿宋" w:eastAsia="仿宋" w:hAnsi="仿宋" w:cs="仿宋" w:hint="eastAsia"/>
            <w:lang w:eastAsia="zh-CN"/>
          </w:rPr>
          <w:t>(一)、环境和生态现状</w:t>
        </w:r>
        <w:r>
          <w:tab/>
        </w:r>
        <w:r>
          <w:fldChar w:fldCharType="begin"/>
        </w:r>
        <w:r>
          <w:instrText xml:space="preserve"> PAGEREF _Toc18093 \h </w:instrText>
        </w:r>
        <w:r>
          <w:fldChar w:fldCharType="separate"/>
        </w:r>
        <w:r>
          <w:t>23</w:t>
        </w:r>
        <w:r>
          <w:fldChar w:fldCharType="end"/>
        </w:r>
      </w:hyperlink>
    </w:p>
    <w:p>
      <w:pPr>
        <w:pStyle w:val="TOC2"/>
        <w:tabs>
          <w:tab w:val="right" w:leader="dot" w:pos="8306"/>
        </w:tabs>
      </w:pPr>
      <w:hyperlink w:anchor="_Toc7394" w:history="1">
        <w:r>
          <w:rPr>
            <w:rFonts w:ascii="仿宋" w:eastAsia="仿宋" w:hAnsi="仿宋" w:cs="仿宋" w:hint="eastAsia"/>
            <w:lang w:eastAsia="zh-CN"/>
          </w:rPr>
          <w:t>(二)、生态环境影响分析</w:t>
        </w:r>
        <w:r>
          <w:tab/>
        </w:r>
        <w:r>
          <w:fldChar w:fldCharType="begin"/>
        </w:r>
        <w:r>
          <w:instrText xml:space="preserve"> PAGEREF _Toc7394 \h </w:instrText>
        </w:r>
        <w:r>
          <w:fldChar w:fldCharType="separate"/>
        </w:r>
        <w:r>
          <w:t>25</w:t>
        </w:r>
        <w:r>
          <w:fldChar w:fldCharType="end"/>
        </w:r>
      </w:hyperlink>
    </w:p>
    <w:p>
      <w:pPr>
        <w:pStyle w:val="TOC2"/>
        <w:tabs>
          <w:tab w:val="right" w:leader="dot" w:pos="8306"/>
        </w:tabs>
      </w:pPr>
      <w:hyperlink w:anchor="_Toc20866" w:history="1">
        <w:r>
          <w:rPr>
            <w:rFonts w:ascii="仿宋" w:eastAsia="仿宋" w:hAnsi="仿宋" w:cs="仿宋" w:hint="eastAsia"/>
            <w:lang w:eastAsia="zh-CN"/>
          </w:rPr>
          <w:t>(三)、生态环境保护措施</w:t>
        </w:r>
        <w:r>
          <w:tab/>
        </w:r>
        <w:r>
          <w:fldChar w:fldCharType="begin"/>
        </w:r>
        <w:r>
          <w:instrText xml:space="preserve"> PAGEREF _Toc20866 \h </w:instrText>
        </w:r>
        <w:r>
          <w:fldChar w:fldCharType="separate"/>
        </w:r>
        <w:r>
          <w:t>26</w:t>
        </w:r>
        <w:r>
          <w:fldChar w:fldCharType="end"/>
        </w:r>
      </w:hyperlink>
    </w:p>
    <w:p>
      <w:pPr>
        <w:pStyle w:val="TOC2"/>
        <w:tabs>
          <w:tab w:val="right" w:leader="dot" w:pos="8306"/>
        </w:tabs>
      </w:pPr>
      <w:hyperlink w:anchor="_Toc2198" w:history="1">
        <w:r>
          <w:rPr>
            <w:rFonts w:ascii="仿宋" w:eastAsia="仿宋" w:hAnsi="仿宋" w:cs="仿宋" w:hint="eastAsia"/>
            <w:lang w:eastAsia="zh-CN"/>
          </w:rPr>
          <w:t>(四)、地质灾害影响分析</w:t>
        </w:r>
        <w:r>
          <w:tab/>
        </w:r>
        <w:r>
          <w:fldChar w:fldCharType="begin"/>
        </w:r>
        <w:r>
          <w:instrText xml:space="preserve"> PAGEREF _Toc2198 \h </w:instrText>
        </w:r>
        <w:r>
          <w:fldChar w:fldCharType="separate"/>
        </w:r>
        <w:r>
          <w:t>28</w:t>
        </w:r>
        <w:r>
          <w:fldChar w:fldCharType="end"/>
        </w:r>
      </w:hyperlink>
    </w:p>
    <w:p>
      <w:pPr>
        <w:pStyle w:val="TOC2"/>
        <w:tabs>
          <w:tab w:val="right" w:leader="dot" w:pos="8306"/>
        </w:tabs>
      </w:pPr>
      <w:hyperlink w:anchor="_Toc13425" w:history="1">
        <w:r>
          <w:rPr>
            <w:rFonts w:ascii="仿宋" w:eastAsia="仿宋" w:hAnsi="仿宋" w:cs="仿宋" w:hint="eastAsia"/>
            <w:lang w:eastAsia="zh-CN"/>
          </w:rPr>
          <w:t>(五)、特殊环境影响</w:t>
        </w:r>
        <w:r>
          <w:tab/>
        </w:r>
        <w:r>
          <w:fldChar w:fldCharType="begin"/>
        </w:r>
        <w:r>
          <w:instrText xml:space="preserve"> PAGEREF _Toc13425 \h </w:instrText>
        </w:r>
        <w:r>
          <w:fldChar w:fldCharType="separate"/>
        </w:r>
        <w:r>
          <w:t>29</w:t>
        </w:r>
        <w:r>
          <w:fldChar w:fldCharType="end"/>
        </w:r>
      </w:hyperlink>
    </w:p>
    <w:p>
      <w:pPr>
        <w:pStyle w:val="TOC1"/>
        <w:tabs>
          <w:tab w:val="right" w:leader="dot" w:pos="8306"/>
        </w:tabs>
      </w:pPr>
      <w:hyperlink w:anchor="_Toc3534" w:history="1">
        <w:r>
          <w:rPr>
            <w:rFonts w:ascii="仿宋" w:eastAsia="仿宋" w:hAnsi="仿宋" w:cs="仿宋" w:hint="eastAsia"/>
            <w:lang w:eastAsia="zh-CN"/>
          </w:rPr>
          <w:t>五、财务管理与成本控制</w:t>
        </w:r>
        <w:r>
          <w:tab/>
        </w:r>
        <w:r>
          <w:fldChar w:fldCharType="begin"/>
        </w:r>
        <w:r>
          <w:instrText xml:space="preserve"> PAGEREF _Toc3534 \h </w:instrText>
        </w:r>
        <w:r>
          <w:fldChar w:fldCharType="separate"/>
        </w:r>
        <w:r>
          <w:t>30</w:t>
        </w:r>
        <w:r>
          <w:fldChar w:fldCharType="end"/>
        </w:r>
      </w:hyperlink>
    </w:p>
    <w:p>
      <w:pPr>
        <w:pStyle w:val="TOC2"/>
        <w:tabs>
          <w:tab w:val="right" w:leader="dot" w:pos="8306"/>
        </w:tabs>
      </w:pPr>
      <w:hyperlink w:anchor="_Toc14944" w:history="1">
        <w:r>
          <w:rPr>
            <w:rFonts w:ascii="仿宋" w:eastAsia="仿宋" w:hAnsi="仿宋" w:cs="仿宋" w:hint="eastAsia"/>
            <w:lang w:eastAsia="zh-CN"/>
          </w:rPr>
          <w:t>(一)、财务管理体系建设</w:t>
        </w:r>
        <w:r>
          <w:tab/>
        </w:r>
        <w:r>
          <w:fldChar w:fldCharType="begin"/>
        </w:r>
        <w:r>
          <w:instrText xml:space="preserve"> PAGEREF _Toc14944 \h </w:instrText>
        </w:r>
        <w:r>
          <w:fldChar w:fldCharType="separate"/>
        </w:r>
        <w:r>
          <w:t>30</w:t>
        </w:r>
        <w:r>
          <w:fldChar w:fldCharType="end"/>
        </w:r>
      </w:hyperlink>
    </w:p>
    <w:p>
      <w:pPr>
        <w:pStyle w:val="TOC2"/>
        <w:tabs>
          <w:tab w:val="right" w:leader="dot" w:pos="8306"/>
        </w:tabs>
      </w:pPr>
      <w:hyperlink w:anchor="_Toc23647" w:history="1">
        <w:r>
          <w:rPr>
            <w:rFonts w:ascii="仿宋" w:eastAsia="仿宋" w:hAnsi="仿宋" w:cs="仿宋" w:hint="eastAsia"/>
            <w:lang w:eastAsia="zh-CN"/>
          </w:rPr>
          <w:t>(二)、成本控制措施</w:t>
        </w:r>
        <w:r>
          <w:tab/>
        </w:r>
        <w:r>
          <w:fldChar w:fldCharType="begin"/>
        </w:r>
        <w:r>
          <w:instrText xml:space="preserve"> PAGEREF _Toc23647 \h </w:instrText>
        </w:r>
        <w:r>
          <w:fldChar w:fldCharType="separate"/>
        </w:r>
        <w:r>
          <w:t>31</w:t>
        </w:r>
        <w:r>
          <w:fldChar w:fldCharType="end"/>
        </w:r>
      </w:hyperlink>
    </w:p>
    <w:p>
      <w:pPr>
        <w:pStyle w:val="TOC1"/>
        <w:tabs>
          <w:tab w:val="right" w:leader="dot" w:pos="8306"/>
        </w:tabs>
      </w:pPr>
      <w:hyperlink w:anchor="_Toc18990" w:history="1">
        <w:r>
          <w:rPr>
            <w:rFonts w:ascii="仿宋" w:eastAsia="仿宋" w:hAnsi="仿宋" w:cs="仿宋" w:hint="eastAsia"/>
            <w:lang w:eastAsia="zh-CN"/>
          </w:rPr>
          <w:t>六、社会影响分析</w:t>
        </w:r>
        <w:r>
          <w:tab/>
        </w:r>
        <w:r>
          <w:fldChar w:fldCharType="begin"/>
        </w:r>
        <w:r>
          <w:instrText xml:space="preserve"> PAGEREF _Toc18990 \h </w:instrText>
        </w:r>
        <w:r>
          <w:fldChar w:fldCharType="separate"/>
        </w:r>
        <w:r>
          <w:t>33</w:t>
        </w:r>
        <w:r>
          <w:fldChar w:fldCharType="end"/>
        </w:r>
      </w:hyperlink>
    </w:p>
    <w:p>
      <w:pPr>
        <w:pStyle w:val="TOC2"/>
        <w:tabs>
          <w:tab w:val="right" w:leader="dot" w:pos="8306"/>
        </w:tabs>
      </w:pPr>
      <w:hyperlink w:anchor="_Toc25735" w:history="1">
        <w:r>
          <w:rPr>
            <w:rFonts w:ascii="仿宋" w:eastAsia="仿宋" w:hAnsi="仿宋" w:cs="仿宋" w:hint="eastAsia"/>
            <w:lang w:eastAsia="zh-CN"/>
          </w:rPr>
          <w:t>(一)、社会影响效果分析</w:t>
        </w:r>
        <w:r>
          <w:tab/>
        </w:r>
        <w:r>
          <w:fldChar w:fldCharType="begin"/>
        </w:r>
        <w:r>
          <w:instrText xml:space="preserve"> PAGEREF _Toc25735 \h </w:instrText>
        </w:r>
        <w:r>
          <w:fldChar w:fldCharType="separate"/>
        </w:r>
        <w:r>
          <w:t>33</w:t>
        </w:r>
        <w:r>
          <w:fldChar w:fldCharType="end"/>
        </w:r>
      </w:hyperlink>
    </w:p>
    <w:p>
      <w:pPr>
        <w:pStyle w:val="TOC2"/>
        <w:tabs>
          <w:tab w:val="right" w:leader="dot" w:pos="8306"/>
        </w:tabs>
      </w:pPr>
      <w:hyperlink w:anchor="_Toc3228" w:history="1">
        <w:r>
          <w:rPr>
            <w:rFonts w:ascii="仿宋" w:eastAsia="仿宋" w:hAnsi="仿宋" w:cs="仿宋" w:hint="eastAsia"/>
            <w:lang w:eastAsia="zh-CN"/>
          </w:rPr>
          <w:t>(二)、社会适应性分析</w:t>
        </w:r>
        <w:r>
          <w:tab/>
        </w:r>
        <w:r>
          <w:fldChar w:fldCharType="begin"/>
        </w:r>
        <w:r>
          <w:instrText xml:space="preserve"> PAGEREF _Toc3228 \h </w:instrText>
        </w:r>
        <w:r>
          <w:fldChar w:fldCharType="separate"/>
        </w:r>
        <w:r>
          <w:t>35</w:t>
        </w:r>
        <w:r>
          <w:fldChar w:fldCharType="end"/>
        </w:r>
      </w:hyperlink>
    </w:p>
    <w:p>
      <w:pPr>
        <w:pStyle w:val="TOC2"/>
        <w:tabs>
          <w:tab w:val="right" w:leader="dot" w:pos="8306"/>
        </w:tabs>
      </w:pPr>
      <w:hyperlink w:anchor="_Toc1970" w:history="1">
        <w:r>
          <w:rPr>
            <w:rFonts w:ascii="仿宋" w:eastAsia="仿宋" w:hAnsi="仿宋" w:cs="仿宋" w:hint="eastAsia"/>
            <w:lang w:eastAsia="zh-CN"/>
          </w:rPr>
          <w:t>(三)、社会风险及对策分析</w:t>
        </w:r>
        <w:r>
          <w:tab/>
        </w:r>
        <w:r>
          <w:fldChar w:fldCharType="begin"/>
        </w:r>
        <w:r>
          <w:instrText xml:space="preserve"> PAGEREF _Toc1970 \h </w:instrText>
        </w:r>
        <w:r>
          <w:fldChar w:fldCharType="separate"/>
        </w:r>
        <w:r>
          <w:t>36</w:t>
        </w:r>
        <w:r>
          <w:fldChar w:fldCharType="end"/>
        </w:r>
      </w:hyperlink>
    </w:p>
    <w:p>
      <w:pPr>
        <w:pStyle w:val="TOC1"/>
        <w:tabs>
          <w:tab w:val="right" w:leader="dot" w:pos="8306"/>
        </w:tabs>
      </w:pPr>
      <w:hyperlink w:anchor="_Toc29282" w:history="1">
        <w:r>
          <w:rPr>
            <w:rFonts w:ascii="仿宋" w:eastAsia="仿宋" w:hAnsi="仿宋" w:cs="仿宋" w:hint="eastAsia"/>
            <w:lang w:eastAsia="zh-CN"/>
          </w:rPr>
          <w:t>七、项目质量与标准</w:t>
        </w:r>
        <w:r>
          <w:tab/>
        </w:r>
        <w:r>
          <w:fldChar w:fldCharType="begin"/>
        </w:r>
        <w:r>
          <w:instrText xml:space="preserve"> PAGEREF _Toc29282 \h </w:instrText>
        </w:r>
        <w:r>
          <w:fldChar w:fldCharType="separate"/>
        </w:r>
        <w:r>
          <w:t>40</w:t>
        </w:r>
        <w:r>
          <w:fldChar w:fldCharType="end"/>
        </w:r>
      </w:hyperlink>
    </w:p>
    <w:p>
      <w:pPr>
        <w:pStyle w:val="TOC2"/>
        <w:tabs>
          <w:tab w:val="right" w:leader="dot" w:pos="8306"/>
        </w:tabs>
      </w:pPr>
      <w:hyperlink w:anchor="_Toc15532" w:history="1">
        <w:r>
          <w:rPr>
            <w:rFonts w:ascii="仿宋" w:eastAsia="仿宋" w:hAnsi="仿宋" w:cs="仿宋" w:hint="eastAsia"/>
            <w:lang w:eastAsia="zh-CN"/>
          </w:rPr>
          <w:t>(一)、质量保障体系</w:t>
        </w:r>
        <w:r>
          <w:tab/>
        </w:r>
        <w:r>
          <w:fldChar w:fldCharType="begin"/>
        </w:r>
        <w:r>
          <w:instrText xml:space="preserve"> PAGEREF _Toc15532 \h </w:instrText>
        </w:r>
        <w:r>
          <w:fldChar w:fldCharType="separate"/>
        </w:r>
        <w:r>
          <w:t>40</w:t>
        </w:r>
        <w:r>
          <w:fldChar w:fldCharType="end"/>
        </w:r>
      </w:hyperlink>
    </w:p>
    <w:p>
      <w:pPr>
        <w:pStyle w:val="TOC2"/>
        <w:tabs>
          <w:tab w:val="right" w:leader="dot" w:pos="8306"/>
        </w:tabs>
      </w:pPr>
      <w:hyperlink w:anchor="_Toc9262" w:history="1">
        <w:r>
          <w:rPr>
            <w:rFonts w:ascii="仿宋" w:eastAsia="仿宋" w:hAnsi="仿宋" w:cs="仿宋" w:hint="eastAsia"/>
            <w:lang w:eastAsia="zh-CN"/>
          </w:rPr>
          <w:t>(二)、标准化作业流程</w:t>
        </w:r>
        <w:r>
          <w:tab/>
        </w:r>
        <w:r>
          <w:fldChar w:fldCharType="begin"/>
        </w:r>
        <w:r>
          <w:instrText xml:space="preserve"> PAGEREF _Toc9262 \h </w:instrText>
        </w:r>
        <w:r>
          <w:fldChar w:fldCharType="separate"/>
        </w:r>
        <w:r>
          <w:t>41</w:t>
        </w:r>
        <w:r>
          <w:fldChar w:fldCharType="end"/>
        </w:r>
      </w:hyperlink>
    </w:p>
    <w:p>
      <w:pPr>
        <w:pStyle w:val="TOC2"/>
        <w:tabs>
          <w:tab w:val="right" w:leader="dot" w:pos="8306"/>
        </w:tabs>
      </w:pPr>
      <w:hyperlink w:anchor="_Toc10806" w:history="1">
        <w:r>
          <w:rPr>
            <w:rFonts w:ascii="仿宋" w:eastAsia="仿宋" w:hAnsi="仿宋" w:cs="仿宋" w:hint="eastAsia"/>
            <w:lang w:eastAsia="zh-CN"/>
          </w:rPr>
          <w:t>(三)、质量监控与评估</w:t>
        </w:r>
        <w:r>
          <w:tab/>
        </w:r>
        <w:r>
          <w:fldChar w:fldCharType="begin"/>
        </w:r>
        <w:r>
          <w:instrText xml:space="preserve"> PAGEREF _Toc10806 \h </w:instrText>
        </w:r>
        <w:r>
          <w:fldChar w:fldCharType="separate"/>
        </w:r>
        <w:r>
          <w:t>43</w:t>
        </w:r>
        <w:r>
          <w:fldChar w:fldCharType="end"/>
        </w:r>
      </w:hyperlink>
    </w:p>
    <w:p>
      <w:pPr>
        <w:pStyle w:val="TOC2"/>
        <w:tabs>
          <w:tab w:val="right" w:leader="dot" w:pos="8306"/>
        </w:tabs>
      </w:pPr>
      <w:hyperlink w:anchor="_Toc29536" w:history="1">
        <w:r>
          <w:rPr>
            <w:rFonts w:ascii="仿宋" w:eastAsia="仿宋" w:hAnsi="仿宋" w:cs="仿宋" w:hint="eastAsia"/>
            <w:lang w:eastAsia="zh-CN"/>
          </w:rPr>
          <w:t>(四)、质量改进计划</w:t>
        </w:r>
        <w:r>
          <w:tab/>
        </w:r>
        <w:r>
          <w:fldChar w:fldCharType="begin"/>
        </w:r>
        <w:r>
          <w:instrText xml:space="preserve"> PAGEREF _Toc29536 \h </w:instrText>
        </w:r>
        <w:r>
          <w:fldChar w:fldCharType="separate"/>
        </w:r>
        <w:r>
          <w:t>44</w:t>
        </w:r>
        <w:r>
          <w:fldChar w:fldCharType="end"/>
        </w:r>
      </w:hyperlink>
    </w:p>
    <w:p>
      <w:pPr>
        <w:pStyle w:val="TOC1"/>
        <w:tabs>
          <w:tab w:val="right" w:leader="dot" w:pos="8306"/>
        </w:tabs>
      </w:pPr>
      <w:hyperlink w:anchor="_Toc4942" w:history="1">
        <w:r>
          <w:rPr>
            <w:rFonts w:ascii="仿宋" w:eastAsia="仿宋" w:hAnsi="仿宋" w:cs="仿宋" w:hint="eastAsia"/>
            <w:lang w:eastAsia="zh-CN"/>
          </w:rPr>
          <w:t>八、土地利用与规划方案</w:t>
        </w:r>
        <w:r>
          <w:tab/>
        </w:r>
        <w:r>
          <w:fldChar w:fldCharType="begin"/>
        </w:r>
        <w:r>
          <w:instrText xml:space="preserve"> PAGEREF _Toc4942 \h </w:instrText>
        </w:r>
        <w:r>
          <w:fldChar w:fldCharType="separate"/>
        </w:r>
        <w:r>
          <w:t>45</w:t>
        </w:r>
        <w:r>
          <w:fldChar w:fldCharType="end"/>
        </w:r>
      </w:hyperlink>
    </w:p>
    <w:p>
      <w:pPr>
        <w:pStyle w:val="TOC2"/>
        <w:tabs>
          <w:tab w:val="right" w:leader="dot" w:pos="8306"/>
        </w:tabs>
      </w:pPr>
      <w:hyperlink w:anchor="_Toc22962" w:history="1">
        <w:r>
          <w:rPr>
            <w:rFonts w:ascii="仿宋" w:eastAsia="仿宋" w:hAnsi="仿宋" w:cs="仿宋" w:hint="eastAsia"/>
            <w:lang w:eastAsia="zh-CN"/>
          </w:rPr>
          <w:t>(一)、项目用地情况分析</w:t>
        </w:r>
        <w:r>
          <w:tab/>
        </w:r>
        <w:r>
          <w:fldChar w:fldCharType="begin"/>
        </w:r>
        <w:r>
          <w:instrText xml:space="preserve"> PAGEREF _Toc22962 \h </w:instrText>
        </w:r>
        <w:r>
          <w:fldChar w:fldCharType="separate"/>
        </w:r>
        <w:r>
          <w:t>45</w:t>
        </w:r>
        <w:r>
          <w:fldChar w:fldCharType="end"/>
        </w:r>
      </w:hyperlink>
    </w:p>
    <w:p>
      <w:pPr>
        <w:pStyle w:val="TOC2"/>
        <w:tabs>
          <w:tab w:val="right" w:leader="dot" w:pos="8306"/>
        </w:tabs>
      </w:pPr>
      <w:hyperlink w:anchor="_Toc2732" w:history="1">
        <w:r>
          <w:rPr>
            <w:rFonts w:ascii="仿宋" w:eastAsia="仿宋" w:hAnsi="仿宋" w:cs="仿宋" w:hint="eastAsia"/>
            <w:lang w:eastAsia="zh-CN"/>
          </w:rPr>
          <w:t>(二)、土地利用规划方案</w:t>
        </w:r>
        <w:r>
          <w:tab/>
        </w:r>
        <w:r>
          <w:fldChar w:fldCharType="begin"/>
        </w:r>
        <w:r>
          <w:instrText xml:space="preserve"> PAGEREF _Toc2732 \h </w:instrText>
        </w:r>
        <w:r>
          <w:fldChar w:fldCharType="separate"/>
        </w:r>
        <w:r>
          <w:t>46</w:t>
        </w:r>
        <w:r>
          <w:fldChar w:fldCharType="end"/>
        </w:r>
      </w:hyperlink>
    </w:p>
    <w:p>
      <w:pPr>
        <w:pStyle w:val="TOC1"/>
        <w:tabs>
          <w:tab w:val="right" w:leader="dot" w:pos="8306"/>
        </w:tabs>
      </w:pPr>
      <w:hyperlink w:anchor="_Toc18235" w:history="1">
        <w:r>
          <w:rPr>
            <w:rFonts w:ascii="仿宋" w:eastAsia="仿宋" w:hAnsi="仿宋" w:cs="仿宋" w:hint="eastAsia"/>
            <w:lang w:eastAsia="zh-CN"/>
          </w:rPr>
          <w:t>九、技术创新与产业升级</w:t>
        </w:r>
        <w:r>
          <w:tab/>
        </w:r>
        <w:r>
          <w:fldChar w:fldCharType="begin"/>
        </w:r>
        <w:r>
          <w:instrText xml:space="preserve"> PAGEREF _Toc18235 \h </w:instrText>
        </w:r>
        <w:r>
          <w:fldChar w:fldCharType="separate"/>
        </w:r>
        <w:r>
          <w:t>47</w:t>
        </w:r>
        <w:r>
          <w:fldChar w:fldCharType="end"/>
        </w:r>
      </w:hyperlink>
    </w:p>
    <w:p>
      <w:pPr>
        <w:pStyle w:val="TOC2"/>
        <w:tabs>
          <w:tab w:val="right" w:leader="dot" w:pos="8306"/>
        </w:tabs>
      </w:pPr>
      <w:hyperlink w:anchor="_Toc20296" w:history="1">
        <w:r>
          <w:rPr>
            <w:rFonts w:ascii="仿宋" w:eastAsia="仿宋" w:hAnsi="仿宋" w:cs="仿宋" w:hint="eastAsia"/>
            <w:lang w:eastAsia="zh-CN"/>
          </w:rPr>
          <w:t>(一)、技术创新方向与目标</w:t>
        </w:r>
        <w:r>
          <w:tab/>
        </w:r>
        <w:r>
          <w:fldChar w:fldCharType="begin"/>
        </w:r>
        <w:r>
          <w:instrText xml:space="preserve"> PAGEREF _Toc20296 \h </w:instrText>
        </w:r>
        <w:r>
          <w:fldChar w:fldCharType="separate"/>
        </w:r>
        <w:r>
          <w:t>47</w:t>
        </w:r>
        <w:r>
          <w:fldChar w:fldCharType="end"/>
        </w:r>
      </w:hyperlink>
    </w:p>
    <w:p>
      <w:pPr>
        <w:pStyle w:val="TOC2"/>
        <w:tabs>
          <w:tab w:val="right" w:leader="dot" w:pos="8306"/>
        </w:tabs>
      </w:pPr>
      <w:hyperlink w:anchor="_Toc14697" w:history="1">
        <w:r>
          <w:rPr>
            <w:rFonts w:ascii="仿宋" w:eastAsia="仿宋" w:hAnsi="仿宋" w:cs="仿宋" w:hint="eastAsia"/>
            <w:lang w:eastAsia="zh-CN"/>
          </w:rPr>
          <w:t>(二)、产业升级路径与措施</w:t>
        </w:r>
        <w:r>
          <w:tab/>
        </w:r>
        <w:r>
          <w:fldChar w:fldCharType="begin"/>
        </w:r>
        <w:r>
          <w:instrText xml:space="preserve"> PAGEREF _Toc14697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7" w:history="1">
        <w:r>
          <w:rPr>
            <w:rFonts w:ascii="仿宋" w:eastAsia="仿宋" w:hAnsi="仿宋" w:cs="仿宋" w:hint="eastAsia"/>
            <w:lang w:eastAsia="zh-CN"/>
          </w:rPr>
          <w:t>十、安全与应急管理</w:t>
        </w:r>
        <w:r>
          <w:tab/>
        </w:r>
        <w:r>
          <w:fldChar w:fldCharType="begin"/>
        </w:r>
        <w:r>
          <w:instrText xml:space="preserve"> PAGEREF _Toc477 \h </w:instrText>
        </w:r>
        <w:r>
          <w:fldChar w:fldCharType="separate"/>
        </w:r>
        <w:r>
          <w:t>50</w:t>
        </w:r>
        <w:r>
          <w:fldChar w:fldCharType="end"/>
        </w:r>
      </w:hyperlink>
    </w:p>
    <w:p>
      <w:pPr>
        <w:pStyle w:val="TOC2"/>
        <w:tabs>
          <w:tab w:val="right" w:leader="dot" w:pos="8306"/>
        </w:tabs>
      </w:pPr>
      <w:hyperlink w:anchor="_Toc10981" w:history="1">
        <w:r>
          <w:rPr>
            <w:rFonts w:ascii="仿宋" w:eastAsia="仿宋" w:hAnsi="仿宋" w:cs="仿宋" w:hint="eastAsia"/>
            <w:lang w:eastAsia="zh-CN"/>
          </w:rPr>
          <w:t>(一)、安全生产管理</w:t>
        </w:r>
        <w:r>
          <w:tab/>
        </w:r>
        <w:r>
          <w:fldChar w:fldCharType="begin"/>
        </w:r>
        <w:r>
          <w:instrText xml:space="preserve"> PAGEREF _Toc10981 \h </w:instrText>
        </w:r>
        <w:r>
          <w:fldChar w:fldCharType="separate"/>
        </w:r>
        <w:r>
          <w:t>50</w:t>
        </w:r>
        <w:r>
          <w:fldChar w:fldCharType="end"/>
        </w:r>
      </w:hyperlink>
    </w:p>
    <w:p>
      <w:pPr>
        <w:pStyle w:val="TOC2"/>
        <w:tabs>
          <w:tab w:val="right" w:leader="dot" w:pos="8306"/>
        </w:tabs>
      </w:pPr>
      <w:hyperlink w:anchor="_Toc9166" w:history="1">
        <w:r>
          <w:rPr>
            <w:rFonts w:ascii="仿宋" w:eastAsia="仿宋" w:hAnsi="仿宋" w:cs="仿宋" w:hint="eastAsia"/>
            <w:lang w:eastAsia="zh-CN"/>
          </w:rPr>
          <w:t>(二)、应急预案与响应</w:t>
        </w:r>
        <w:r>
          <w:tab/>
        </w:r>
        <w:r>
          <w:fldChar w:fldCharType="begin"/>
        </w:r>
        <w:r>
          <w:instrText xml:space="preserve"> PAGEREF _Toc9166 \h </w:instrText>
        </w:r>
        <w:r>
          <w:fldChar w:fldCharType="separate"/>
        </w:r>
        <w:r>
          <w:t>51</w:t>
        </w:r>
        <w:r>
          <w:fldChar w:fldCharType="end"/>
        </w:r>
      </w:hyperlink>
    </w:p>
    <w:p>
      <w:pPr>
        <w:pStyle w:val="TOC1"/>
        <w:tabs>
          <w:tab w:val="right" w:leader="dot" w:pos="8306"/>
        </w:tabs>
      </w:pPr>
      <w:hyperlink w:anchor="_Toc11137" w:history="1">
        <w:r>
          <w:rPr>
            <w:rFonts w:ascii="仿宋" w:eastAsia="仿宋" w:hAnsi="仿宋" w:cs="仿宋" w:hint="eastAsia"/>
            <w:lang w:eastAsia="zh-CN"/>
          </w:rPr>
          <w:t>十一、客户关系管理与市场拓展</w:t>
        </w:r>
        <w:r>
          <w:tab/>
        </w:r>
        <w:r>
          <w:fldChar w:fldCharType="begin"/>
        </w:r>
        <w:r>
          <w:instrText xml:space="preserve"> PAGEREF _Toc11137 \h </w:instrText>
        </w:r>
        <w:r>
          <w:fldChar w:fldCharType="separate"/>
        </w:r>
        <w:r>
          <w:t>53</w:t>
        </w:r>
        <w:r>
          <w:fldChar w:fldCharType="end"/>
        </w:r>
      </w:hyperlink>
    </w:p>
    <w:p>
      <w:pPr>
        <w:pStyle w:val="TOC2"/>
        <w:tabs>
          <w:tab w:val="right" w:leader="dot" w:pos="8306"/>
        </w:tabs>
      </w:pPr>
      <w:hyperlink w:anchor="_Toc4561" w:history="1">
        <w:r>
          <w:rPr>
            <w:rFonts w:ascii="仿宋" w:eastAsia="仿宋" w:hAnsi="仿宋" w:cs="仿宋" w:hint="eastAsia"/>
            <w:lang w:eastAsia="zh-CN"/>
          </w:rPr>
          <w:t>(一)、客户关系管理策略</w:t>
        </w:r>
        <w:r>
          <w:tab/>
        </w:r>
        <w:r>
          <w:fldChar w:fldCharType="begin"/>
        </w:r>
        <w:r>
          <w:instrText xml:space="preserve"> PAGEREF _Toc4561 \h </w:instrText>
        </w:r>
        <w:r>
          <w:fldChar w:fldCharType="separate"/>
        </w:r>
        <w:r>
          <w:t>53</w:t>
        </w:r>
        <w:r>
          <w:fldChar w:fldCharType="end"/>
        </w:r>
      </w:hyperlink>
    </w:p>
    <w:p>
      <w:pPr>
        <w:pStyle w:val="TOC2"/>
        <w:tabs>
          <w:tab w:val="right" w:leader="dot" w:pos="8306"/>
        </w:tabs>
      </w:pPr>
      <w:hyperlink w:anchor="_Toc10392" w:history="1">
        <w:r>
          <w:rPr>
            <w:rFonts w:ascii="仿宋" w:eastAsia="仿宋" w:hAnsi="仿宋" w:cs="仿宋" w:hint="eastAsia"/>
            <w:lang w:eastAsia="zh-CN"/>
          </w:rPr>
          <w:t>(二)、市场拓展方案</w:t>
        </w:r>
        <w:r>
          <w:tab/>
        </w:r>
        <w:r>
          <w:fldChar w:fldCharType="begin"/>
        </w:r>
        <w:r>
          <w:instrText xml:space="preserve"> PAGEREF _Toc10392 \h </w:instrText>
        </w:r>
        <w:r>
          <w:fldChar w:fldCharType="separate"/>
        </w:r>
        <w:r>
          <w:t>54</w:t>
        </w:r>
        <w:r>
          <w:fldChar w:fldCharType="end"/>
        </w:r>
      </w:hyperlink>
    </w:p>
    <w:p>
      <w:pPr>
        <w:pStyle w:val="TOC1"/>
        <w:tabs>
          <w:tab w:val="right" w:leader="dot" w:pos="8306"/>
        </w:tabs>
      </w:pPr>
      <w:hyperlink w:anchor="_Toc329" w:history="1">
        <w:r>
          <w:rPr>
            <w:rFonts w:ascii="仿宋" w:eastAsia="仿宋" w:hAnsi="仿宋" w:cs="仿宋" w:hint="eastAsia"/>
            <w:lang w:eastAsia="zh-CN"/>
          </w:rPr>
          <w:t>十二、项目进度计划</w:t>
        </w:r>
        <w:r>
          <w:tab/>
        </w:r>
        <w:r>
          <w:fldChar w:fldCharType="begin"/>
        </w:r>
        <w:r>
          <w:instrText xml:space="preserve"> PAGEREF _Toc329 \h </w:instrText>
        </w:r>
        <w:r>
          <w:fldChar w:fldCharType="separate"/>
        </w:r>
        <w:r>
          <w:t>55</w:t>
        </w:r>
        <w:r>
          <w:fldChar w:fldCharType="end"/>
        </w:r>
      </w:hyperlink>
    </w:p>
    <w:p>
      <w:pPr>
        <w:pStyle w:val="TOC2"/>
        <w:tabs>
          <w:tab w:val="right" w:leader="dot" w:pos="8306"/>
        </w:tabs>
      </w:pPr>
      <w:hyperlink w:anchor="_Toc29078" w:history="1">
        <w:r>
          <w:rPr>
            <w:rFonts w:ascii="仿宋" w:eastAsia="仿宋" w:hAnsi="仿宋" w:cs="仿宋" w:hint="eastAsia"/>
            <w:lang w:eastAsia="zh-CN"/>
          </w:rPr>
          <w:t>(一)、建设周期</w:t>
        </w:r>
        <w:r>
          <w:tab/>
        </w:r>
        <w:r>
          <w:fldChar w:fldCharType="begin"/>
        </w:r>
        <w:r>
          <w:instrText xml:space="preserve"> PAGEREF _Toc29078 \h </w:instrText>
        </w:r>
        <w:r>
          <w:fldChar w:fldCharType="separate"/>
        </w:r>
        <w:r>
          <w:t>55</w:t>
        </w:r>
        <w:r>
          <w:fldChar w:fldCharType="end"/>
        </w:r>
      </w:hyperlink>
    </w:p>
    <w:p>
      <w:pPr>
        <w:pStyle w:val="TOC2"/>
        <w:tabs>
          <w:tab w:val="right" w:leader="dot" w:pos="8306"/>
        </w:tabs>
      </w:pPr>
      <w:hyperlink w:anchor="_Toc32066" w:history="1">
        <w:r>
          <w:rPr>
            <w:rFonts w:ascii="仿宋" w:eastAsia="仿宋" w:hAnsi="仿宋" w:cs="仿宋" w:hint="eastAsia"/>
            <w:lang w:eastAsia="zh-CN"/>
          </w:rPr>
          <w:t>(二)、建设进度</w:t>
        </w:r>
        <w:r>
          <w:tab/>
        </w:r>
        <w:r>
          <w:fldChar w:fldCharType="begin"/>
        </w:r>
        <w:r>
          <w:instrText xml:space="preserve"> PAGEREF _Toc32066 \h </w:instrText>
        </w:r>
        <w:r>
          <w:fldChar w:fldCharType="separate"/>
        </w:r>
        <w:r>
          <w:t>56</w:t>
        </w:r>
        <w:r>
          <w:fldChar w:fldCharType="end"/>
        </w:r>
      </w:hyperlink>
    </w:p>
    <w:p>
      <w:pPr>
        <w:pStyle w:val="TOC2"/>
        <w:tabs>
          <w:tab w:val="right" w:leader="dot" w:pos="8306"/>
        </w:tabs>
      </w:pPr>
      <w:hyperlink w:anchor="_Toc8565" w:history="1">
        <w:r>
          <w:rPr>
            <w:rFonts w:ascii="仿宋" w:eastAsia="仿宋" w:hAnsi="仿宋" w:cs="仿宋" w:hint="eastAsia"/>
            <w:lang w:eastAsia="zh-CN"/>
          </w:rPr>
          <w:t>(三)、进度安排注意事项</w:t>
        </w:r>
        <w:r>
          <w:tab/>
        </w:r>
        <w:r>
          <w:fldChar w:fldCharType="begin"/>
        </w:r>
        <w:r>
          <w:instrText xml:space="preserve"> PAGEREF _Toc8565 \h </w:instrText>
        </w:r>
        <w:r>
          <w:fldChar w:fldCharType="separate"/>
        </w:r>
        <w:r>
          <w:t>57</w:t>
        </w:r>
        <w:r>
          <w:fldChar w:fldCharType="end"/>
        </w:r>
      </w:hyperlink>
    </w:p>
    <w:p>
      <w:pPr>
        <w:pStyle w:val="TOC2"/>
        <w:tabs>
          <w:tab w:val="right" w:leader="dot" w:pos="8306"/>
        </w:tabs>
      </w:pPr>
      <w:hyperlink w:anchor="_Toc2146" w:history="1">
        <w:r>
          <w:rPr>
            <w:rFonts w:ascii="仿宋" w:eastAsia="仿宋" w:hAnsi="仿宋" w:cs="仿宋" w:hint="eastAsia"/>
            <w:lang w:eastAsia="zh-CN"/>
          </w:rPr>
          <w:t>(四)、人力资源配置</w:t>
        </w:r>
        <w:r>
          <w:tab/>
        </w:r>
        <w:r>
          <w:fldChar w:fldCharType="begin"/>
        </w:r>
        <w:r>
          <w:instrText xml:space="preserve"> PAGEREF _Toc2146 \h </w:instrText>
        </w:r>
        <w:r>
          <w:fldChar w:fldCharType="separate"/>
        </w:r>
        <w:r>
          <w:t>58</w:t>
        </w:r>
        <w:r>
          <w:fldChar w:fldCharType="end"/>
        </w:r>
      </w:hyperlink>
    </w:p>
    <w:p>
      <w:pPr>
        <w:pStyle w:val="TOC2"/>
        <w:tabs>
          <w:tab w:val="right" w:leader="dot" w:pos="8306"/>
        </w:tabs>
      </w:pPr>
      <w:hyperlink w:anchor="_Toc7544" w:history="1">
        <w:r>
          <w:rPr>
            <w:rFonts w:ascii="仿宋" w:eastAsia="仿宋" w:hAnsi="仿宋" w:cs="仿宋" w:hint="eastAsia"/>
            <w:lang w:eastAsia="zh-CN"/>
          </w:rPr>
          <w:t>(五)、员工培训</w:t>
        </w:r>
        <w:r>
          <w:tab/>
        </w:r>
        <w:r>
          <w:fldChar w:fldCharType="begin"/>
        </w:r>
        <w:r>
          <w:instrText xml:space="preserve"> PAGEREF _Toc7544 \h </w:instrText>
        </w:r>
        <w:r>
          <w:fldChar w:fldCharType="separate"/>
        </w:r>
        <w:r>
          <w:t>60</w:t>
        </w:r>
        <w:r>
          <w:fldChar w:fldCharType="end"/>
        </w:r>
      </w:hyperlink>
    </w:p>
    <w:p>
      <w:pPr>
        <w:pStyle w:val="TOC2"/>
        <w:tabs>
          <w:tab w:val="right" w:leader="dot" w:pos="8306"/>
        </w:tabs>
      </w:pPr>
      <w:hyperlink w:anchor="_Toc29520" w:history="1">
        <w:r>
          <w:rPr>
            <w:rFonts w:ascii="仿宋" w:eastAsia="仿宋" w:hAnsi="仿宋" w:cs="仿宋" w:hint="eastAsia"/>
            <w:lang w:eastAsia="zh-CN"/>
          </w:rPr>
          <w:t>(六)、项目实施保障</w:t>
        </w:r>
        <w:r>
          <w:tab/>
        </w:r>
        <w:r>
          <w:fldChar w:fldCharType="begin"/>
        </w:r>
        <w:r>
          <w:instrText xml:space="preserve"> PAGEREF _Toc29520 \h </w:instrText>
        </w:r>
        <w:r>
          <w:fldChar w:fldCharType="separate"/>
        </w:r>
        <w:r>
          <w:t>61</w:t>
        </w:r>
        <w:r>
          <w:fldChar w:fldCharType="end"/>
        </w:r>
      </w:hyperlink>
    </w:p>
    <w:p>
      <w:pPr>
        <w:pStyle w:val="TOC2"/>
        <w:tabs>
          <w:tab w:val="right" w:leader="dot" w:pos="8306"/>
        </w:tabs>
      </w:pPr>
      <w:hyperlink w:anchor="_Toc6764" w:history="1">
        <w:r>
          <w:rPr>
            <w:rFonts w:ascii="仿宋" w:eastAsia="仿宋" w:hAnsi="仿宋" w:cs="仿宋" w:hint="eastAsia"/>
            <w:lang w:eastAsia="zh-CN"/>
          </w:rPr>
          <w:t>(七)、安全规范管理</w:t>
        </w:r>
        <w:r>
          <w:tab/>
        </w:r>
        <w:r>
          <w:fldChar w:fldCharType="begin"/>
        </w:r>
        <w:r>
          <w:instrText xml:space="preserve"> PAGEREF _Toc6764 \h </w:instrText>
        </w:r>
        <w:r>
          <w:fldChar w:fldCharType="separate"/>
        </w:r>
        <w:r>
          <w:t>62</w:t>
        </w:r>
        <w:r>
          <w:fldChar w:fldCharType="end"/>
        </w:r>
      </w:hyperlink>
    </w:p>
    <w:p>
      <w:pPr>
        <w:pStyle w:val="TOC1"/>
        <w:tabs>
          <w:tab w:val="right" w:leader="dot" w:pos="8306"/>
        </w:tabs>
      </w:pPr>
      <w:hyperlink w:anchor="_Toc13149" w:history="1">
        <w:r>
          <w:rPr>
            <w:rFonts w:ascii="仿宋" w:eastAsia="仿宋" w:hAnsi="仿宋" w:cs="仿宋" w:hint="eastAsia"/>
            <w:lang w:eastAsia="zh-CN"/>
          </w:rPr>
          <w:t>十三、项目施工方案</w:t>
        </w:r>
        <w:r>
          <w:tab/>
        </w:r>
        <w:r>
          <w:fldChar w:fldCharType="begin"/>
        </w:r>
        <w:r>
          <w:instrText xml:space="preserve"> PAGEREF _Toc13149 \h </w:instrText>
        </w:r>
        <w:r>
          <w:fldChar w:fldCharType="separate"/>
        </w:r>
        <w:r>
          <w:t>63</w:t>
        </w:r>
        <w:r>
          <w:fldChar w:fldCharType="end"/>
        </w:r>
      </w:hyperlink>
    </w:p>
    <w:p>
      <w:pPr>
        <w:pStyle w:val="TOC2"/>
        <w:tabs>
          <w:tab w:val="right" w:leader="dot" w:pos="8306"/>
        </w:tabs>
      </w:pPr>
      <w:hyperlink w:anchor="_Toc25903" w:history="1">
        <w:r>
          <w:rPr>
            <w:rFonts w:ascii="仿宋" w:eastAsia="仿宋" w:hAnsi="仿宋" w:cs="仿宋" w:hint="eastAsia"/>
            <w:lang w:eastAsia="zh-CN"/>
          </w:rPr>
          <w:t>(一)、施工组织设计</w:t>
        </w:r>
        <w:r>
          <w:tab/>
        </w:r>
        <w:r>
          <w:fldChar w:fldCharType="begin"/>
        </w:r>
        <w:r>
          <w:instrText xml:space="preserve"> PAGEREF _Toc25903 \h </w:instrText>
        </w:r>
        <w:r>
          <w:fldChar w:fldCharType="separate"/>
        </w:r>
        <w:r>
          <w:t>63</w:t>
        </w:r>
        <w:r>
          <w:fldChar w:fldCharType="end"/>
        </w:r>
      </w:hyperlink>
    </w:p>
    <w:p>
      <w:pPr>
        <w:pStyle w:val="TOC2"/>
        <w:tabs>
          <w:tab w:val="right" w:leader="dot" w:pos="8306"/>
        </w:tabs>
      </w:pPr>
      <w:hyperlink w:anchor="_Toc9079" w:history="1">
        <w:r>
          <w:rPr>
            <w:rFonts w:ascii="仿宋" w:eastAsia="仿宋" w:hAnsi="仿宋" w:cs="仿宋" w:hint="eastAsia"/>
            <w:lang w:eastAsia="zh-CN"/>
          </w:rPr>
          <w:t>(二)、施工工艺与技术路线</w:t>
        </w:r>
        <w:r>
          <w:tab/>
        </w:r>
        <w:r>
          <w:fldChar w:fldCharType="begin"/>
        </w:r>
        <w:r>
          <w:instrText xml:space="preserve"> PAGEREF _Toc9079 \h </w:instrText>
        </w:r>
        <w:r>
          <w:fldChar w:fldCharType="separate"/>
        </w:r>
        <w:r>
          <w:t>65</w:t>
        </w:r>
        <w:r>
          <w:fldChar w:fldCharType="end"/>
        </w:r>
      </w:hyperlink>
    </w:p>
    <w:p>
      <w:pPr>
        <w:pStyle w:val="TOC2"/>
        <w:tabs>
          <w:tab w:val="right" w:leader="dot" w:pos="8306"/>
        </w:tabs>
      </w:pPr>
      <w:hyperlink w:anchor="_Toc20571" w:history="1">
        <w:r>
          <w:rPr>
            <w:rFonts w:ascii="仿宋" w:eastAsia="仿宋" w:hAnsi="仿宋" w:cs="仿宋" w:hint="eastAsia"/>
            <w:lang w:eastAsia="zh-CN"/>
          </w:rPr>
          <w:t>(三)、关键节点施工计划</w:t>
        </w:r>
        <w:r>
          <w:tab/>
        </w:r>
        <w:r>
          <w:fldChar w:fldCharType="begin"/>
        </w:r>
        <w:r>
          <w:instrText xml:space="preserve"> PAGEREF _Toc20571 \h </w:instrText>
        </w:r>
        <w:r>
          <w:fldChar w:fldCharType="separate"/>
        </w:r>
        <w:r>
          <w:t>66</w:t>
        </w:r>
        <w:r>
          <w:fldChar w:fldCharType="end"/>
        </w:r>
      </w:hyperlink>
    </w:p>
    <w:p>
      <w:pPr>
        <w:pStyle w:val="TOC2"/>
        <w:tabs>
          <w:tab w:val="right" w:leader="dot" w:pos="8306"/>
        </w:tabs>
      </w:pPr>
      <w:hyperlink w:anchor="_Toc10665" w:history="1">
        <w:r>
          <w:rPr>
            <w:rFonts w:ascii="仿宋" w:eastAsia="仿宋" w:hAnsi="仿宋" w:cs="仿宋" w:hint="eastAsia"/>
            <w:lang w:eastAsia="zh-CN"/>
          </w:rPr>
          <w:t>(四)、施工现场管理</w:t>
        </w:r>
        <w:r>
          <w:tab/>
        </w:r>
        <w:r>
          <w:fldChar w:fldCharType="begin"/>
        </w:r>
        <w:r>
          <w:instrText xml:space="preserve"> PAGEREF _Toc10665 \h </w:instrText>
        </w:r>
        <w:r>
          <w:fldChar w:fldCharType="separate"/>
        </w:r>
        <w:r>
          <w:t>67</w:t>
        </w:r>
        <w:r>
          <w:fldChar w:fldCharType="end"/>
        </w:r>
      </w:hyperlink>
    </w:p>
    <w:p>
      <w:pPr>
        <w:pStyle w:val="TOC1"/>
        <w:tabs>
          <w:tab w:val="right" w:leader="dot" w:pos="8306"/>
        </w:tabs>
      </w:pPr>
      <w:hyperlink w:anchor="_Toc30780" w:history="1">
        <w:r>
          <w:rPr>
            <w:rFonts w:ascii="仿宋" w:eastAsia="仿宋" w:hAnsi="仿宋" w:cs="仿宋" w:hint="eastAsia"/>
            <w:lang w:eastAsia="zh-CN"/>
          </w:rPr>
          <w:t>十四、成果转化与推广应用</w:t>
        </w:r>
        <w:r>
          <w:tab/>
        </w:r>
        <w:r>
          <w:fldChar w:fldCharType="begin"/>
        </w:r>
        <w:r>
          <w:instrText xml:space="preserve"> PAGEREF _Toc30780 \h </w:instrText>
        </w:r>
        <w:r>
          <w:fldChar w:fldCharType="separate"/>
        </w:r>
        <w:r>
          <w:t>69</w:t>
        </w:r>
        <w:r>
          <w:fldChar w:fldCharType="end"/>
        </w:r>
      </w:hyperlink>
    </w:p>
    <w:p>
      <w:pPr>
        <w:pStyle w:val="TOC2"/>
        <w:tabs>
          <w:tab w:val="right" w:leader="dot" w:pos="8306"/>
        </w:tabs>
      </w:pPr>
      <w:hyperlink w:anchor="_Toc19901" w:history="1">
        <w:r>
          <w:rPr>
            <w:rFonts w:ascii="仿宋" w:eastAsia="仿宋" w:hAnsi="仿宋" w:cs="仿宋" w:hint="eastAsia"/>
            <w:lang w:eastAsia="zh-CN"/>
          </w:rPr>
          <w:t>(一)、成果转化策略制定</w:t>
        </w:r>
        <w:r>
          <w:tab/>
        </w:r>
        <w:r>
          <w:fldChar w:fldCharType="begin"/>
        </w:r>
        <w:r>
          <w:instrText xml:space="preserve"> PAGEREF _Toc19901 \h </w:instrText>
        </w:r>
        <w:r>
          <w:fldChar w:fldCharType="separate"/>
        </w:r>
        <w:r>
          <w:t>69</w:t>
        </w:r>
        <w:r>
          <w:fldChar w:fldCharType="end"/>
        </w:r>
      </w:hyperlink>
    </w:p>
    <w:p>
      <w:pPr>
        <w:pStyle w:val="TOC2"/>
        <w:tabs>
          <w:tab w:val="right" w:leader="dot" w:pos="8306"/>
        </w:tabs>
      </w:pPr>
      <w:hyperlink w:anchor="_Toc22394" w:history="1">
        <w:r>
          <w:rPr>
            <w:rFonts w:ascii="仿宋" w:eastAsia="仿宋" w:hAnsi="仿宋" w:cs="仿宋" w:hint="eastAsia"/>
            <w:lang w:eastAsia="zh-CN"/>
          </w:rPr>
          <w:t>(二)、成果推广应用方案</w:t>
        </w:r>
        <w:r>
          <w:tab/>
        </w:r>
        <w:r>
          <w:fldChar w:fldCharType="begin"/>
        </w:r>
        <w:r>
          <w:instrText xml:space="preserve"> PAGEREF _Toc22394 \h </w:instrText>
        </w:r>
        <w:r>
          <w:fldChar w:fldCharType="separate"/>
        </w:r>
        <w:r>
          <w:t>71</w:t>
        </w:r>
        <w:r>
          <w:fldChar w:fldCharType="end"/>
        </w:r>
      </w:hyperlink>
    </w:p>
    <w:p>
      <w:pPr>
        <w:pStyle w:val="TOC1"/>
        <w:tabs>
          <w:tab w:val="right" w:leader="dot" w:pos="8306"/>
        </w:tabs>
      </w:pPr>
      <w:hyperlink w:anchor="_Toc29109" w:history="1">
        <w:r>
          <w:rPr>
            <w:rFonts w:ascii="仿宋" w:eastAsia="仿宋" w:hAnsi="仿宋" w:cs="仿宋" w:hint="eastAsia"/>
            <w:lang w:eastAsia="zh-CN"/>
          </w:rPr>
          <w:t>十五、创新驱动与持续发展</w:t>
        </w:r>
        <w:r>
          <w:tab/>
        </w:r>
        <w:r>
          <w:fldChar w:fldCharType="begin"/>
        </w:r>
        <w:r>
          <w:instrText xml:space="preserve"> PAGEREF _Toc29109 \h </w:instrText>
        </w:r>
        <w:r>
          <w:fldChar w:fldCharType="separate"/>
        </w:r>
        <w:r>
          <w:t>72</w:t>
        </w:r>
        <w:r>
          <w:fldChar w:fldCharType="end"/>
        </w:r>
      </w:hyperlink>
    </w:p>
    <w:p>
      <w:pPr>
        <w:pStyle w:val="TOC2"/>
        <w:tabs>
          <w:tab w:val="right" w:leader="dot" w:pos="8306"/>
        </w:tabs>
      </w:pPr>
      <w:hyperlink w:anchor="_Toc14882" w:history="1">
        <w:r>
          <w:rPr>
            <w:rFonts w:ascii="仿宋" w:eastAsia="仿宋" w:hAnsi="仿宋" w:cs="仿宋" w:hint="eastAsia"/>
            <w:lang w:eastAsia="zh-CN"/>
          </w:rPr>
          <w:t>(一)、创新驱动战略实施</w:t>
        </w:r>
        <w:r>
          <w:tab/>
        </w:r>
        <w:r>
          <w:fldChar w:fldCharType="begin"/>
        </w:r>
        <w:r>
          <w:instrText xml:space="preserve"> PAGEREF _Toc14882 \h </w:instrText>
        </w:r>
        <w:r>
          <w:fldChar w:fldCharType="separate"/>
        </w:r>
        <w:r>
          <w:t>72</w:t>
        </w:r>
        <w:r>
          <w:fldChar w:fldCharType="end"/>
        </w:r>
      </w:hyperlink>
    </w:p>
    <w:p>
      <w:pPr>
        <w:pStyle w:val="TOC2"/>
        <w:tabs>
          <w:tab w:val="right" w:leader="dot" w:pos="8306"/>
        </w:tabs>
      </w:pPr>
      <w:hyperlink w:anchor="_Toc9008" w:history="1">
        <w:r>
          <w:rPr>
            <w:rFonts w:ascii="仿宋" w:eastAsia="仿宋" w:hAnsi="仿宋" w:cs="仿宋" w:hint="eastAsia"/>
            <w:lang w:eastAsia="zh-CN"/>
          </w:rPr>
          <w:t>(二)、持续发展路径探索</w:t>
        </w:r>
        <w:r>
          <w:tab/>
        </w:r>
        <w:r>
          <w:fldChar w:fldCharType="begin"/>
        </w:r>
        <w:r>
          <w:instrText xml:space="preserve"> PAGEREF _Toc9008 \h </w:instrText>
        </w:r>
        <w:r>
          <w:fldChar w:fldCharType="separate"/>
        </w:r>
        <w:r>
          <w:t>74</w:t>
        </w:r>
        <w:r>
          <w:fldChar w:fldCharType="end"/>
        </w:r>
      </w:hyperlink>
    </w:p>
    <w:p>
      <w:pPr>
        <w:pStyle w:val="TOC1"/>
        <w:tabs>
          <w:tab w:val="right" w:leader="dot" w:pos="8306"/>
        </w:tabs>
      </w:pPr>
      <w:hyperlink w:anchor="_Toc18934" w:history="1">
        <w:r>
          <w:rPr>
            <w:rFonts w:ascii="仿宋" w:eastAsia="仿宋" w:hAnsi="仿宋" w:cs="仿宋" w:hint="eastAsia"/>
            <w:lang w:eastAsia="zh-CN"/>
          </w:rPr>
          <w:t>十六、法律法规与政策遵循</w:t>
        </w:r>
        <w:r>
          <w:tab/>
        </w:r>
        <w:r>
          <w:fldChar w:fldCharType="begin"/>
        </w:r>
        <w:r>
          <w:instrText xml:space="preserve"> PAGEREF _Toc18934 \h </w:instrText>
        </w:r>
        <w:r>
          <w:fldChar w:fldCharType="separate"/>
        </w:r>
        <w:r>
          <w:t>78</w:t>
        </w:r>
        <w:r>
          <w:fldChar w:fldCharType="end"/>
        </w:r>
      </w:hyperlink>
    </w:p>
    <w:p>
      <w:pPr>
        <w:pStyle w:val="TOC2"/>
        <w:tabs>
          <w:tab w:val="right" w:leader="dot" w:pos="8306"/>
        </w:tabs>
      </w:pPr>
      <w:hyperlink w:anchor="_Toc29957" w:history="1">
        <w:r>
          <w:rPr>
            <w:rFonts w:ascii="仿宋" w:eastAsia="仿宋" w:hAnsi="仿宋" w:cs="仿宋" w:hint="eastAsia"/>
            <w:lang w:eastAsia="zh-CN"/>
          </w:rPr>
          <w:t>(一)、法律法规遵守</w:t>
        </w:r>
        <w:r>
          <w:tab/>
        </w:r>
        <w:r>
          <w:fldChar w:fldCharType="begin"/>
        </w:r>
        <w:r>
          <w:instrText xml:space="preserve"> PAGEREF _Toc29957 \h </w:instrText>
        </w:r>
        <w:r>
          <w:fldChar w:fldCharType="separate"/>
        </w:r>
        <w:r>
          <w:t>78</w:t>
        </w:r>
        <w:r>
          <w:fldChar w:fldCharType="end"/>
        </w:r>
      </w:hyperlink>
    </w:p>
    <w:p>
      <w:pPr>
        <w:pStyle w:val="TOC2"/>
        <w:tabs>
          <w:tab w:val="right" w:leader="dot" w:pos="8306"/>
        </w:tabs>
      </w:pPr>
      <w:hyperlink w:anchor="_Toc1573" w:history="1">
        <w:r>
          <w:rPr>
            <w:rFonts w:ascii="仿宋" w:eastAsia="仿宋" w:hAnsi="仿宋" w:cs="仿宋" w:hint="eastAsia"/>
            <w:lang w:eastAsia="zh-CN"/>
          </w:rPr>
          <w:t>(二)、政策导向与利用</w:t>
        </w:r>
        <w:r>
          <w:tab/>
        </w:r>
        <w:r>
          <w:fldChar w:fldCharType="begin"/>
        </w:r>
        <w:r>
          <w:instrText xml:space="preserve"> PAGEREF _Toc1573 \h </w:instrText>
        </w:r>
        <w:r>
          <w:fldChar w:fldCharType="separate"/>
        </w:r>
        <w:r>
          <w:t>79</w:t>
        </w:r>
        <w:r>
          <w:fldChar w:fldCharType="end"/>
        </w:r>
      </w:hyperlink>
    </w:p>
    <w:p>
      <w:pPr>
        <w:pStyle w:val="TOC1"/>
        <w:tabs>
          <w:tab w:val="right" w:leader="dot" w:pos="8306"/>
        </w:tabs>
      </w:pPr>
      <w:hyperlink w:anchor="_Toc2703" w:history="1">
        <w:r>
          <w:rPr>
            <w:rFonts w:ascii="仿宋" w:eastAsia="仿宋" w:hAnsi="仿宋" w:cs="仿宋" w:hint="eastAsia"/>
            <w:lang w:eastAsia="zh-CN"/>
          </w:rPr>
          <w:t>十七、设施与设备管理</w:t>
        </w:r>
        <w:r>
          <w:tab/>
        </w:r>
        <w:r>
          <w:fldChar w:fldCharType="begin"/>
        </w:r>
        <w:r>
          <w:instrText xml:space="preserve"> PAGEREF _Toc2703 \h </w:instrText>
        </w:r>
        <w:r>
          <w:fldChar w:fldCharType="separate"/>
        </w:r>
        <w:r>
          <w:t>80</w:t>
        </w:r>
        <w:r>
          <w:fldChar w:fldCharType="end"/>
        </w:r>
      </w:hyperlink>
    </w:p>
    <w:p>
      <w:pPr>
        <w:pStyle w:val="TOC2"/>
        <w:tabs>
          <w:tab w:val="right" w:leader="dot" w:pos="8306"/>
        </w:tabs>
      </w:pPr>
      <w:hyperlink w:anchor="_Toc18908" w:history="1">
        <w:r>
          <w:rPr>
            <w:rFonts w:ascii="仿宋" w:eastAsia="仿宋" w:hAnsi="仿宋" w:cs="仿宋" w:hint="eastAsia"/>
            <w:lang w:eastAsia="zh-CN"/>
          </w:rPr>
          <w:t>(一)、设施规划与配置</w:t>
        </w:r>
        <w:r>
          <w:tab/>
        </w:r>
        <w:r>
          <w:fldChar w:fldCharType="begin"/>
        </w:r>
        <w:r>
          <w:instrText xml:space="preserve"> PAGEREF _Toc18908 \h </w:instrText>
        </w:r>
        <w:r>
          <w:fldChar w:fldCharType="separate"/>
        </w:r>
        <w:r>
          <w:t>80</w:t>
        </w:r>
        <w:r>
          <w:fldChar w:fldCharType="end"/>
        </w:r>
      </w:hyperlink>
    </w:p>
    <w:p>
      <w:pPr>
        <w:pStyle w:val="TOC2"/>
        <w:tabs>
          <w:tab w:val="right" w:leader="dot" w:pos="8306"/>
        </w:tabs>
      </w:pPr>
      <w:hyperlink w:anchor="_Toc2692" w:history="1">
        <w:r>
          <w:rPr>
            <w:rFonts w:ascii="仿宋" w:eastAsia="仿宋" w:hAnsi="仿宋" w:cs="仿宋" w:hint="eastAsia"/>
            <w:lang w:eastAsia="zh-CN"/>
          </w:rPr>
          <w:t>(二)、设备采购与维护管理</w:t>
        </w:r>
        <w:r>
          <w:tab/>
        </w:r>
        <w:r>
          <w:fldChar w:fldCharType="begin"/>
        </w:r>
        <w:r>
          <w:instrText xml:space="preserve"> PAGEREF _Toc2692 \h </w:instrText>
        </w:r>
        <w:r>
          <w:fldChar w:fldCharType="separate"/>
        </w:r>
        <w:r>
          <w:t>81</w:t>
        </w:r>
        <w:r>
          <w:fldChar w:fldCharType="end"/>
        </w:r>
      </w:hyperlink>
    </w:p>
    <w:p>
      <w:pPr>
        <w:pStyle w:val="TOC2"/>
        <w:tabs>
          <w:tab w:val="right" w:leader="dot" w:pos="8306"/>
        </w:tabs>
      </w:pPr>
      <w:hyperlink w:anchor="_Toc24658" w:history="1">
        <w:r>
          <w:rPr>
            <w:rFonts w:ascii="仿宋" w:eastAsia="仿宋" w:hAnsi="仿宋" w:cs="仿宋" w:hint="eastAsia"/>
            <w:lang w:eastAsia="zh-CN"/>
          </w:rPr>
          <w:t>(三)、设施设备升级策略</w:t>
        </w:r>
        <w:r>
          <w:tab/>
        </w:r>
        <w:r>
          <w:fldChar w:fldCharType="begin"/>
        </w:r>
        <w:r>
          <w:instrText xml:space="preserve"> PAGEREF _Toc24658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10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36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94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3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专用设备项目与土地用途规划：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专用设备项目的容积率和建筑密度：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用地控制指标通常规定了容积率和建筑密度的要求。对于专用设备项目来说，这将影响建筑物的规模和高度。必须确保项目的设计符合容积率和建筑密度的限制，以遵守用地控制法规。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专用设备项目的建筑线限制：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用地控制指标还可能规定了建筑物与街道或相邻土地的距离，这被称为建筑线限制。专用设备项目必须遵守这些规定，以确保建筑的位置符合法规。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专用设备项目的环境影响和可持续性：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用地控制指标可能包括环境保护要求，例如绿地比例和污染防控措施。对于专用设备项目，这意味着必须考虑如何保护当地生态系统、水资源和空气质量，以确保项目的可持续性。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在整个项目规划和实施过程中，与用地控制指标的合作和遵守是至关重要的。这有助于确保专用设备项目是一个合法、可持续且与城市规划一致的发展项目。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112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每个城市都有自己的规划目标和愿景，包括住宅区、商业区和工业区的平衡发展。专用设备项目需要与城市规划目标保持一致，以确保项目不会破坏城市的整体规划。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https://d.book118.com/226204001045010051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A93424"/>
    <w:rsid w:val="73A934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6204001045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2024-02-11T16:45:00Z</dcterms:created>
  <dcterms:modified xsi:type="dcterms:W3CDTF">2024-02-11T16:45:59Z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0B4EA425E7034F12950420428CD97C71_11</vt:lpwstr>
  </property>
  <property fmtid="{D5CDD505-2E9C-101B-9397-08002B2CF9AE}" pid="3" name="KSOProductBuildVer">
    <vt:lpwstr>2052-12.1.0.16250</vt:lpwstr>
  </property>
</Properties>
</file>