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</w:rPr>
        <w:t>1</w:t>
      </w:r>
      <w:r>
        <w:rPr>
          <w:color w:val="70AD47"/>
          <w:spacing w:val="-1"/>
        </w:rPr>
        <w:t xml:space="preserve"> 磁珠分离技术在酶标仪上的应用研究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93029583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磁珠分离技术原理及应用背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酶标仪在生物检测中的作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磁珠分离技术与酶标仪结合的优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磁珠</w:t>
            </w:r>
            <w:r>
              <w:rPr>
                <w:rFonts w:ascii="仿宋" w:eastAsia="仿宋"/>
              </w:rPr>
              <w:t>-</w:t>
            </w:r>
            <w:r>
              <w:t>抗体复合物的制备方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应用磁珠分离技术的酶标仪设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磁珠分离技术对酶标仪性能的影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实验室验证磁珠分离技术的应用效</w:t>
            </w:r>
            <w:r>
              <w:rPr>
                <w:spacing w:val="-10"/>
              </w:rPr>
              <w:t>果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磁珠分离技术在临床诊断中的潜</w:t>
            </w:r>
            <w:r>
              <w:rPr>
                <w:spacing w:val="-10"/>
              </w:rPr>
              <w:t>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磁珠分离技术与酶标仪结合的市场前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对未来研究和发展的展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磁</w:t>
      </w:r>
      <w:r>
        <w:t>珠</w:t>
      </w:r>
      <w:r>
        <w:t>分</w:t>
      </w:r>
      <w:r>
        <w:t>离</w:t>
      </w:r>
      <w:r>
        <w:t>技</w:t>
      </w:r>
      <w:r>
        <w:t>术</w:t>
      </w:r>
      <w:r>
        <w:t>原</w:t>
      </w:r>
      <w:r>
        <w:t>理</w:t>
      </w:r>
      <w:r>
        <w:t>及</w:t>
      </w:r>
      <w:r>
        <w:t>应</w:t>
      </w:r>
      <w:r>
        <w:t>用</w:t>
      </w:r>
      <w:r>
        <w:t>背</w:t>
      </w:r>
      <w:r>
        <w:rPr>
          <w:spacing w:val="-10"/>
        </w:rPr>
        <w:t>景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4485" w:firstLine="560"/>
      </w:pPr>
      <w:r>
        <w:rPr>
          <w:spacing w:val="-2"/>
        </w:rPr>
        <w:t>磁珠分离技术原理及应用背景</w:t>
      </w:r>
      <w:r>
        <w:rPr>
          <w:spacing w:val="-4"/>
        </w:rPr>
        <w:t>一、引言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104"/>
      </w:pPr>
      <w:r>
        <w:rPr>
          <w:spacing w:val="-2"/>
        </w:rPr>
        <w:t>随着生物医学和临床检验的发展，样本检测的准确性、灵敏度和速度</w:t>
      </w:r>
      <w:r>
        <w:rPr>
          <w:spacing w:val="-2"/>
        </w:rPr>
        <w:t xml:space="preserve"> </w:t>
      </w:r>
      <w:r>
        <w:rPr>
          <w:spacing w:val="-2"/>
        </w:rPr>
        <w:t>成为研究者关注的重点。为了提高实验效率和结果质量，磁珠分离技</w:t>
      </w:r>
      <w:r>
        <w:rPr>
          <w:spacing w:val="-2"/>
        </w:rPr>
        <w:t xml:space="preserve"> </w:t>
      </w:r>
      <w:r>
        <w:rPr>
          <w:spacing w:val="-8"/>
        </w:rPr>
        <w:t>术作为一种新型的生物样品分离方法，被广泛应用于各种酶标仪平台</w:t>
      </w:r>
      <w:r>
        <w:rPr>
          <w:spacing w:val="-2"/>
        </w:rPr>
        <w:t xml:space="preserve"> </w:t>
      </w:r>
      <w:r>
        <w:rPr>
          <w:spacing w:val="-2"/>
        </w:rPr>
        <w:t>上。本文旨在介绍磁珠分离技术的原理及其在酶标仪上的应用背景。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二、磁珠分离技术原理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磁珠的制备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45"/>
      </w:pPr>
      <w:r>
        <w:rPr>
          <w:spacing w:val="-10"/>
        </w:rPr>
        <w:t>磁珠是一种含有纳米级铁磁性颗粒的微球。通过特殊的表面处理工艺，</w:t>
      </w:r>
      <w:r>
        <w:rPr>
          <w:spacing w:val="-2"/>
        </w:rPr>
        <w:t>可以将特定的配体（如抗体、寡核苷酸等）共价结合到磁珠表面，形</w:t>
      </w:r>
      <w:r>
        <w:rPr>
          <w:spacing w:val="19"/>
        </w:rPr>
        <w:t xml:space="preserve">成具有生物识别功能的磁性纳米颗粒。磁珠的粒径一般在 </w:t>
      </w:r>
      <w:r>
        <w:rPr>
          <w:rFonts w:ascii="仿宋" w:eastAsia="仿宋" w:hAnsi="仿宋"/>
        </w:rPr>
        <w:t>0.5-2 μm</w:t>
      </w:r>
      <w:r>
        <w:rPr>
          <w:rFonts w:ascii="仿宋" w:eastAsia="仿宋" w:hAnsi="仿宋"/>
          <w:spacing w:val="-41"/>
        </w:rPr>
        <w:t xml:space="preserve"> </w:t>
      </w:r>
      <w:r>
        <w:t>之间，表面光滑，分布均匀，易于操控和回收。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磁珠分离的基本过程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BodyText"/>
        <w:spacing w:before="1" w:line="620" w:lineRule="atLeast"/>
        <w:ind w:left="120" w:right="378"/>
      </w:pPr>
      <w:r>
        <w:rPr>
          <w:spacing w:val="-4"/>
        </w:rPr>
        <w:t>磁珠分离技术的基本过程包括样本混合、目标分子与磁珠结合、磁场</w:t>
      </w:r>
      <w:r>
        <w:rPr>
          <w:spacing w:val="-2"/>
        </w:rPr>
        <w:t>分离和洗脱四个步骤。</w:t>
      </w:r>
    </w:p>
    <w:p>
      <w:pPr>
        <w:spacing w:after="0" w:line="620" w:lineRule="atLeast"/>
        <w:sectPr>
          <w:footerReference w:type="default" r:id="rId6"/>
          <w:pgSz w:w="11910" w:h="16840"/>
          <w:pgMar w:top="1500" w:right="1420" w:bottom="1380" w:left="1680" w:header="0" w:footer="1195"/>
          <w:pgNumType w:start="2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5"/>
        </w:numPr>
        <w:tabs>
          <w:tab w:val="left" w:pos="680"/>
        </w:tabs>
        <w:spacing w:before="6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样本混合：首先将标记有特异性配体的磁珠与待测样本溶液充分</w:t>
      </w:r>
      <w:r>
        <w:rPr>
          <w:spacing w:val="-2"/>
          <w:sz w:val="28"/>
        </w:rPr>
        <w:t>混合，使目标分子与磁珠表面的配体发生特异性的结合反应。</w:t>
      </w:r>
    </w:p>
    <w:p>
      <w:pPr>
        <w:pStyle w:val="ListParagraph"/>
        <w:numPr>
          <w:ilvl w:val="0"/>
          <w:numId w:val="15"/>
        </w:numPr>
        <w:tabs>
          <w:tab w:val="left" w:pos="68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目标分子与磁珠结合：在适当的条件下，磁珠表面的配体与目标</w:t>
      </w:r>
      <w:r>
        <w:rPr>
          <w:spacing w:val="-2"/>
          <w:sz w:val="28"/>
        </w:rPr>
        <w:t>分子进行特异性结合，形成磁珠</w:t>
      </w:r>
      <w:r>
        <w:rPr>
          <w:rFonts w:ascii="仿宋" w:eastAsia="仿宋"/>
          <w:spacing w:val="-2"/>
          <w:sz w:val="28"/>
        </w:rPr>
        <w:t>-</w:t>
      </w:r>
      <w:r>
        <w:rPr>
          <w:spacing w:val="-2"/>
          <w:sz w:val="28"/>
        </w:rPr>
        <w:t>靶标复合物。</w:t>
      </w:r>
    </w:p>
    <w:p>
      <w:pPr>
        <w:pStyle w:val="ListParagraph"/>
        <w:numPr>
          <w:ilvl w:val="0"/>
          <w:numId w:val="15"/>
        </w:numPr>
        <w:tabs>
          <w:tab w:val="left" w:pos="68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磁场分离：利用外部磁场的作用，使得带有铁磁性颗粒的磁珠迅</w:t>
      </w:r>
      <w:r>
        <w:rPr>
          <w:spacing w:val="-9"/>
          <w:sz w:val="28"/>
        </w:rPr>
        <w:t>速向磁场方向移动并聚集在一起，从而实现目标分子与磁珠的高效分</w:t>
      </w:r>
      <w:r>
        <w:rPr>
          <w:spacing w:val="-6"/>
          <w:sz w:val="28"/>
        </w:rPr>
        <w:t>离。</w:t>
      </w:r>
    </w:p>
    <w:p>
      <w:pPr>
        <w:pStyle w:val="ListParagraph"/>
        <w:numPr>
          <w:ilvl w:val="0"/>
          <w:numId w:val="15"/>
        </w:numPr>
        <w:tabs>
          <w:tab w:val="left" w:pos="68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洗脱：最后通过添加缓冲液或有机溶剂来洗脱目标分子，完成整</w:t>
      </w:r>
      <w:r>
        <w:rPr>
          <w:spacing w:val="-2"/>
          <w:sz w:val="28"/>
        </w:rPr>
        <w:t>个磁珠分离过程。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三、磁珠分离技术的应用背景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4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生物分子的纯化和富集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磁珠分离技术具有高效的吸附和释放性能，适用于蛋白质、核酸、病</w:t>
      </w:r>
      <w:r>
        <w:rPr>
          <w:spacing w:val="-4"/>
        </w:rPr>
        <w:t>毒等多种生物分子的纯化和富集。例如，在基因组学研究中，利用磁</w:t>
      </w:r>
      <w:r>
        <w:rPr>
          <w:spacing w:val="-12"/>
        </w:rPr>
        <w:t xml:space="preserve">珠对 </w:t>
      </w:r>
      <w:r>
        <w:rPr>
          <w:rFonts w:ascii="仿宋" w:eastAsia="仿宋"/>
          <w:spacing w:val="-4"/>
        </w:rPr>
        <w:t>DNA</w:t>
      </w:r>
      <w:r>
        <w:rPr>
          <w:rFonts w:ascii="仿宋" w:eastAsia="仿宋"/>
          <w:spacing w:val="-27"/>
        </w:rPr>
        <w:t xml:space="preserve"> </w:t>
      </w:r>
      <w:r>
        <w:rPr>
          <w:spacing w:val="-14"/>
        </w:rPr>
        <w:t>片段进行选择性捕获，可以快速地从复杂混合物中提取特定</w:t>
      </w:r>
      <w:r>
        <w:rPr>
          <w:spacing w:val="-2"/>
        </w:rPr>
        <w:t>的基因序列；在蛋白质分析领域，可以通过抗原</w:t>
      </w:r>
      <w:r>
        <w:rPr>
          <w:rFonts w:ascii="仿宋" w:eastAsia="仿宋"/>
          <w:spacing w:val="-2"/>
        </w:rPr>
        <w:t>-</w:t>
      </w:r>
      <w:r>
        <w:rPr>
          <w:spacing w:val="-2"/>
        </w:rPr>
        <w:t>抗体相互作用，使</w:t>
      </w:r>
      <w:r>
        <w:rPr>
          <w:spacing w:val="-2"/>
        </w:rPr>
        <w:t>用磁珠分离技术纯化和富集目标蛋白质。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免疫检测和细胞分选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7"/>
          <w:pgSz w:w="11910" w:h="16840"/>
          <w:pgMar w:top="1920" w:right="1420" w:bottom="1380" w:left="1680" w:header="0" w:footer="1195"/>
          <w:pgNumType w:start="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spacing w:before="6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磁珠分离技术在免疫检测和细胞分选中发挥着重要作用。例如，在免</w:t>
      </w:r>
      <w:r>
        <w:rPr>
          <w:i/>
          <w:spacing w:val="-2"/>
          <w:sz w:val="28"/>
        </w:rPr>
        <w:t>疫诊断中，可以将抗原或抗体偶联至磁珠表面，用于分离和测定病原</w:t>
      </w:r>
      <w:r>
        <w:rPr>
          <w:i/>
          <w:spacing w:val="-19"/>
          <w:sz w:val="28"/>
        </w:rPr>
        <w:t>体或抗原特异性抗体；在细胞生物学研究中，通过对抗体标记的磁珠，</w:t>
      </w:r>
      <w:r>
        <w:rPr>
          <w:i/>
          <w:spacing w:val="-2"/>
          <w:sz w:val="28"/>
        </w:rPr>
        <w:t>可以选择性地分离出感兴趣的细胞类型，进行后续的功能分析。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i/>
          <w:sz w:val="28"/>
        </w:rPr>
      </w:pPr>
      <w:r>
        <w:rPr>
          <w:i/>
          <w:spacing w:val="-2"/>
          <w:sz w:val="28"/>
        </w:rPr>
        <w:t>酶标仪上的应用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基于其高效、快速和非破坏性的特点，磁珠分离技术逐渐成为酶</w:t>
      </w:r>
    </w:p>
    <w:p>
      <w:pPr>
        <w:pStyle w:val="BodyText"/>
        <w:rPr>
          <w:i/>
        </w:rPr>
      </w:pPr>
    </w:p>
    <w:p>
      <w:pPr>
        <w:pStyle w:val="BodyText"/>
        <w:spacing w:before="3"/>
        <w:rPr>
          <w:i/>
          <w:sz w:val="39"/>
        </w:rPr>
      </w:pPr>
    </w:p>
    <w:p>
      <w:pPr>
        <w:pStyle w:val="Heading1"/>
        <w:tabs>
          <w:tab w:val="left" w:pos="1725"/>
        </w:tabs>
      </w:pPr>
      <w:bookmarkStart w:id="1" w:name="_TOC_250008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酶</w:t>
      </w:r>
      <w:r>
        <w:t>标</w:t>
      </w:r>
      <w:r>
        <w:t>仪</w:t>
      </w:r>
      <w:r>
        <w:t>在</w:t>
      </w:r>
      <w:r>
        <w:t>生</w:t>
      </w:r>
      <w:r>
        <w:t>物</w:t>
      </w:r>
      <w:r>
        <w:t>检</w:t>
      </w:r>
      <w:r>
        <w:t>测</w:t>
      </w:r>
      <w:r>
        <w:t>中</w:t>
      </w:r>
      <w:r>
        <w:t>的</w:t>
      </w:r>
      <w:r>
        <w:t>作</w:t>
      </w:r>
      <w:bookmarkEnd w:id="1"/>
      <w:r>
        <w:rPr>
          <w:spacing w:val="-10"/>
        </w:rPr>
        <w:t>用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磁珠分离技术在酶标仪上的应用研究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7"/>
          <w:sz w:val="28"/>
        </w:rPr>
        <w:t>酶标仪是一种广泛应用于生物检测领域的仪器，它能够对各种生物样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品进行定性和定量分析。本文主要介绍酶标仪在生物检测中的作用，</w:t>
      </w:r>
      <w:r>
        <w:rPr>
          <w:i/>
          <w:spacing w:val="-2"/>
          <w:sz w:val="28"/>
        </w:rPr>
        <w:t>并探讨其与磁珠分离技术的结合应用。</w:t>
      </w:r>
    </w:p>
    <w:p>
      <w:pPr>
        <w:spacing w:before="0" w:line="358" w:lineRule="exact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一、酶标仪的作用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定量测定：酶标仪可以通过测量酶活性的变化来确定样本中特定物质的含量。例如，在免疫学检测中，可以利用抗原</w:t>
      </w:r>
      <w:r>
        <w:rPr>
          <w:rFonts w:ascii="仿宋" w:eastAsia="仿宋"/>
          <w:spacing w:val="-2"/>
          <w:sz w:val="28"/>
        </w:rPr>
        <w:t>-</w:t>
      </w:r>
      <w:r>
        <w:rPr>
          <w:i/>
          <w:spacing w:val="-2"/>
          <w:sz w:val="28"/>
        </w:rPr>
        <w:t>抗体反应生成</w:t>
      </w:r>
      <w:r>
        <w:rPr>
          <w:i/>
          <w:spacing w:val="-2"/>
          <w:sz w:val="28"/>
        </w:rPr>
        <w:t>的酶标记物来定量测定抗原或抗体的浓度。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分析性能：酶标仪具有高灵敏度和准确性，可实现快速准确的定</w:t>
      </w:r>
      <w:r>
        <w:rPr>
          <w:i/>
          <w:spacing w:val="-4"/>
          <w:sz w:val="28"/>
        </w:rPr>
        <w:t>量测定。同时，酶标仪还具有广泛的检测范围和良好的稳定性，能够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8"/>
          <w:pgSz w:w="11910" w:h="16840"/>
          <w:pgMar w:top="1920" w:right="1420" w:bottom="1380" w:left="1680" w:header="0" w:footer="1195"/>
          <w:pgNumType w:start="4"/>
          <w:cols w:space="708"/>
        </w:sectPr>
      </w:pPr>
    </w:p>
    <w:p>
      <w:pPr>
        <w:spacing w:before="37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在不同条件下重复使用。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多功能性：除了用于免疫学检测外，酶标仪还可以用于细胞生物</w:t>
      </w:r>
      <w:r>
        <w:rPr>
          <w:i/>
          <w:spacing w:val="-2"/>
          <w:sz w:val="28"/>
        </w:rPr>
        <w:t>学、微生物学、生物化学等多个领域中的检测。</w:t>
      </w:r>
    </w:p>
    <w:p>
      <w:pPr>
        <w:spacing w:before="0" w:line="358" w:lineRule="exact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二、酶标仪与磁珠分离技术的结合应用</w:t>
      </w: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近年来，随着磁珠分离技术的发展，将其与酶标仪相结合成为一种新</w:t>
      </w:r>
      <w:r>
        <w:rPr>
          <w:i/>
          <w:spacing w:val="-4"/>
          <w:sz w:val="28"/>
        </w:rPr>
        <w:t>型的生物检测方法。具体来说，通过将待测样品吸附在磁珠上，然后</w:t>
      </w:r>
      <w:r>
        <w:rPr>
          <w:i/>
          <w:spacing w:val="-4"/>
          <w:sz w:val="28"/>
        </w:rPr>
        <w:t>利用磁场进行分离和富集，最后在酶标仪上进行定量测定。这种方法</w:t>
      </w:r>
      <w:r>
        <w:rPr>
          <w:i/>
          <w:spacing w:val="-2"/>
          <w:sz w:val="28"/>
        </w:rPr>
        <w:t>具有以下优势：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pStyle w:val="ListParagraph"/>
        <w:numPr>
          <w:ilvl w:val="1"/>
          <w:numId w:val="13"/>
        </w:numPr>
        <w:tabs>
          <w:tab w:val="left" w:pos="822"/>
        </w:tabs>
        <w:spacing w:before="1" w:after="0" w:line="417" w:lineRule="auto"/>
        <w:ind w:left="120" w:right="378" w:firstLine="280"/>
        <w:jc w:val="both"/>
        <w:rPr>
          <w:i/>
          <w:sz w:val="28"/>
        </w:rPr>
      </w:pPr>
      <w:r>
        <w:rPr>
          <w:i/>
          <w:spacing w:val="-2"/>
          <w:sz w:val="28"/>
        </w:rPr>
        <w:t>提高检测速度：传统的生化检测方法需要长时间的沉淀、离心</w:t>
      </w:r>
      <w:r>
        <w:rPr>
          <w:i/>
          <w:spacing w:val="-4"/>
          <w:sz w:val="28"/>
        </w:rPr>
        <w:t>等操作，而采用磁珠分离技术则大大缩短了处理时间，提高了检测效</w:t>
      </w:r>
      <w:r>
        <w:rPr>
          <w:i/>
          <w:spacing w:val="-6"/>
          <w:sz w:val="28"/>
        </w:rPr>
        <w:t>率。</w:t>
      </w:r>
    </w:p>
    <w:p>
      <w:pPr>
        <w:pStyle w:val="ListParagraph"/>
        <w:numPr>
          <w:ilvl w:val="1"/>
          <w:numId w:val="13"/>
        </w:numPr>
        <w:tabs>
          <w:tab w:val="left" w:pos="822"/>
        </w:tabs>
        <w:spacing w:before="0" w:after="0" w:line="417" w:lineRule="auto"/>
        <w:ind w:left="120" w:right="378" w:firstLine="280"/>
        <w:jc w:val="both"/>
        <w:rPr>
          <w:i/>
          <w:sz w:val="28"/>
        </w:rPr>
      </w:pPr>
      <w:r>
        <w:rPr>
          <w:i/>
          <w:spacing w:val="-2"/>
          <w:sz w:val="28"/>
        </w:rPr>
        <w:t>增加检测精度：由于磁珠具有较高的亲和力和选择性，因此能</w:t>
      </w:r>
      <w:r>
        <w:rPr>
          <w:i/>
          <w:spacing w:val="-2"/>
          <w:sz w:val="28"/>
        </w:rPr>
        <w:t>够有效地富集目标分子，从而提高检测的敏感度和特异性。</w:t>
      </w:r>
    </w:p>
    <w:p>
      <w:pPr>
        <w:pStyle w:val="ListParagraph"/>
        <w:numPr>
          <w:ilvl w:val="1"/>
          <w:numId w:val="13"/>
        </w:numPr>
        <w:tabs>
          <w:tab w:val="left" w:pos="822"/>
        </w:tabs>
        <w:spacing w:before="0" w:after="0" w:line="417" w:lineRule="auto"/>
        <w:ind w:left="120" w:right="378" w:firstLine="280"/>
        <w:jc w:val="both"/>
        <w:rPr>
          <w:i/>
          <w:sz w:val="28"/>
        </w:rPr>
      </w:pPr>
      <w:r>
        <w:rPr>
          <w:i/>
          <w:spacing w:val="-2"/>
          <w:sz w:val="28"/>
        </w:rPr>
        <w:t>扩大检测范围：磁珠分离技术不仅可以用于蛋白质、核酸等大</w:t>
      </w:r>
      <w:r>
        <w:rPr>
          <w:i/>
          <w:spacing w:val="-2"/>
          <w:sz w:val="28"/>
        </w:rPr>
        <w:t>分子物质的检测，还可以用于微小颗粒如病毒、细菌等的检测。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综上所述，酶标仪与磁珠分离技术的结合应用，不仅能够提高生物检</w:t>
      </w:r>
      <w:r>
        <w:rPr>
          <w:i/>
          <w:spacing w:val="-4"/>
          <w:sz w:val="28"/>
        </w:rPr>
        <w:t>测的速度和精度，而且还能扩大检测范围，为生物医学研究和临床诊</w:t>
      </w:r>
      <w:r>
        <w:rPr>
          <w:i/>
          <w:spacing w:val="-2"/>
          <w:sz w:val="28"/>
        </w:rPr>
        <w:t>断提供了更为便捷和高效的手段。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9"/>
          <w:pgSz w:w="11910" w:h="16840"/>
          <w:pgMar w:top="1520" w:right="1420" w:bottom="1380" w:left="1680" w:header="0" w:footer="1195"/>
          <w:pgNumType w:start="5"/>
          <w:cols w:space="708"/>
        </w:sectPr>
      </w:pPr>
    </w:p>
    <w:p>
      <w:pPr>
        <w:pStyle w:val="Heading1"/>
        <w:spacing w:line="514" w:lineRule="exact"/>
        <w:jc w:val="both"/>
      </w:pPr>
      <w:bookmarkStart w:id="2" w:name="_TOC_250007"/>
      <w:r>
        <w:t>第三部分</w:t>
      </w:r>
      <w:r>
        <w:rPr>
          <w:spacing w:val="218"/>
          <w:w w:val="150"/>
        </w:rPr>
        <w:t xml:space="preserve"> </w:t>
      </w:r>
      <w:bookmarkEnd w:id="2"/>
      <w:r>
        <w:rPr>
          <w:spacing w:val="-1"/>
        </w:rPr>
        <w:t>磁珠分离技术与酶标仪结合的优势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磁珠分离技术与酶标仪结合的优势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随着现代生物医学技术的发展，快速、准确的检测和分析样品中的目</w:t>
      </w:r>
      <w:r>
        <w:rPr>
          <w:i/>
          <w:spacing w:val="-4"/>
          <w:sz w:val="28"/>
        </w:rPr>
        <w:t>标分子成为越来越重要的需求。其中，磁珠分离技术和酶标仪是两种</w:t>
      </w:r>
      <w:r>
        <w:rPr>
          <w:i/>
          <w:spacing w:val="-8"/>
          <w:sz w:val="28"/>
        </w:rPr>
        <w:t>广泛应用于生物医学领域的关键技术。将两者有机结合可以发挥出更</w:t>
      </w:r>
      <w:r>
        <w:rPr>
          <w:i/>
          <w:spacing w:val="-2"/>
          <w:sz w:val="28"/>
        </w:rPr>
        <w:t>大的优势。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2"/>
          <w:sz w:val="28"/>
        </w:rPr>
        <w:t>提高实验效率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传统的手动磁珠分离操作费时费力，并且易受到人为因素的影响。而</w:t>
      </w:r>
      <w:r>
        <w:rPr>
          <w:i/>
          <w:spacing w:val="-4"/>
          <w:sz w:val="28"/>
        </w:rPr>
        <w:t>磁珠分离技术与酶标仪结合，实现了自动化、标准化的操作流程，大</w:t>
      </w:r>
      <w:r>
        <w:rPr>
          <w:i/>
          <w:spacing w:val="-4"/>
          <w:sz w:val="28"/>
        </w:rPr>
        <w:t>大提高了实验效率。通过精确控制磁场强度和作用时间，确保了分离</w:t>
      </w:r>
      <w:r>
        <w:rPr>
          <w:i/>
          <w:spacing w:val="-2"/>
          <w:sz w:val="28"/>
        </w:rPr>
        <w:t>过程的一致性和准确性。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2"/>
          <w:sz w:val="28"/>
        </w:rPr>
        <w:t>减少交叉污染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在生物医学实验中，防止样本间交叉污染至关重要。酶标仪具有多通</w:t>
      </w:r>
      <w:r>
        <w:rPr>
          <w:i/>
          <w:spacing w:val="-4"/>
          <w:sz w:val="28"/>
        </w:rPr>
        <w:t>道设计，可同时处理多个样本，从而减少样本间的接触机会，降低交</w:t>
      </w:r>
      <w:r>
        <w:rPr>
          <w:i/>
          <w:spacing w:val="-4"/>
          <w:sz w:val="28"/>
        </w:rPr>
        <w:t>叉污染的风险。同时，采用封闭式的反应体系，进一步增强了实验安</w:t>
      </w:r>
      <w:r>
        <w:rPr>
          <w:i/>
          <w:spacing w:val="-4"/>
          <w:sz w:val="28"/>
        </w:rPr>
        <w:t>全性。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0"/>
          <w:pgSz w:w="11910" w:h="16840"/>
          <w:pgMar w:top="1500" w:right="1420" w:bottom="1380" w:left="1680" w:header="0" w:footer="1195"/>
          <w:pgNumType w:start="6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37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2"/>
          <w:sz w:val="28"/>
        </w:rPr>
        <w:t>灵活性和兼容性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104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磁珠分离技术与酶标仪的结合使得研究人员可以根据实际需求选择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pacing w:val="-2"/>
          <w:sz w:val="28"/>
        </w:rPr>
        <w:t>不同的磁珠和抗体，实现对不同靶标的检测。此外，酶标仪通常具备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多种检测模式，如比色法、荧光法等，能够满足多样化的实验需求。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2"/>
          <w:sz w:val="28"/>
        </w:rPr>
        <w:t>数据分析和管理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145" w:firstLine="0"/>
        <w:jc w:val="left"/>
        <w:rPr>
          <w:i/>
          <w:sz w:val="28"/>
        </w:rPr>
      </w:pPr>
      <w:r>
        <w:rPr>
          <w:i/>
          <w:spacing w:val="-9"/>
          <w:sz w:val="28"/>
        </w:rPr>
        <w:t>现代化的酶标仪通常配备强大的数据处理软件，可实时监测实验进程，</w:t>
      </w:r>
      <w:r>
        <w:rPr>
          <w:i/>
          <w:spacing w:val="-2"/>
          <w:sz w:val="28"/>
        </w:rPr>
        <w:t>自动收集和分析数据，生成可视化报告。这种数字化的数据管理系统</w:t>
      </w:r>
      <w:r>
        <w:rPr>
          <w:i/>
          <w:spacing w:val="-2"/>
          <w:sz w:val="28"/>
        </w:rPr>
        <w:t>有助于提高数据分析的精度和效率，便于实验结果的解释和比较。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1"/>
          <w:sz w:val="28"/>
        </w:rPr>
        <w:t>高通量筛查和大规模应用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随着基因组学、蛋白质组学等领域的发展，对高通量筛选的需求日益</w:t>
      </w:r>
      <w:r>
        <w:rPr>
          <w:i/>
          <w:spacing w:val="-2"/>
          <w:sz w:val="28"/>
        </w:rPr>
        <w:t>增长。磁珠分离技术与酶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725"/>
        </w:tabs>
        <w:spacing w:before="238"/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磁</w:t>
      </w:r>
      <w:r>
        <w:t>珠</w:t>
      </w:r>
      <w:r>
        <w:rPr>
          <w:rFonts w:ascii="等线" w:eastAsia="等线"/>
        </w:rPr>
        <w:t>-</w:t>
      </w:r>
      <w:r>
        <w:t>抗</w:t>
      </w:r>
      <w:r>
        <w:t>体</w:t>
      </w:r>
      <w:r>
        <w:t>复</w:t>
      </w:r>
      <w:r>
        <w:t>合</w:t>
      </w:r>
      <w:r>
        <w:t>物</w:t>
      </w:r>
      <w:r>
        <w:t>的</w:t>
      </w:r>
      <w:r>
        <w:t>制</w:t>
      </w:r>
      <w:r>
        <w:t>备</w:t>
      </w:r>
      <w:r>
        <w:t>方</w:t>
      </w:r>
      <w:bookmarkEnd w:id="3"/>
      <w:r>
        <w:rPr>
          <w:spacing w:val="-10"/>
        </w:rPr>
        <w:t>法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3645" w:firstLine="560"/>
        <w:jc w:val="left"/>
        <w:rPr>
          <w:i/>
          <w:sz w:val="28"/>
        </w:rPr>
      </w:pPr>
      <w:r>
        <w:rPr>
          <w:i/>
          <w:spacing w:val="-2"/>
          <w:sz w:val="28"/>
        </w:rPr>
        <w:t>磁珠分离技术在酶标仪上的应用研究</w:t>
      </w:r>
      <w:r>
        <w:rPr>
          <w:i/>
          <w:spacing w:val="-4"/>
          <w:sz w:val="28"/>
        </w:rPr>
        <w:t>一、引言</w:t>
      </w:r>
    </w:p>
    <w:p>
      <w:pPr>
        <w:spacing w:before="0" w:line="358" w:lineRule="exact"/>
        <w:ind w:left="120" w:right="0" w:firstLine="0"/>
        <w:jc w:val="left"/>
        <w:rPr>
          <w:i/>
          <w:sz w:val="28"/>
        </w:rPr>
      </w:pPr>
      <w:r>
        <w:rPr>
          <w:i/>
          <w:spacing w:val="-5"/>
          <w:sz w:val="28"/>
        </w:rPr>
        <w:t>磁珠分离技术是一种利用磁场对微粒进行分离和富集的技术。由于其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11"/>
          <w:pgSz w:w="11910" w:h="16840"/>
          <w:pgMar w:top="1520" w:right="1420" w:bottom="1380" w:left="1680" w:header="0" w:footer="1195"/>
          <w:pgNumType w:start="7"/>
          <w:cols w:space="708"/>
        </w:sectPr>
      </w:pPr>
    </w:p>
    <w:p>
      <w:pPr>
        <w:spacing w:before="37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具有操作简单、灵敏度高、重复性好等优点，因此被广泛应用于生物</w:t>
      </w:r>
      <w:r>
        <w:rPr>
          <w:i/>
          <w:spacing w:val="-2"/>
          <w:sz w:val="28"/>
        </w:rPr>
        <w:t>医学检测领域。其中，磁珠</w:t>
      </w:r>
      <w:r>
        <w:rPr>
          <w:rFonts w:ascii="仿宋" w:eastAsia="仿宋"/>
          <w:spacing w:val="-2"/>
          <w:sz w:val="28"/>
        </w:rPr>
        <w:t>-</w:t>
      </w:r>
      <w:r>
        <w:rPr>
          <w:i/>
          <w:spacing w:val="-2"/>
          <w:sz w:val="28"/>
        </w:rPr>
        <w:t>抗体复合物的制备是该技术中的一项关</w:t>
      </w:r>
      <w:r>
        <w:rPr>
          <w:i/>
          <w:spacing w:val="-2"/>
          <w:sz w:val="28"/>
        </w:rPr>
        <w:t>键技术，对于提高检测的准确性和可靠性具有重要作用。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z w:val="28"/>
        </w:rPr>
        <w:t>二、磁珠</w:t>
      </w:r>
      <w:r>
        <w:rPr>
          <w:rFonts w:ascii="仿宋" w:eastAsia="仿宋"/>
          <w:sz w:val="28"/>
        </w:rPr>
        <w:t>-</w:t>
      </w:r>
      <w:r>
        <w:rPr>
          <w:i/>
          <w:spacing w:val="-1"/>
          <w:sz w:val="28"/>
        </w:rPr>
        <w:t>抗体复合物的制备方法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2"/>
          <w:sz w:val="28"/>
        </w:rPr>
        <w:t>磁珠的选择和处理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选择合适的磁珠是制备高质量的磁珠</w:t>
      </w:r>
      <w:r>
        <w:rPr>
          <w:rFonts w:ascii="仿宋" w:eastAsia="仿宋"/>
          <w:spacing w:val="-2"/>
          <w:sz w:val="28"/>
        </w:rPr>
        <w:t>-</w:t>
      </w:r>
      <w:r>
        <w:rPr>
          <w:i/>
          <w:spacing w:val="-2"/>
          <w:sz w:val="28"/>
        </w:rPr>
        <w:t>抗体复合物的关键。一般来说，</w:t>
      </w:r>
      <w:r>
        <w:rPr>
          <w:i/>
          <w:spacing w:val="-2"/>
          <w:sz w:val="28"/>
        </w:rPr>
        <w:t>磁珠需要具备以下特点：</w:t>
      </w:r>
      <w:r>
        <w:rPr>
          <w:rFonts w:ascii="仿宋" w:eastAsia="仿宋"/>
          <w:spacing w:val="-2"/>
          <w:sz w:val="28"/>
        </w:rPr>
        <w:t>(1)</w:t>
      </w:r>
      <w:r>
        <w:rPr>
          <w:i/>
          <w:spacing w:val="-2"/>
          <w:sz w:val="28"/>
        </w:rPr>
        <w:t>大小合适，以便于被磁场捕获；</w:t>
      </w:r>
      <w:r>
        <w:rPr>
          <w:rFonts w:ascii="仿宋" w:eastAsia="仿宋"/>
          <w:spacing w:val="-2"/>
          <w:sz w:val="28"/>
        </w:rPr>
        <w:t>(2)</w:t>
      </w:r>
      <w:r>
        <w:rPr>
          <w:i/>
          <w:spacing w:val="-2"/>
          <w:sz w:val="28"/>
        </w:rPr>
        <w:t>表面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光滑，有利于抗体的吸附；</w:t>
      </w:r>
      <w:r>
        <w:rPr>
          <w:rFonts w:ascii="仿宋" w:eastAsia="仿宋"/>
          <w:spacing w:val="-2"/>
          <w:sz w:val="28"/>
        </w:rPr>
        <w:t>(3)</w:t>
      </w:r>
      <w:r>
        <w:rPr>
          <w:i/>
          <w:spacing w:val="-2"/>
          <w:sz w:val="28"/>
        </w:rPr>
        <w:t>稳定性好，能够长期保存。</w:t>
      </w: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为了保证磁珠的质量，需要对其进行适当的处理。通常情况下，磁珠</w:t>
      </w:r>
      <w:r>
        <w:rPr>
          <w:i/>
          <w:spacing w:val="-4"/>
          <w:sz w:val="28"/>
        </w:rPr>
        <w:t>在使用前需要用适当的方法清洗干净，并用缓冲液进行预处理，以消</w:t>
      </w:r>
      <w:r>
        <w:rPr>
          <w:i/>
          <w:spacing w:val="-2"/>
          <w:sz w:val="28"/>
        </w:rPr>
        <w:t>除可能存在的非特异性吸附。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i/>
          <w:sz w:val="28"/>
        </w:rPr>
      </w:pPr>
      <w:r>
        <w:rPr>
          <w:i/>
          <w:spacing w:val="-2"/>
          <w:sz w:val="28"/>
        </w:rPr>
        <w:t>抗体的标记和结合</w:t>
      </w: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抗体的标记和结合是制备磁珠</w:t>
      </w:r>
      <w:r>
        <w:rPr>
          <w:rFonts w:ascii="仿宋" w:eastAsia="仿宋"/>
          <w:spacing w:val="-2"/>
          <w:sz w:val="28"/>
        </w:rPr>
        <w:t>-</w:t>
      </w:r>
      <w:r>
        <w:rPr>
          <w:i/>
          <w:spacing w:val="-2"/>
          <w:sz w:val="28"/>
        </w:rPr>
        <w:t>抗体复合物的另一项关键步骤。常用</w:t>
      </w:r>
      <w:r>
        <w:rPr>
          <w:i/>
          <w:spacing w:val="-4"/>
          <w:sz w:val="28"/>
        </w:rPr>
        <w:t>的标记方法包括荧光标记、放射性标记、酶标记等，其中酶标记是最</w:t>
      </w:r>
      <w:r>
        <w:rPr>
          <w:i/>
          <w:spacing w:val="-2"/>
          <w:sz w:val="28"/>
        </w:rPr>
        <w:t>常用的一种方法。</w:t>
      </w: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抗体与磁珠的结合通常采用共价键合的方式，例如通过醛基化、琥珀</w:t>
      </w:r>
      <w:r>
        <w:rPr>
          <w:i/>
          <w:spacing w:val="-4"/>
          <w:sz w:val="28"/>
        </w:rPr>
        <w:t>酰胺基化等方式实现。此外，还可以通过物理吸附或化学沉淀等方式</w:t>
      </w:r>
      <w:r>
        <w:rPr>
          <w:i/>
          <w:spacing w:val="-2"/>
          <w:sz w:val="28"/>
        </w:rPr>
        <w:t>将抗体固定到磁珠上。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2"/>
          <w:pgSz w:w="11910" w:h="16840"/>
          <w:pgMar w:top="1520" w:right="1420" w:bottom="1380" w:left="1680" w:header="0" w:footer="1195"/>
          <w:pgNumType w:start="8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37" w:after="0" w:line="240" w:lineRule="auto"/>
        <w:ind w:left="540" w:right="0" w:hanging="420"/>
        <w:jc w:val="both"/>
        <w:rPr>
          <w:i/>
          <w:sz w:val="28"/>
        </w:rPr>
      </w:pPr>
      <w:r>
        <w:rPr>
          <w:i/>
          <w:spacing w:val="-2"/>
          <w:sz w:val="28"/>
        </w:rPr>
        <w:t>复合物的纯化和鉴定</w:t>
      </w: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磁珠</w:t>
      </w:r>
      <w:r>
        <w:rPr>
          <w:rFonts w:ascii="仿宋" w:eastAsia="仿宋"/>
          <w:spacing w:val="-2"/>
          <w:sz w:val="28"/>
        </w:rPr>
        <w:t>-</w:t>
      </w:r>
      <w:r>
        <w:rPr>
          <w:i/>
          <w:spacing w:val="-2"/>
          <w:sz w:val="28"/>
        </w:rPr>
        <w:t>抗体复合物的纯化主要是通过离心、过滤、洗脱等方法去除未</w:t>
      </w:r>
      <w:r>
        <w:rPr>
          <w:i/>
          <w:spacing w:val="-4"/>
          <w:sz w:val="28"/>
        </w:rPr>
        <w:t>结合的抗体和其他杂质。而复合物的鉴定则可以通过凝胶电泳、高效</w:t>
      </w:r>
      <w:r>
        <w:rPr>
          <w:i/>
          <w:spacing w:val="-2"/>
          <w:sz w:val="28"/>
        </w:rPr>
        <w:t>液相色谱、紫外分光光度法等方法进行。</w:t>
      </w:r>
    </w:p>
    <w:p>
      <w:pPr>
        <w:spacing w:before="0" w:line="358" w:lineRule="exact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三、结论</w:t>
      </w:r>
    </w:p>
    <w:p>
      <w:pPr>
        <w:pStyle w:val="BodyText"/>
        <w:spacing w:before="8"/>
        <w:rPr>
          <w:i/>
          <w:sz w:val="20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5"/>
          <w:sz w:val="28"/>
        </w:rPr>
        <w:t>磁珠分离技术在酶标仪上的应用研究已经取得了显著进展，其中磁珠</w:t>
      </w: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378" w:firstLine="0"/>
        <w:jc w:val="both"/>
        <w:rPr>
          <w:i/>
          <w:sz w:val="28"/>
        </w:rPr>
      </w:pPr>
      <w:r>
        <w:rPr>
          <w:rFonts w:ascii="仿宋" w:eastAsia="仿宋"/>
          <w:spacing w:val="-2"/>
          <w:sz w:val="28"/>
        </w:rPr>
        <w:t>-</w:t>
      </w:r>
      <w:r>
        <w:rPr>
          <w:i/>
          <w:spacing w:val="-2"/>
          <w:sz w:val="28"/>
        </w:rPr>
        <w:t>抗体复合物的制备是一项关键技术。通过对磁珠的选择和处理、抗</w:t>
      </w:r>
      <w:r>
        <w:rPr>
          <w:i/>
          <w:spacing w:val="-6"/>
          <w:sz w:val="28"/>
        </w:rPr>
        <w:t>体的标记和结合以及复合物的纯化和鉴定等步骤的研究，可以制备出</w:t>
      </w:r>
      <w:r>
        <w:rPr>
          <w:i/>
          <w:spacing w:val="-2"/>
          <w:sz w:val="28"/>
        </w:rPr>
        <w:t>高质量的磁珠</w:t>
      </w:r>
      <w:r>
        <w:rPr>
          <w:rFonts w:ascii="仿宋" w:eastAsia="仿宋"/>
          <w:spacing w:val="-2"/>
          <w:sz w:val="28"/>
        </w:rPr>
        <w:t>-</w:t>
      </w:r>
      <w:r>
        <w:rPr>
          <w:i/>
          <w:spacing w:val="-2"/>
          <w:sz w:val="28"/>
        </w:rPr>
        <w:t>抗体复合物，从而提高检测的准确性和可靠性。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725"/>
        </w:tabs>
        <w:spacing w:before="237"/>
      </w:pPr>
      <w:bookmarkStart w:id="4" w:name="_TOC_250005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应</w:t>
      </w:r>
      <w:r>
        <w:t>用</w:t>
      </w:r>
      <w:r>
        <w:t>磁</w:t>
      </w:r>
      <w:r>
        <w:t>珠</w:t>
      </w:r>
      <w:r>
        <w:t>分</w:t>
      </w:r>
      <w:r>
        <w:t>离</w:t>
      </w:r>
      <w:r>
        <w:t>技</w:t>
      </w:r>
      <w:r>
        <w:t>术</w:t>
      </w:r>
      <w:r>
        <w:t>的</w:t>
      </w:r>
      <w:r>
        <w:t>酶</w:t>
      </w:r>
      <w:r>
        <w:t>标</w:t>
      </w:r>
      <w:r>
        <w:t>仪</w:t>
      </w:r>
      <w:r>
        <w:t>设</w:t>
      </w:r>
      <w:bookmarkEnd w:id="4"/>
      <w:r>
        <w:rPr>
          <w:spacing w:val="-10"/>
        </w:rPr>
        <w:t>计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378" w:firstLine="560"/>
        <w:jc w:val="both"/>
        <w:rPr>
          <w:i/>
          <w:sz w:val="28"/>
        </w:rPr>
      </w:pPr>
      <w:r>
        <w:rPr>
          <w:i/>
          <w:spacing w:val="-4"/>
          <w:sz w:val="28"/>
        </w:rPr>
        <w:t>在分子生物学、生物医学和免疫学等领域中，磁珠分离技术被广</w:t>
      </w:r>
      <w:r>
        <w:rPr>
          <w:i/>
          <w:spacing w:val="-10"/>
          <w:sz w:val="28"/>
        </w:rPr>
        <w:t>泛应用于样品的纯化和检测。传统的酶标仪基于光吸收原理进行定量</w:t>
      </w:r>
      <w:r>
        <w:rPr>
          <w:i/>
          <w:spacing w:val="-4"/>
          <w:sz w:val="28"/>
        </w:rPr>
        <w:t>分析，然而由于样本中的杂质干扰，影响了检测结果的准确性。为了</w:t>
      </w:r>
      <w:r>
        <w:rPr>
          <w:i/>
          <w:spacing w:val="-4"/>
          <w:sz w:val="28"/>
        </w:rPr>
        <w:t>克服这一问题，研究人员将磁珠分离技术和酶标仪结合在一起，设计</w:t>
      </w:r>
      <w:r>
        <w:rPr>
          <w:i/>
          <w:spacing w:val="-2"/>
          <w:sz w:val="28"/>
        </w:rPr>
        <w:t>出应用磁珠分离技术的酶标仪。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一、原理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磁珠分离技术是通过使用特异性标记的磁性微粒来实现特定目标物</w:t>
      </w:r>
      <w:r>
        <w:rPr>
          <w:i/>
          <w:spacing w:val="-5"/>
          <w:sz w:val="28"/>
        </w:rPr>
        <w:t>的选择性捕获。磁珠表面包被有特异性的抗体或配体，当与待测样本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3"/>
          <w:pgSz w:w="11910" w:h="16840"/>
          <w:pgMar w:top="1520" w:right="1420" w:bottom="1380" w:left="1680" w:header="0" w:footer="1195"/>
          <w:pgNumType w:start="9"/>
          <w:cols w:space="708"/>
        </w:sectPr>
      </w:pPr>
    </w:p>
    <w:p>
      <w:pPr>
        <w:spacing w:before="37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混合时，可以特异性地吸附目标物质。然后利用外部磁场的作用，使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含有目标物质的磁珠聚集到一起，从而实现目标物质的富集和分离。</w:t>
      </w:r>
      <w:r>
        <w:rPr>
          <w:i/>
          <w:spacing w:val="-2"/>
          <w:sz w:val="28"/>
        </w:rPr>
        <w:t>通过改变外加磁场的强度和方向，可以控制磁珠的移动和分布。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在应用磁珠分离技术的酶标仪中，磁珠在检测过程中起到关键作用。</w:t>
      </w:r>
      <w:r>
        <w:rPr>
          <w:i/>
          <w:spacing w:val="-2"/>
          <w:sz w:val="28"/>
        </w:rPr>
        <w:t>首先，磁珠与待测样本混合，并通过磁珠表面的特异性抗体或配体吸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附目标物质；其次，应用磁场将磁珠从样本溶液中分离出来；最后，</w:t>
      </w:r>
      <w:r>
        <w:rPr>
          <w:i/>
          <w:spacing w:val="-2"/>
          <w:sz w:val="28"/>
        </w:rPr>
        <w:t>在固定的时间间隔内对磁珠进行洗涤，以去除非特异性结合的物质，</w:t>
      </w:r>
      <w:r>
        <w:rPr>
          <w:i/>
          <w:spacing w:val="-2"/>
          <w:sz w:val="28"/>
        </w:rPr>
        <w:t>确保后续检测结果的准确性。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二、设计特点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磁场系统：应用磁珠分离技术的酶标仪需要一个稳定的磁场系统，</w:t>
      </w:r>
      <w:r>
        <w:rPr>
          <w:i/>
          <w:spacing w:val="-6"/>
          <w:sz w:val="28"/>
        </w:rPr>
        <w:t>以便在不破坏样品的情况下将磁珠从溶液中分离出来。常用的磁场系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统包括永磁体、电磁铁等。磁场系统的性能直接影响着磁珠分离的效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果和速度。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145" w:firstLine="0"/>
        <w:jc w:val="left"/>
        <w:rPr>
          <w:i/>
          <w:sz w:val="28"/>
        </w:rPr>
      </w:pPr>
      <w:r>
        <w:rPr>
          <w:i/>
          <w:sz w:val="28"/>
        </w:rPr>
        <w:t>洗涤系统：磁珠表面吸附的目标物质可能带有非特异性结合的物</w:t>
      </w:r>
      <w:r>
        <w:rPr>
          <w:i/>
          <w:spacing w:val="-9"/>
          <w:sz w:val="28"/>
        </w:rPr>
        <w:t>质，因此需要对磁珠进行洗涤，以提高检测的准确性。洗涤系统通常</w:t>
      </w:r>
      <w:r>
        <w:rPr>
          <w:i/>
          <w:spacing w:val="-17"/>
          <w:sz w:val="28"/>
        </w:rPr>
        <w:t>采用液体流动的方式，可以有效地清洗掉磁珠表面的非特异性结合物。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i/>
          <w:sz w:val="28"/>
        </w:rPr>
      </w:pPr>
      <w:r>
        <w:rPr>
          <w:i/>
          <w:spacing w:val="-1"/>
          <w:sz w:val="28"/>
        </w:rPr>
        <w:t>光度计系统：应用磁珠分离技术的酶标仪还需要一个高灵敏度的</w:t>
      </w:r>
    </w:p>
    <w:p>
      <w:pPr>
        <w:spacing w:after="0" w:line="240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https://d.book118.com/227000060032006050</w:t>
        </w:r>
      </w:hyperlink>
    </w:p>
    <w:p>
      <w:pPr>
        <w:spacing w:after="0" w:line="240" w:lineRule="auto"/>
        <w:jc w:val="left"/>
        <w:rPr>
          <w:sz w:val="28"/>
        </w:rPr>
      </w:pPr>
    </w:p>
    <w:sectPr>
      <w:footerReference w:type="default" r:id="rId15"/>
      <w:pgSz w:w="11910" w:h="16840"/>
      <w:pgMar w:top="1520" w:right="1420" w:bottom="1380" w:left="1680" w:header="0" w:footer="1195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F8DE6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">
    <w:nsid w:val="08E3A5E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">
    <w:nsid w:val="0936788F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560"/>
      </w:pPr>
      <w:rPr>
        <w:rFonts w:hint="default"/>
        <w:lang w:val="en-US" w:eastAsia="zh-CN" w:bidi="ar-SA"/>
      </w:rPr>
    </w:lvl>
  </w:abstractNum>
  <w:abstractNum w:abstractNumId="3">
    <w:nsid w:val="0DCDB72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">
    <w:nsid w:val="167A7043"/>
    <w:multiLevelType w:val="hybridMultilevel"/>
    <w:tmpl w:val="00000000"/>
    <w:lvl w:ilvl="0">
      <w:start w:val="1"/>
      <w:numFmt w:val="decimal"/>
      <w:lvlText w:val="[%1]"/>
      <w:lvlJc w:val="left"/>
      <w:pPr>
        <w:ind w:left="120" w:hanging="567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5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5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5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5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5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5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5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567"/>
      </w:pPr>
      <w:rPr>
        <w:rFonts w:hint="default"/>
        <w:lang w:val="en-US" w:eastAsia="zh-CN" w:bidi="ar-SA"/>
      </w:rPr>
    </w:lvl>
  </w:abstractNum>
  <w:abstractNum w:abstractNumId="5">
    <w:nsid w:val="30D43E7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6">
    <w:nsid w:val="4212848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7">
    <w:nsid w:val="5039298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8">
    <w:nsid w:val="514C20C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9">
    <w:nsid w:val="51DC478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0">
    <w:nsid w:val="5493834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1">
    <w:nsid w:val="6196E9C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2">
    <w:nsid w:val="64505E3B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560"/>
      </w:pPr>
      <w:rPr>
        <w:rFonts w:hint="default"/>
        <w:lang w:val="en-US" w:eastAsia="zh-CN" w:bidi="ar-SA"/>
      </w:rPr>
    </w:lvl>
  </w:abstractNum>
  <w:abstractNum w:abstractNumId="13">
    <w:nsid w:val="7582B2C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4">
    <w:nsid w:val="7E3D0245"/>
    <w:multiLevelType w:val="hybridMultilevel"/>
    <w:tmpl w:val="00000000"/>
    <w:lvl w:ilvl="0">
      <w:start w:val="1"/>
      <w:numFmt w:val="decimal"/>
      <w:lvlText w:val="%1."/>
      <w:lvlJc w:val="left"/>
      <w:pPr>
        <w:ind w:left="544" w:hanging="425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5"/>
      </w:pPr>
      <w:rPr>
        <w:rFonts w:hint="default"/>
        <w:lang w:val="en-US" w:eastAsia="zh-CN" w:bidi="ar-SA"/>
      </w:rPr>
    </w:lvl>
  </w:abstractNum>
  <w:abstractNum w:abstractNumId="15">
    <w:nsid w:val="7FA94AEE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8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70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594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48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369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56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31" w:hanging="420"/>
      </w:pPr>
      <w:rPr>
        <w:rFonts w:hint="default"/>
        <w:lang w:val="en-US" w:eastAsia="zh-CN" w:bidi="ar-SA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4"/>
  </w:num>
  <w:num w:numId="5">
    <w:abstractNumId w:val="14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  <w:num w:numId="11">
    <w:abstractNumId w:val="11"/>
  </w:num>
  <w:num w:numId="12">
    <w:abstractNumId w:val="10"/>
  </w:num>
  <w:num w:numId="13">
    <w:abstractNumId w:val="0"/>
  </w:num>
  <w:num w:numId="14">
    <w:abstractNumId w:val="8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200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227000060032006050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2024-03-05T04:21:14Z</dcterms:created>
  <dcterms:modified xsi:type="dcterms:W3CDTF">2024-03-05T04:21:14Z</dcterms:modified>
</cp:coreProperties>
</file>