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精密加工检测设备项目建设方案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5" w:history="1">
        <w:r>
          <w:rPr>
            <w:rFonts w:ascii="仿宋" w:eastAsia="仿宋" w:hAnsi="仿宋" w:cs="仿宋" w:hint="eastAsia"/>
            <w:lang w:eastAsia="zh-CN"/>
          </w:rPr>
          <w:t>概论</w:t>
        </w:r>
        <w:r>
          <w:tab/>
        </w:r>
        <w:r>
          <w:fldChar w:fldCharType="begin"/>
        </w:r>
        <w:r>
          <w:instrText xml:space="preserve"> PAGEREF _Toc24835 \h </w:instrText>
        </w:r>
        <w:r>
          <w:fldChar w:fldCharType="separate"/>
        </w:r>
        <w:r>
          <w:t>3</w:t>
        </w:r>
        <w:r>
          <w:fldChar w:fldCharType="end"/>
        </w:r>
      </w:hyperlink>
    </w:p>
    <w:p>
      <w:pPr>
        <w:pStyle w:val="TOC1"/>
        <w:tabs>
          <w:tab w:val="right" w:leader="dot" w:pos="8306"/>
        </w:tabs>
      </w:pPr>
      <w:hyperlink w:anchor="_Toc14973" w:history="1">
        <w:r>
          <w:rPr>
            <w:rFonts w:ascii="仿宋" w:eastAsia="仿宋" w:hAnsi="仿宋" w:cs="仿宋" w:hint="eastAsia"/>
            <w:lang w:eastAsia="zh-CN"/>
          </w:rPr>
          <w:t>一、背景、必要性分析</w:t>
        </w:r>
        <w:r>
          <w:tab/>
        </w:r>
        <w:r>
          <w:fldChar w:fldCharType="begin"/>
        </w:r>
        <w:r>
          <w:instrText xml:space="preserve"> PAGEREF _Toc14973 \h </w:instrText>
        </w:r>
        <w:r>
          <w:fldChar w:fldCharType="separate"/>
        </w:r>
        <w:r>
          <w:t>3</w:t>
        </w:r>
        <w:r>
          <w:fldChar w:fldCharType="end"/>
        </w:r>
      </w:hyperlink>
    </w:p>
    <w:p>
      <w:pPr>
        <w:pStyle w:val="TOC2"/>
        <w:tabs>
          <w:tab w:val="right" w:leader="dot" w:pos="8306"/>
        </w:tabs>
      </w:pPr>
      <w:hyperlink w:anchor="_Toc8228" w:history="1">
        <w:r>
          <w:rPr>
            <w:rFonts w:ascii="仿宋" w:eastAsia="仿宋" w:hAnsi="仿宋" w:cs="仿宋" w:hint="eastAsia"/>
            <w:lang w:eastAsia="zh-CN"/>
          </w:rPr>
          <w:t>(一)、项目建设背景</w:t>
        </w:r>
        <w:r>
          <w:tab/>
        </w:r>
        <w:r>
          <w:fldChar w:fldCharType="begin"/>
        </w:r>
        <w:r>
          <w:instrText xml:space="preserve"> PAGEREF _Toc8228 \h </w:instrText>
        </w:r>
        <w:r>
          <w:fldChar w:fldCharType="separate"/>
        </w:r>
        <w:r>
          <w:t>3</w:t>
        </w:r>
        <w:r>
          <w:fldChar w:fldCharType="end"/>
        </w:r>
      </w:hyperlink>
    </w:p>
    <w:p>
      <w:pPr>
        <w:pStyle w:val="TOC2"/>
        <w:tabs>
          <w:tab w:val="right" w:leader="dot" w:pos="8306"/>
        </w:tabs>
      </w:pPr>
      <w:hyperlink w:anchor="_Toc24222" w:history="1">
        <w:r>
          <w:rPr>
            <w:rFonts w:ascii="仿宋" w:eastAsia="仿宋" w:hAnsi="仿宋" w:cs="仿宋" w:hint="eastAsia"/>
            <w:lang w:eastAsia="zh-CN"/>
          </w:rPr>
          <w:t>(二)、必要性分析</w:t>
        </w:r>
        <w:r>
          <w:tab/>
        </w:r>
        <w:r>
          <w:fldChar w:fldCharType="begin"/>
        </w:r>
        <w:r>
          <w:instrText xml:space="preserve"> PAGEREF _Toc24222 \h </w:instrText>
        </w:r>
        <w:r>
          <w:fldChar w:fldCharType="separate"/>
        </w:r>
        <w:r>
          <w:t>4</w:t>
        </w:r>
        <w:r>
          <w:fldChar w:fldCharType="end"/>
        </w:r>
      </w:hyperlink>
    </w:p>
    <w:p>
      <w:pPr>
        <w:pStyle w:val="TOC2"/>
        <w:tabs>
          <w:tab w:val="right" w:leader="dot" w:pos="8306"/>
        </w:tabs>
      </w:pPr>
      <w:hyperlink w:anchor="_Toc17361" w:history="1">
        <w:r>
          <w:rPr>
            <w:rFonts w:ascii="仿宋" w:eastAsia="仿宋" w:hAnsi="仿宋" w:cs="仿宋" w:hint="eastAsia"/>
            <w:lang w:eastAsia="zh-CN"/>
          </w:rPr>
          <w:t>(三)、项目建设有利条件</w:t>
        </w:r>
        <w:r>
          <w:tab/>
        </w:r>
        <w:r>
          <w:fldChar w:fldCharType="begin"/>
        </w:r>
        <w:r>
          <w:instrText xml:space="preserve"> PAGEREF _Toc17361 \h </w:instrText>
        </w:r>
        <w:r>
          <w:fldChar w:fldCharType="separate"/>
        </w:r>
        <w:r>
          <w:t>5</w:t>
        </w:r>
        <w:r>
          <w:fldChar w:fldCharType="end"/>
        </w:r>
      </w:hyperlink>
    </w:p>
    <w:p>
      <w:pPr>
        <w:pStyle w:val="TOC1"/>
        <w:tabs>
          <w:tab w:val="right" w:leader="dot" w:pos="8306"/>
        </w:tabs>
      </w:pPr>
      <w:hyperlink w:anchor="_Toc9600" w:history="1">
        <w:r>
          <w:rPr>
            <w:rFonts w:ascii="仿宋" w:eastAsia="仿宋" w:hAnsi="仿宋" w:cs="仿宋" w:hint="eastAsia"/>
            <w:lang w:eastAsia="zh-CN"/>
          </w:rPr>
          <w:t>二、经济影响分析</w:t>
        </w:r>
        <w:r>
          <w:tab/>
        </w:r>
        <w:r>
          <w:fldChar w:fldCharType="begin"/>
        </w:r>
        <w:r>
          <w:instrText xml:space="preserve"> PAGEREF _Toc9600 \h </w:instrText>
        </w:r>
        <w:r>
          <w:fldChar w:fldCharType="separate"/>
        </w:r>
        <w:r>
          <w:t>7</w:t>
        </w:r>
        <w:r>
          <w:fldChar w:fldCharType="end"/>
        </w:r>
      </w:hyperlink>
    </w:p>
    <w:p>
      <w:pPr>
        <w:pStyle w:val="TOC2"/>
        <w:tabs>
          <w:tab w:val="right" w:leader="dot" w:pos="8306"/>
        </w:tabs>
      </w:pPr>
      <w:hyperlink w:anchor="_Toc13070" w:history="1">
        <w:r>
          <w:rPr>
            <w:rFonts w:ascii="仿宋" w:eastAsia="仿宋" w:hAnsi="仿宋" w:cs="仿宋" w:hint="eastAsia"/>
            <w:lang w:eastAsia="zh-CN"/>
          </w:rPr>
          <w:t>(一)、经济费用效益或费用效果分析</w:t>
        </w:r>
        <w:r>
          <w:tab/>
        </w:r>
        <w:r>
          <w:fldChar w:fldCharType="begin"/>
        </w:r>
        <w:r>
          <w:instrText xml:space="preserve"> PAGEREF _Toc13070 \h </w:instrText>
        </w:r>
        <w:r>
          <w:fldChar w:fldCharType="separate"/>
        </w:r>
        <w:r>
          <w:t>7</w:t>
        </w:r>
        <w:r>
          <w:fldChar w:fldCharType="end"/>
        </w:r>
      </w:hyperlink>
    </w:p>
    <w:p>
      <w:pPr>
        <w:pStyle w:val="TOC2"/>
        <w:tabs>
          <w:tab w:val="right" w:leader="dot" w:pos="8306"/>
        </w:tabs>
      </w:pPr>
      <w:hyperlink w:anchor="_Toc32578" w:history="1">
        <w:r>
          <w:rPr>
            <w:rFonts w:ascii="仿宋" w:eastAsia="仿宋" w:hAnsi="仿宋" w:cs="仿宋" w:hint="eastAsia"/>
            <w:lang w:eastAsia="zh-CN"/>
          </w:rPr>
          <w:t>(二)、行业影响分析</w:t>
        </w:r>
        <w:r>
          <w:tab/>
        </w:r>
        <w:r>
          <w:fldChar w:fldCharType="begin"/>
        </w:r>
        <w:r>
          <w:instrText xml:space="preserve"> PAGEREF _Toc32578 \h </w:instrText>
        </w:r>
        <w:r>
          <w:fldChar w:fldCharType="separate"/>
        </w:r>
        <w:r>
          <w:t>9</w:t>
        </w:r>
        <w:r>
          <w:fldChar w:fldCharType="end"/>
        </w:r>
      </w:hyperlink>
    </w:p>
    <w:p>
      <w:pPr>
        <w:pStyle w:val="TOC2"/>
        <w:tabs>
          <w:tab w:val="right" w:leader="dot" w:pos="8306"/>
        </w:tabs>
      </w:pPr>
      <w:hyperlink w:anchor="_Toc22012" w:history="1">
        <w:r>
          <w:rPr>
            <w:rFonts w:ascii="仿宋" w:eastAsia="仿宋" w:hAnsi="仿宋" w:cs="仿宋" w:hint="eastAsia"/>
            <w:lang w:eastAsia="zh-CN"/>
          </w:rPr>
          <w:t>(三)、区域经济影响分析</w:t>
        </w:r>
        <w:r>
          <w:tab/>
        </w:r>
        <w:r>
          <w:fldChar w:fldCharType="begin"/>
        </w:r>
        <w:r>
          <w:instrText xml:space="preserve"> PAGEREF _Toc22012 \h </w:instrText>
        </w:r>
        <w:r>
          <w:fldChar w:fldCharType="separate"/>
        </w:r>
        <w:r>
          <w:t>11</w:t>
        </w:r>
        <w:r>
          <w:fldChar w:fldCharType="end"/>
        </w:r>
      </w:hyperlink>
    </w:p>
    <w:p>
      <w:pPr>
        <w:pStyle w:val="TOC2"/>
        <w:tabs>
          <w:tab w:val="right" w:leader="dot" w:pos="8306"/>
        </w:tabs>
      </w:pPr>
      <w:hyperlink w:anchor="_Toc4603" w:history="1">
        <w:r>
          <w:rPr>
            <w:rFonts w:ascii="仿宋" w:eastAsia="仿宋" w:hAnsi="仿宋" w:cs="仿宋" w:hint="eastAsia"/>
            <w:lang w:eastAsia="zh-CN"/>
          </w:rPr>
          <w:t>(四)、宏观经济影响分析</w:t>
        </w:r>
        <w:r>
          <w:tab/>
        </w:r>
        <w:r>
          <w:fldChar w:fldCharType="begin"/>
        </w:r>
        <w:r>
          <w:instrText xml:space="preserve"> PAGEREF _Toc4603 \h </w:instrText>
        </w:r>
        <w:r>
          <w:fldChar w:fldCharType="separate"/>
        </w:r>
        <w:r>
          <w:t>12</w:t>
        </w:r>
        <w:r>
          <w:fldChar w:fldCharType="end"/>
        </w:r>
      </w:hyperlink>
    </w:p>
    <w:p>
      <w:pPr>
        <w:pStyle w:val="TOC1"/>
        <w:tabs>
          <w:tab w:val="right" w:leader="dot" w:pos="8306"/>
        </w:tabs>
      </w:pPr>
      <w:hyperlink w:anchor="_Toc1771" w:history="1">
        <w:r>
          <w:rPr>
            <w:rFonts w:ascii="仿宋" w:eastAsia="仿宋" w:hAnsi="仿宋" w:cs="仿宋" w:hint="eastAsia"/>
            <w:lang w:eastAsia="zh-CN"/>
          </w:rPr>
          <w:t>三、环境和生态影响分析</w:t>
        </w:r>
        <w:r>
          <w:tab/>
        </w:r>
        <w:r>
          <w:fldChar w:fldCharType="begin"/>
        </w:r>
        <w:r>
          <w:instrText xml:space="preserve"> PAGEREF _Toc1771 \h </w:instrText>
        </w:r>
        <w:r>
          <w:fldChar w:fldCharType="separate"/>
        </w:r>
        <w:r>
          <w:t>13</w:t>
        </w:r>
        <w:r>
          <w:fldChar w:fldCharType="end"/>
        </w:r>
      </w:hyperlink>
    </w:p>
    <w:p>
      <w:pPr>
        <w:pStyle w:val="TOC2"/>
        <w:tabs>
          <w:tab w:val="right" w:leader="dot" w:pos="8306"/>
        </w:tabs>
      </w:pPr>
      <w:hyperlink w:anchor="_Toc12548" w:history="1">
        <w:r>
          <w:rPr>
            <w:rFonts w:ascii="仿宋" w:eastAsia="仿宋" w:hAnsi="仿宋" w:cs="仿宋" w:hint="eastAsia"/>
            <w:lang w:eastAsia="zh-CN"/>
          </w:rPr>
          <w:t>(一)、环境和生态现状</w:t>
        </w:r>
        <w:r>
          <w:tab/>
        </w:r>
        <w:r>
          <w:fldChar w:fldCharType="begin"/>
        </w:r>
        <w:r>
          <w:instrText xml:space="preserve"> PAGEREF _Toc12548 \h </w:instrText>
        </w:r>
        <w:r>
          <w:fldChar w:fldCharType="separate"/>
        </w:r>
        <w:r>
          <w:t>13</w:t>
        </w:r>
        <w:r>
          <w:fldChar w:fldCharType="end"/>
        </w:r>
      </w:hyperlink>
    </w:p>
    <w:p>
      <w:pPr>
        <w:pStyle w:val="TOC2"/>
        <w:tabs>
          <w:tab w:val="right" w:leader="dot" w:pos="8306"/>
        </w:tabs>
      </w:pPr>
      <w:hyperlink w:anchor="_Toc19695" w:history="1">
        <w:r>
          <w:rPr>
            <w:rFonts w:ascii="仿宋" w:eastAsia="仿宋" w:hAnsi="仿宋" w:cs="仿宋" w:hint="eastAsia"/>
            <w:lang w:eastAsia="zh-CN"/>
          </w:rPr>
          <w:t>(二)、生态环境影响分析</w:t>
        </w:r>
        <w:r>
          <w:tab/>
        </w:r>
        <w:r>
          <w:fldChar w:fldCharType="begin"/>
        </w:r>
        <w:r>
          <w:instrText xml:space="preserve"> PAGEREF _Toc19695 \h </w:instrText>
        </w:r>
        <w:r>
          <w:fldChar w:fldCharType="separate"/>
        </w:r>
        <w:r>
          <w:t>15</w:t>
        </w:r>
        <w:r>
          <w:fldChar w:fldCharType="end"/>
        </w:r>
      </w:hyperlink>
    </w:p>
    <w:p>
      <w:pPr>
        <w:pStyle w:val="TOC2"/>
        <w:tabs>
          <w:tab w:val="right" w:leader="dot" w:pos="8306"/>
        </w:tabs>
      </w:pPr>
      <w:hyperlink w:anchor="_Toc19386" w:history="1">
        <w:r>
          <w:rPr>
            <w:rFonts w:ascii="仿宋" w:eastAsia="仿宋" w:hAnsi="仿宋" w:cs="仿宋" w:hint="eastAsia"/>
            <w:lang w:eastAsia="zh-CN"/>
          </w:rPr>
          <w:t>(三)、生态环境保护措施</w:t>
        </w:r>
        <w:r>
          <w:tab/>
        </w:r>
        <w:r>
          <w:fldChar w:fldCharType="begin"/>
        </w:r>
        <w:r>
          <w:instrText xml:space="preserve"> PAGEREF _Toc19386 \h </w:instrText>
        </w:r>
        <w:r>
          <w:fldChar w:fldCharType="separate"/>
        </w:r>
        <w:r>
          <w:t>16</w:t>
        </w:r>
        <w:r>
          <w:fldChar w:fldCharType="end"/>
        </w:r>
      </w:hyperlink>
    </w:p>
    <w:p>
      <w:pPr>
        <w:pStyle w:val="TOC2"/>
        <w:tabs>
          <w:tab w:val="right" w:leader="dot" w:pos="8306"/>
        </w:tabs>
      </w:pPr>
      <w:hyperlink w:anchor="_Toc13348" w:history="1">
        <w:r>
          <w:rPr>
            <w:rFonts w:ascii="仿宋" w:eastAsia="仿宋" w:hAnsi="仿宋" w:cs="仿宋" w:hint="eastAsia"/>
            <w:lang w:eastAsia="zh-CN"/>
          </w:rPr>
          <w:t>(四)、地质灾害影响分析</w:t>
        </w:r>
        <w:r>
          <w:tab/>
        </w:r>
        <w:r>
          <w:fldChar w:fldCharType="begin"/>
        </w:r>
        <w:r>
          <w:instrText xml:space="preserve"> PAGEREF _Toc13348 \h </w:instrText>
        </w:r>
        <w:r>
          <w:fldChar w:fldCharType="separate"/>
        </w:r>
        <w:r>
          <w:t>18</w:t>
        </w:r>
        <w:r>
          <w:fldChar w:fldCharType="end"/>
        </w:r>
      </w:hyperlink>
    </w:p>
    <w:p>
      <w:pPr>
        <w:pStyle w:val="TOC2"/>
        <w:tabs>
          <w:tab w:val="right" w:leader="dot" w:pos="8306"/>
        </w:tabs>
      </w:pPr>
      <w:hyperlink w:anchor="_Toc30517" w:history="1">
        <w:r>
          <w:rPr>
            <w:rFonts w:ascii="仿宋" w:eastAsia="仿宋" w:hAnsi="仿宋" w:cs="仿宋" w:hint="eastAsia"/>
            <w:lang w:eastAsia="zh-CN"/>
          </w:rPr>
          <w:t>(五)、特殊环境影响</w:t>
        </w:r>
        <w:r>
          <w:tab/>
        </w:r>
        <w:r>
          <w:fldChar w:fldCharType="begin"/>
        </w:r>
        <w:r>
          <w:instrText xml:space="preserve"> PAGEREF _Toc30517 \h </w:instrText>
        </w:r>
        <w:r>
          <w:fldChar w:fldCharType="separate"/>
        </w:r>
        <w:r>
          <w:t>20</w:t>
        </w:r>
        <w:r>
          <w:fldChar w:fldCharType="end"/>
        </w:r>
      </w:hyperlink>
    </w:p>
    <w:p>
      <w:pPr>
        <w:pStyle w:val="TOC1"/>
        <w:tabs>
          <w:tab w:val="right" w:leader="dot" w:pos="8306"/>
        </w:tabs>
      </w:pPr>
      <w:hyperlink w:anchor="_Toc30979" w:history="1">
        <w:r>
          <w:rPr>
            <w:rFonts w:ascii="仿宋" w:eastAsia="仿宋" w:hAnsi="仿宋" w:cs="仿宋" w:hint="eastAsia"/>
            <w:lang w:eastAsia="zh-CN"/>
          </w:rPr>
          <w:t>四、发展规划、产业政策和行业准入分析</w:t>
        </w:r>
        <w:r>
          <w:tab/>
        </w:r>
        <w:r>
          <w:fldChar w:fldCharType="begin"/>
        </w:r>
        <w:r>
          <w:instrText xml:space="preserve"> PAGEREF _Toc30979 \h </w:instrText>
        </w:r>
        <w:r>
          <w:fldChar w:fldCharType="separate"/>
        </w:r>
        <w:r>
          <w:t>21</w:t>
        </w:r>
        <w:r>
          <w:fldChar w:fldCharType="end"/>
        </w:r>
      </w:hyperlink>
    </w:p>
    <w:p>
      <w:pPr>
        <w:pStyle w:val="TOC2"/>
        <w:tabs>
          <w:tab w:val="right" w:leader="dot" w:pos="8306"/>
        </w:tabs>
      </w:pPr>
      <w:hyperlink w:anchor="_Toc4802" w:history="1">
        <w:r>
          <w:rPr>
            <w:rFonts w:ascii="仿宋" w:eastAsia="仿宋" w:hAnsi="仿宋" w:cs="仿宋" w:hint="eastAsia"/>
            <w:lang w:eastAsia="zh-CN"/>
          </w:rPr>
          <w:t>(一)、发展规划分析</w:t>
        </w:r>
        <w:r>
          <w:tab/>
        </w:r>
        <w:r>
          <w:fldChar w:fldCharType="begin"/>
        </w:r>
        <w:r>
          <w:instrText xml:space="preserve"> PAGEREF _Toc4802 \h </w:instrText>
        </w:r>
        <w:r>
          <w:fldChar w:fldCharType="separate"/>
        </w:r>
        <w:r>
          <w:t>21</w:t>
        </w:r>
        <w:r>
          <w:fldChar w:fldCharType="end"/>
        </w:r>
      </w:hyperlink>
    </w:p>
    <w:p>
      <w:pPr>
        <w:pStyle w:val="TOC2"/>
        <w:tabs>
          <w:tab w:val="right" w:leader="dot" w:pos="8306"/>
        </w:tabs>
      </w:pPr>
      <w:hyperlink w:anchor="_Toc10107" w:history="1">
        <w:r>
          <w:rPr>
            <w:rFonts w:ascii="仿宋" w:eastAsia="仿宋" w:hAnsi="仿宋" w:cs="仿宋" w:hint="eastAsia"/>
            <w:lang w:eastAsia="zh-CN"/>
          </w:rPr>
          <w:t>(二)、产业政策分析</w:t>
        </w:r>
        <w:r>
          <w:tab/>
        </w:r>
        <w:r>
          <w:fldChar w:fldCharType="begin"/>
        </w:r>
        <w:r>
          <w:instrText xml:space="preserve"> PAGEREF _Toc10107 \h </w:instrText>
        </w:r>
        <w:r>
          <w:fldChar w:fldCharType="separate"/>
        </w:r>
        <w:r>
          <w:t>22</w:t>
        </w:r>
        <w:r>
          <w:fldChar w:fldCharType="end"/>
        </w:r>
      </w:hyperlink>
    </w:p>
    <w:p>
      <w:pPr>
        <w:pStyle w:val="TOC2"/>
        <w:tabs>
          <w:tab w:val="right" w:leader="dot" w:pos="8306"/>
        </w:tabs>
      </w:pPr>
      <w:hyperlink w:anchor="_Toc17699" w:history="1">
        <w:r>
          <w:rPr>
            <w:rFonts w:ascii="仿宋" w:eastAsia="仿宋" w:hAnsi="仿宋" w:cs="仿宋" w:hint="eastAsia"/>
            <w:lang w:eastAsia="zh-CN"/>
          </w:rPr>
          <w:t>(三)、行业准入分析</w:t>
        </w:r>
        <w:r>
          <w:tab/>
        </w:r>
        <w:r>
          <w:fldChar w:fldCharType="begin"/>
        </w:r>
        <w:r>
          <w:instrText xml:space="preserve"> PAGEREF _Toc17699 \h </w:instrText>
        </w:r>
        <w:r>
          <w:fldChar w:fldCharType="separate"/>
        </w:r>
        <w:r>
          <w:t>24</w:t>
        </w:r>
        <w:r>
          <w:fldChar w:fldCharType="end"/>
        </w:r>
      </w:hyperlink>
    </w:p>
    <w:p>
      <w:pPr>
        <w:pStyle w:val="TOC1"/>
        <w:tabs>
          <w:tab w:val="right" w:leader="dot" w:pos="8306"/>
        </w:tabs>
      </w:pPr>
      <w:hyperlink w:anchor="_Toc5027" w:history="1">
        <w:r>
          <w:rPr>
            <w:rFonts w:ascii="仿宋" w:eastAsia="仿宋" w:hAnsi="仿宋" w:cs="仿宋" w:hint="eastAsia"/>
            <w:lang w:eastAsia="zh-CN"/>
          </w:rPr>
          <w:t>五、财务管理与成本控制</w:t>
        </w:r>
        <w:r>
          <w:tab/>
        </w:r>
        <w:r>
          <w:fldChar w:fldCharType="begin"/>
        </w:r>
        <w:r>
          <w:instrText xml:space="preserve"> PAGEREF _Toc5027 \h </w:instrText>
        </w:r>
        <w:r>
          <w:fldChar w:fldCharType="separate"/>
        </w:r>
        <w:r>
          <w:t>25</w:t>
        </w:r>
        <w:r>
          <w:fldChar w:fldCharType="end"/>
        </w:r>
      </w:hyperlink>
    </w:p>
    <w:p>
      <w:pPr>
        <w:pStyle w:val="TOC2"/>
        <w:tabs>
          <w:tab w:val="right" w:leader="dot" w:pos="8306"/>
        </w:tabs>
      </w:pPr>
      <w:hyperlink w:anchor="_Toc16613" w:history="1">
        <w:r>
          <w:rPr>
            <w:rFonts w:ascii="仿宋" w:eastAsia="仿宋" w:hAnsi="仿宋" w:cs="仿宋" w:hint="eastAsia"/>
            <w:lang w:eastAsia="zh-CN"/>
          </w:rPr>
          <w:t>(一)、财务管理体系建设</w:t>
        </w:r>
        <w:r>
          <w:tab/>
        </w:r>
        <w:r>
          <w:fldChar w:fldCharType="begin"/>
        </w:r>
        <w:r>
          <w:instrText xml:space="preserve"> PAGEREF _Toc16613 \h </w:instrText>
        </w:r>
        <w:r>
          <w:fldChar w:fldCharType="separate"/>
        </w:r>
        <w:r>
          <w:t>25</w:t>
        </w:r>
        <w:r>
          <w:fldChar w:fldCharType="end"/>
        </w:r>
      </w:hyperlink>
    </w:p>
    <w:p>
      <w:pPr>
        <w:pStyle w:val="TOC2"/>
        <w:tabs>
          <w:tab w:val="right" w:leader="dot" w:pos="8306"/>
        </w:tabs>
      </w:pPr>
      <w:hyperlink w:anchor="_Toc331" w:history="1">
        <w:r>
          <w:rPr>
            <w:rFonts w:ascii="仿宋" w:eastAsia="仿宋" w:hAnsi="仿宋" w:cs="仿宋" w:hint="eastAsia"/>
            <w:lang w:eastAsia="zh-CN"/>
          </w:rPr>
          <w:t>(二)、成本控制措施</w:t>
        </w:r>
        <w:r>
          <w:tab/>
        </w:r>
        <w:r>
          <w:fldChar w:fldCharType="begin"/>
        </w:r>
        <w:r>
          <w:instrText xml:space="preserve"> PAGEREF _Toc331 \h </w:instrText>
        </w:r>
        <w:r>
          <w:fldChar w:fldCharType="separate"/>
        </w:r>
        <w:r>
          <w:t>27</w:t>
        </w:r>
        <w:r>
          <w:fldChar w:fldCharType="end"/>
        </w:r>
      </w:hyperlink>
    </w:p>
    <w:p>
      <w:pPr>
        <w:pStyle w:val="TOC1"/>
        <w:tabs>
          <w:tab w:val="right" w:leader="dot" w:pos="8306"/>
        </w:tabs>
      </w:pPr>
      <w:hyperlink w:anchor="_Toc28745" w:history="1">
        <w:r>
          <w:rPr>
            <w:rFonts w:ascii="仿宋" w:eastAsia="仿宋" w:hAnsi="仿宋" w:cs="仿宋" w:hint="eastAsia"/>
            <w:lang w:eastAsia="zh-CN"/>
          </w:rPr>
          <w:t>六、精密加工检测设备项目概论</w:t>
        </w:r>
        <w:r>
          <w:tab/>
        </w:r>
        <w:r>
          <w:fldChar w:fldCharType="begin"/>
        </w:r>
        <w:r>
          <w:instrText xml:space="preserve"> PAGEREF _Toc28745 \h </w:instrText>
        </w:r>
        <w:r>
          <w:fldChar w:fldCharType="separate"/>
        </w:r>
        <w:r>
          <w:t>28</w:t>
        </w:r>
        <w:r>
          <w:fldChar w:fldCharType="end"/>
        </w:r>
      </w:hyperlink>
    </w:p>
    <w:p>
      <w:pPr>
        <w:pStyle w:val="TOC2"/>
        <w:tabs>
          <w:tab w:val="right" w:leader="dot" w:pos="8306"/>
        </w:tabs>
      </w:pPr>
      <w:hyperlink w:anchor="_Toc14511" w:history="1">
        <w:r>
          <w:rPr>
            <w:rFonts w:ascii="仿宋" w:eastAsia="仿宋" w:hAnsi="仿宋" w:cs="仿宋" w:hint="eastAsia"/>
            <w:lang w:eastAsia="zh-CN"/>
          </w:rPr>
          <w:t>(一)、项目申报单位概况</w:t>
        </w:r>
        <w:r>
          <w:tab/>
        </w:r>
        <w:r>
          <w:fldChar w:fldCharType="begin"/>
        </w:r>
        <w:r>
          <w:instrText xml:space="preserve"> PAGEREF _Toc14511 \h </w:instrText>
        </w:r>
        <w:r>
          <w:fldChar w:fldCharType="separate"/>
        </w:r>
        <w:r>
          <w:t>28</w:t>
        </w:r>
        <w:r>
          <w:fldChar w:fldCharType="end"/>
        </w:r>
      </w:hyperlink>
    </w:p>
    <w:p>
      <w:pPr>
        <w:pStyle w:val="TOC2"/>
        <w:tabs>
          <w:tab w:val="right" w:leader="dot" w:pos="8306"/>
        </w:tabs>
      </w:pPr>
      <w:hyperlink w:anchor="_Toc28051" w:history="1">
        <w:r>
          <w:rPr>
            <w:rFonts w:ascii="仿宋" w:eastAsia="仿宋" w:hAnsi="仿宋" w:cs="仿宋" w:hint="eastAsia"/>
            <w:lang w:eastAsia="zh-CN"/>
          </w:rPr>
          <w:t>(二)、项目概况</w:t>
        </w:r>
        <w:r>
          <w:tab/>
        </w:r>
        <w:r>
          <w:fldChar w:fldCharType="begin"/>
        </w:r>
        <w:r>
          <w:instrText xml:space="preserve"> PAGEREF _Toc28051 \h </w:instrText>
        </w:r>
        <w:r>
          <w:fldChar w:fldCharType="separate"/>
        </w:r>
        <w:r>
          <w:t>29</w:t>
        </w:r>
        <w:r>
          <w:fldChar w:fldCharType="end"/>
        </w:r>
      </w:hyperlink>
    </w:p>
    <w:p>
      <w:pPr>
        <w:pStyle w:val="TOC1"/>
        <w:tabs>
          <w:tab w:val="right" w:leader="dot" w:pos="8306"/>
        </w:tabs>
      </w:pPr>
      <w:hyperlink w:anchor="_Toc31249" w:history="1">
        <w:r>
          <w:rPr>
            <w:rFonts w:ascii="仿宋" w:eastAsia="仿宋" w:hAnsi="仿宋" w:cs="仿宋" w:hint="eastAsia"/>
            <w:lang w:eastAsia="zh-CN"/>
          </w:rPr>
          <w:t>七、环境保护与绿色发展</w:t>
        </w:r>
        <w:r>
          <w:tab/>
        </w:r>
        <w:r>
          <w:fldChar w:fldCharType="begin"/>
        </w:r>
        <w:r>
          <w:instrText xml:space="preserve"> PAGEREF _Toc31249 \h </w:instrText>
        </w:r>
        <w:r>
          <w:fldChar w:fldCharType="separate"/>
        </w:r>
        <w:r>
          <w:t>32</w:t>
        </w:r>
        <w:r>
          <w:fldChar w:fldCharType="end"/>
        </w:r>
      </w:hyperlink>
    </w:p>
    <w:p>
      <w:pPr>
        <w:pStyle w:val="TOC2"/>
        <w:tabs>
          <w:tab w:val="right" w:leader="dot" w:pos="8306"/>
        </w:tabs>
      </w:pPr>
      <w:hyperlink w:anchor="_Toc3869" w:history="1">
        <w:r>
          <w:rPr>
            <w:rFonts w:ascii="仿宋" w:eastAsia="仿宋" w:hAnsi="仿宋" w:cs="仿宋" w:hint="eastAsia"/>
            <w:lang w:eastAsia="zh-CN"/>
          </w:rPr>
          <w:t>(一)、环境保护措施</w:t>
        </w:r>
        <w:r>
          <w:tab/>
        </w:r>
        <w:r>
          <w:fldChar w:fldCharType="begin"/>
        </w:r>
        <w:r>
          <w:instrText xml:space="preserve"> PAGEREF _Toc3869 \h </w:instrText>
        </w:r>
        <w:r>
          <w:fldChar w:fldCharType="separate"/>
        </w:r>
        <w:r>
          <w:t>32</w:t>
        </w:r>
        <w:r>
          <w:fldChar w:fldCharType="end"/>
        </w:r>
      </w:hyperlink>
    </w:p>
    <w:p>
      <w:pPr>
        <w:pStyle w:val="TOC2"/>
        <w:tabs>
          <w:tab w:val="right" w:leader="dot" w:pos="8306"/>
        </w:tabs>
      </w:pPr>
      <w:hyperlink w:anchor="_Toc1011" w:history="1">
        <w:r>
          <w:rPr>
            <w:rFonts w:ascii="仿宋" w:eastAsia="仿宋" w:hAnsi="仿宋" w:cs="仿宋" w:hint="eastAsia"/>
            <w:lang w:eastAsia="zh-CN"/>
          </w:rPr>
          <w:t>(二)、绿色发展与可持续发展策略</w:t>
        </w:r>
        <w:r>
          <w:tab/>
        </w:r>
        <w:r>
          <w:fldChar w:fldCharType="begin"/>
        </w:r>
        <w:r>
          <w:instrText xml:space="preserve"> PAGEREF _Toc1011 \h </w:instrText>
        </w:r>
        <w:r>
          <w:fldChar w:fldCharType="separate"/>
        </w:r>
        <w:r>
          <w:t>34</w:t>
        </w:r>
        <w:r>
          <w:fldChar w:fldCharType="end"/>
        </w:r>
      </w:hyperlink>
    </w:p>
    <w:p>
      <w:pPr>
        <w:pStyle w:val="TOC1"/>
        <w:tabs>
          <w:tab w:val="right" w:leader="dot" w:pos="8306"/>
        </w:tabs>
      </w:pPr>
      <w:hyperlink w:anchor="_Toc28716" w:history="1">
        <w:r>
          <w:rPr>
            <w:rFonts w:ascii="仿宋" w:eastAsia="仿宋" w:hAnsi="仿宋" w:cs="仿宋" w:hint="eastAsia"/>
            <w:lang w:eastAsia="zh-CN"/>
          </w:rPr>
          <w:t>八、安全与应急管理</w:t>
        </w:r>
        <w:r>
          <w:tab/>
        </w:r>
        <w:r>
          <w:fldChar w:fldCharType="begin"/>
        </w:r>
        <w:r>
          <w:instrText xml:space="preserve"> PAGEREF _Toc28716 \h </w:instrText>
        </w:r>
        <w:r>
          <w:fldChar w:fldCharType="separate"/>
        </w:r>
        <w:r>
          <w:t>35</w:t>
        </w:r>
        <w:r>
          <w:fldChar w:fldCharType="end"/>
        </w:r>
      </w:hyperlink>
    </w:p>
    <w:p>
      <w:pPr>
        <w:pStyle w:val="TOC2"/>
        <w:tabs>
          <w:tab w:val="right" w:leader="dot" w:pos="8306"/>
        </w:tabs>
      </w:pPr>
      <w:hyperlink w:anchor="_Toc29188" w:history="1">
        <w:r>
          <w:rPr>
            <w:rFonts w:ascii="仿宋" w:eastAsia="仿宋" w:hAnsi="仿宋" w:cs="仿宋" w:hint="eastAsia"/>
            <w:lang w:eastAsia="zh-CN"/>
          </w:rPr>
          <w:t>(一)、安全生产管理</w:t>
        </w:r>
        <w:r>
          <w:tab/>
        </w:r>
        <w:r>
          <w:fldChar w:fldCharType="begin"/>
        </w:r>
        <w:r>
          <w:instrText xml:space="preserve"> PAGEREF _Toc29188 \h </w:instrText>
        </w:r>
        <w:r>
          <w:fldChar w:fldCharType="separate"/>
        </w:r>
        <w:r>
          <w:t>35</w:t>
        </w:r>
        <w:r>
          <w:fldChar w:fldCharType="end"/>
        </w:r>
      </w:hyperlink>
    </w:p>
    <w:p>
      <w:pPr>
        <w:pStyle w:val="TOC2"/>
        <w:tabs>
          <w:tab w:val="right" w:leader="dot" w:pos="8306"/>
        </w:tabs>
      </w:pPr>
      <w:hyperlink w:anchor="_Toc25830" w:history="1">
        <w:r>
          <w:rPr>
            <w:rFonts w:ascii="仿宋" w:eastAsia="仿宋" w:hAnsi="仿宋" w:cs="仿宋" w:hint="eastAsia"/>
            <w:lang w:eastAsia="zh-CN"/>
          </w:rPr>
          <w:t>(二)、应急预案与响应</w:t>
        </w:r>
        <w:r>
          <w:tab/>
        </w:r>
        <w:r>
          <w:fldChar w:fldCharType="begin"/>
        </w:r>
        <w:r>
          <w:instrText xml:space="preserve"> PAGEREF _Toc25830 \h </w:instrText>
        </w:r>
        <w:r>
          <w:fldChar w:fldCharType="separate"/>
        </w:r>
        <w:r>
          <w:t>36</w:t>
        </w:r>
        <w:r>
          <w:fldChar w:fldCharType="end"/>
        </w:r>
      </w:hyperlink>
    </w:p>
    <w:p>
      <w:pPr>
        <w:pStyle w:val="TOC1"/>
        <w:tabs>
          <w:tab w:val="right" w:leader="dot" w:pos="8306"/>
        </w:tabs>
      </w:pPr>
      <w:hyperlink w:anchor="_Toc32562" w:history="1">
        <w:r>
          <w:rPr>
            <w:rFonts w:ascii="仿宋" w:eastAsia="仿宋" w:hAnsi="仿宋" w:cs="仿宋" w:hint="eastAsia"/>
            <w:lang w:eastAsia="zh-CN"/>
          </w:rPr>
          <w:t>九、项目实施与管理方案</w:t>
        </w:r>
        <w:r>
          <w:tab/>
        </w:r>
        <w:r>
          <w:fldChar w:fldCharType="begin"/>
        </w:r>
        <w:r>
          <w:instrText xml:space="preserve"> PAGEREF _Toc32562 \h </w:instrText>
        </w:r>
        <w:r>
          <w:fldChar w:fldCharType="separate"/>
        </w:r>
        <w:r>
          <w:t>38</w:t>
        </w:r>
        <w:r>
          <w:fldChar w:fldCharType="end"/>
        </w:r>
      </w:hyperlink>
    </w:p>
    <w:p>
      <w:pPr>
        <w:pStyle w:val="TOC2"/>
        <w:tabs>
          <w:tab w:val="right" w:leader="dot" w:pos="8306"/>
        </w:tabs>
      </w:pPr>
      <w:hyperlink w:anchor="_Toc737" w:history="1">
        <w:r>
          <w:rPr>
            <w:rFonts w:ascii="仿宋" w:eastAsia="仿宋" w:hAnsi="仿宋" w:cs="仿宋" w:hint="eastAsia"/>
            <w:lang w:eastAsia="zh-CN"/>
          </w:rPr>
          <w:t>(一)、项目实施计划</w:t>
        </w:r>
        <w:r>
          <w:tab/>
        </w:r>
        <w:r>
          <w:fldChar w:fldCharType="begin"/>
        </w:r>
        <w:r>
          <w:instrText xml:space="preserve"> PAGEREF _Toc737 \h </w:instrText>
        </w:r>
        <w:r>
          <w:fldChar w:fldCharType="separate"/>
        </w:r>
        <w:r>
          <w:t>38</w:t>
        </w:r>
        <w:r>
          <w:fldChar w:fldCharType="end"/>
        </w:r>
      </w:hyperlink>
    </w:p>
    <w:p>
      <w:pPr>
        <w:pStyle w:val="TOC2"/>
        <w:tabs>
          <w:tab w:val="right" w:leader="dot" w:pos="8306"/>
        </w:tabs>
      </w:pPr>
      <w:hyperlink w:anchor="_Toc15818" w:history="1">
        <w:r>
          <w:rPr>
            <w:rFonts w:ascii="仿宋" w:eastAsia="仿宋" w:hAnsi="仿宋" w:cs="仿宋" w:hint="eastAsia"/>
            <w:lang w:eastAsia="zh-CN"/>
          </w:rPr>
          <w:t>(二)、项目组织机构与职责</w:t>
        </w:r>
        <w:r>
          <w:tab/>
        </w:r>
        <w:r>
          <w:fldChar w:fldCharType="begin"/>
        </w:r>
        <w:r>
          <w:instrText xml:space="preserve"> PAGEREF _Toc15818 \h </w:instrText>
        </w:r>
        <w:r>
          <w:fldChar w:fldCharType="separate"/>
        </w:r>
        <w:r>
          <w:t>40</w:t>
        </w:r>
        <w:r>
          <w:fldChar w:fldCharType="end"/>
        </w:r>
      </w:hyperlink>
    </w:p>
    <w:p>
      <w:pPr>
        <w:pStyle w:val="TOC2"/>
        <w:tabs>
          <w:tab w:val="right" w:leader="dot" w:pos="8306"/>
        </w:tabs>
      </w:pPr>
      <w:hyperlink w:anchor="_Toc16928" w:history="1">
        <w:r>
          <w:rPr>
            <w:rFonts w:ascii="仿宋" w:eastAsia="仿宋" w:hAnsi="仿宋" w:cs="仿宋" w:hint="eastAsia"/>
            <w:lang w:eastAsia="zh-CN"/>
          </w:rPr>
          <w:t>(三)、项目管理与监控体系</w:t>
        </w:r>
        <w:r>
          <w:tab/>
        </w:r>
        <w:r>
          <w:fldChar w:fldCharType="begin"/>
        </w:r>
        <w:r>
          <w:instrText xml:space="preserve"> PAGEREF _Toc16928 \h </w:instrText>
        </w:r>
        <w:r>
          <w:fldChar w:fldCharType="separate"/>
        </w:r>
        <w:r>
          <w:t>42</w:t>
        </w:r>
        <w:r>
          <w:fldChar w:fldCharType="end"/>
        </w:r>
      </w:hyperlink>
    </w:p>
    <w:p>
      <w:pPr>
        <w:pStyle w:val="TOC1"/>
        <w:tabs>
          <w:tab w:val="right" w:leader="dot" w:pos="8306"/>
        </w:tabs>
      </w:pPr>
      <w:hyperlink w:anchor="_Toc16668" w:history="1">
        <w:r>
          <w:rPr>
            <w:rFonts w:ascii="仿宋" w:eastAsia="仿宋" w:hAnsi="仿宋" w:cs="仿宋" w:hint="eastAsia"/>
            <w:lang w:eastAsia="zh-CN"/>
          </w:rPr>
          <w:t>十、项目进度计划</w:t>
        </w:r>
        <w:r>
          <w:tab/>
        </w:r>
        <w:r>
          <w:fldChar w:fldCharType="begin"/>
        </w:r>
        <w:r>
          <w:instrText xml:space="preserve"> PAGEREF _Toc16668 \h </w:instrText>
        </w:r>
        <w:r>
          <w:fldChar w:fldCharType="separate"/>
        </w:r>
        <w:r>
          <w:t>44</w:t>
        </w:r>
        <w:r>
          <w:fldChar w:fldCharType="end"/>
        </w:r>
      </w:hyperlink>
    </w:p>
    <w:p>
      <w:pPr>
        <w:pStyle w:val="TOC2"/>
        <w:tabs>
          <w:tab w:val="right" w:leader="dot" w:pos="8306"/>
        </w:tabs>
      </w:pPr>
      <w:hyperlink w:anchor="_Toc24226" w:history="1">
        <w:r>
          <w:rPr>
            <w:rFonts w:ascii="仿宋" w:eastAsia="仿宋" w:hAnsi="仿宋" w:cs="仿宋" w:hint="eastAsia"/>
            <w:lang w:eastAsia="zh-CN"/>
          </w:rPr>
          <w:t>(一)、建设周期</w:t>
        </w:r>
        <w:r>
          <w:tab/>
        </w:r>
        <w:r>
          <w:fldChar w:fldCharType="begin"/>
        </w:r>
        <w:r>
          <w:instrText xml:space="preserve"> PAGEREF _Toc24226 \h </w:instrText>
        </w:r>
        <w:r>
          <w:fldChar w:fldCharType="separate"/>
        </w:r>
        <w:r>
          <w:t>44</w:t>
        </w:r>
        <w:r>
          <w:fldChar w:fldCharType="end"/>
        </w:r>
      </w:hyperlink>
    </w:p>
    <w:p>
      <w:pPr>
        <w:pStyle w:val="TOC2"/>
        <w:tabs>
          <w:tab w:val="right" w:leader="dot" w:pos="8306"/>
        </w:tabs>
      </w:pPr>
      <w:hyperlink w:anchor="_Toc15186" w:history="1">
        <w:r>
          <w:rPr>
            <w:rFonts w:ascii="仿宋" w:eastAsia="仿宋" w:hAnsi="仿宋" w:cs="仿宋" w:hint="eastAsia"/>
            <w:lang w:eastAsia="zh-CN"/>
          </w:rPr>
          <w:t>(二)、建设进度</w:t>
        </w:r>
        <w:r>
          <w:tab/>
        </w:r>
        <w:r>
          <w:fldChar w:fldCharType="begin"/>
        </w:r>
        <w:r>
          <w:instrText xml:space="preserve"> PAGEREF _Toc15186 \h </w:instrText>
        </w:r>
        <w:r>
          <w:fldChar w:fldCharType="separate"/>
        </w:r>
        <w:r>
          <w:t>44</w:t>
        </w:r>
        <w:r>
          <w:fldChar w:fldCharType="end"/>
        </w:r>
      </w:hyperlink>
    </w:p>
    <w:p>
      <w:pPr>
        <w:pStyle w:val="TOC2"/>
        <w:tabs>
          <w:tab w:val="right" w:leader="dot" w:pos="8306"/>
        </w:tabs>
      </w:pPr>
      <w:hyperlink w:anchor="_Toc14183" w:history="1">
        <w:r>
          <w:rPr>
            <w:rFonts w:ascii="仿宋" w:eastAsia="仿宋" w:hAnsi="仿宋" w:cs="仿宋" w:hint="eastAsia"/>
            <w:lang w:eastAsia="zh-CN"/>
          </w:rPr>
          <w:t>(三)、进度安排注意事项</w:t>
        </w:r>
        <w:r>
          <w:tab/>
        </w:r>
        <w:r>
          <w:fldChar w:fldCharType="begin"/>
        </w:r>
        <w:r>
          <w:instrText xml:space="preserve"> PAGEREF _Toc14183 \h </w:instrText>
        </w:r>
        <w:r>
          <w:fldChar w:fldCharType="separate"/>
        </w:r>
        <w:r>
          <w:t>45</w:t>
        </w:r>
        <w:r>
          <w:fldChar w:fldCharType="end"/>
        </w:r>
      </w:hyperlink>
    </w:p>
    <w:p>
      <w:pPr>
        <w:pStyle w:val="TOC2"/>
        <w:tabs>
          <w:tab w:val="right" w:leader="dot" w:pos="8306"/>
        </w:tabs>
      </w:pPr>
      <w:hyperlink w:anchor="_Toc14057" w:history="1">
        <w:r>
          <w:rPr>
            <w:rFonts w:ascii="仿宋" w:eastAsia="仿宋" w:hAnsi="仿宋" w:cs="仿宋" w:hint="eastAsia"/>
            <w:lang w:eastAsia="zh-CN"/>
          </w:rPr>
          <w:t>(四)、人力资源配置</w:t>
        </w:r>
        <w:r>
          <w:tab/>
        </w:r>
        <w:r>
          <w:fldChar w:fldCharType="begin"/>
        </w:r>
        <w:r>
          <w:instrText xml:space="preserve"> PAGEREF _Toc14057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4" w:history="1">
        <w:r>
          <w:rPr>
            <w:rFonts w:ascii="仿宋" w:eastAsia="仿宋" w:hAnsi="仿宋" w:cs="仿宋" w:hint="eastAsia"/>
            <w:lang w:eastAsia="zh-CN"/>
          </w:rPr>
          <w:t>(五)、员工培训</w:t>
        </w:r>
        <w:r>
          <w:tab/>
        </w:r>
        <w:r>
          <w:fldChar w:fldCharType="begin"/>
        </w:r>
        <w:r>
          <w:instrText xml:space="preserve"> PAGEREF _Toc7824 \h </w:instrText>
        </w:r>
        <w:r>
          <w:fldChar w:fldCharType="separate"/>
        </w:r>
        <w:r>
          <w:t>48</w:t>
        </w:r>
        <w:r>
          <w:fldChar w:fldCharType="end"/>
        </w:r>
      </w:hyperlink>
    </w:p>
    <w:p>
      <w:pPr>
        <w:pStyle w:val="TOC2"/>
        <w:tabs>
          <w:tab w:val="right" w:leader="dot" w:pos="8306"/>
        </w:tabs>
      </w:pPr>
      <w:hyperlink w:anchor="_Toc12489" w:history="1">
        <w:r>
          <w:rPr>
            <w:rFonts w:ascii="仿宋" w:eastAsia="仿宋" w:hAnsi="仿宋" w:cs="仿宋" w:hint="eastAsia"/>
            <w:lang w:eastAsia="zh-CN"/>
          </w:rPr>
          <w:t>(六)、项目实施保障</w:t>
        </w:r>
        <w:r>
          <w:tab/>
        </w:r>
        <w:r>
          <w:fldChar w:fldCharType="begin"/>
        </w:r>
        <w:r>
          <w:instrText xml:space="preserve"> PAGEREF _Toc12489 \h </w:instrText>
        </w:r>
        <w:r>
          <w:fldChar w:fldCharType="separate"/>
        </w:r>
        <w:r>
          <w:t>49</w:t>
        </w:r>
        <w:r>
          <w:fldChar w:fldCharType="end"/>
        </w:r>
      </w:hyperlink>
    </w:p>
    <w:p>
      <w:pPr>
        <w:pStyle w:val="TOC2"/>
        <w:tabs>
          <w:tab w:val="right" w:leader="dot" w:pos="8306"/>
        </w:tabs>
      </w:pPr>
      <w:hyperlink w:anchor="_Toc27522" w:history="1">
        <w:r>
          <w:rPr>
            <w:rFonts w:ascii="仿宋" w:eastAsia="仿宋" w:hAnsi="仿宋" w:cs="仿宋" w:hint="eastAsia"/>
            <w:lang w:eastAsia="zh-CN"/>
          </w:rPr>
          <w:t>(七)、安全规范管理</w:t>
        </w:r>
        <w:r>
          <w:tab/>
        </w:r>
        <w:r>
          <w:fldChar w:fldCharType="begin"/>
        </w:r>
        <w:r>
          <w:instrText xml:space="preserve"> PAGEREF _Toc27522 \h </w:instrText>
        </w:r>
        <w:r>
          <w:fldChar w:fldCharType="separate"/>
        </w:r>
        <w:r>
          <w:t>50</w:t>
        </w:r>
        <w:r>
          <w:fldChar w:fldCharType="end"/>
        </w:r>
      </w:hyperlink>
    </w:p>
    <w:p>
      <w:pPr>
        <w:pStyle w:val="TOC1"/>
        <w:tabs>
          <w:tab w:val="right" w:leader="dot" w:pos="8306"/>
        </w:tabs>
      </w:pPr>
      <w:hyperlink w:anchor="_Toc16473" w:history="1">
        <w:r>
          <w:rPr>
            <w:rFonts w:ascii="仿宋" w:eastAsia="仿宋" w:hAnsi="仿宋" w:cs="仿宋" w:hint="eastAsia"/>
            <w:lang w:eastAsia="zh-CN"/>
          </w:rPr>
          <w:t>十一、环境保护与治理方案</w:t>
        </w:r>
        <w:r>
          <w:tab/>
        </w:r>
        <w:r>
          <w:fldChar w:fldCharType="begin"/>
        </w:r>
        <w:r>
          <w:instrText xml:space="preserve"> PAGEREF _Toc16473 \h </w:instrText>
        </w:r>
        <w:r>
          <w:fldChar w:fldCharType="separate"/>
        </w:r>
        <w:r>
          <w:t>51</w:t>
        </w:r>
        <w:r>
          <w:fldChar w:fldCharType="end"/>
        </w:r>
      </w:hyperlink>
    </w:p>
    <w:p>
      <w:pPr>
        <w:pStyle w:val="TOC2"/>
        <w:tabs>
          <w:tab w:val="right" w:leader="dot" w:pos="8306"/>
        </w:tabs>
      </w:pPr>
      <w:hyperlink w:anchor="_Toc26430" w:history="1">
        <w:r>
          <w:rPr>
            <w:rFonts w:ascii="仿宋" w:eastAsia="仿宋" w:hAnsi="仿宋" w:cs="仿宋" w:hint="eastAsia"/>
            <w:lang w:eastAsia="zh-CN"/>
          </w:rPr>
          <w:t>(一)、项目环境影响评估</w:t>
        </w:r>
        <w:r>
          <w:tab/>
        </w:r>
        <w:r>
          <w:fldChar w:fldCharType="begin"/>
        </w:r>
        <w:r>
          <w:instrText xml:space="preserve"> PAGEREF _Toc26430 \h </w:instrText>
        </w:r>
        <w:r>
          <w:fldChar w:fldCharType="separate"/>
        </w:r>
        <w:r>
          <w:t>51</w:t>
        </w:r>
        <w:r>
          <w:fldChar w:fldCharType="end"/>
        </w:r>
      </w:hyperlink>
    </w:p>
    <w:p>
      <w:pPr>
        <w:pStyle w:val="TOC2"/>
        <w:tabs>
          <w:tab w:val="right" w:leader="dot" w:pos="8306"/>
        </w:tabs>
      </w:pPr>
      <w:hyperlink w:anchor="_Toc9476" w:history="1">
        <w:r>
          <w:rPr>
            <w:rFonts w:ascii="仿宋" w:eastAsia="仿宋" w:hAnsi="仿宋" w:cs="仿宋" w:hint="eastAsia"/>
            <w:lang w:eastAsia="zh-CN"/>
          </w:rPr>
          <w:t>(二)、环境保护措施与治理方案</w:t>
        </w:r>
        <w:r>
          <w:tab/>
        </w:r>
        <w:r>
          <w:fldChar w:fldCharType="begin"/>
        </w:r>
        <w:r>
          <w:instrText xml:space="preserve"> PAGEREF _Toc9476 \h </w:instrText>
        </w:r>
        <w:r>
          <w:fldChar w:fldCharType="separate"/>
        </w:r>
        <w:r>
          <w:t>52</w:t>
        </w:r>
        <w:r>
          <w:fldChar w:fldCharType="end"/>
        </w:r>
      </w:hyperlink>
    </w:p>
    <w:p>
      <w:pPr>
        <w:pStyle w:val="TOC1"/>
        <w:tabs>
          <w:tab w:val="right" w:leader="dot" w:pos="8306"/>
        </w:tabs>
      </w:pPr>
      <w:hyperlink w:anchor="_Toc11332" w:history="1">
        <w:r>
          <w:rPr>
            <w:rFonts w:ascii="仿宋" w:eastAsia="仿宋" w:hAnsi="仿宋" w:cs="仿宋" w:hint="eastAsia"/>
            <w:lang w:eastAsia="zh-CN"/>
          </w:rPr>
          <w:t>十二、技术创新与产业升级</w:t>
        </w:r>
        <w:r>
          <w:tab/>
        </w:r>
        <w:r>
          <w:fldChar w:fldCharType="begin"/>
        </w:r>
        <w:r>
          <w:instrText xml:space="preserve"> PAGEREF _Toc11332 \h </w:instrText>
        </w:r>
        <w:r>
          <w:fldChar w:fldCharType="separate"/>
        </w:r>
        <w:r>
          <w:t>52</w:t>
        </w:r>
        <w:r>
          <w:fldChar w:fldCharType="end"/>
        </w:r>
      </w:hyperlink>
    </w:p>
    <w:p>
      <w:pPr>
        <w:pStyle w:val="TOC2"/>
        <w:tabs>
          <w:tab w:val="right" w:leader="dot" w:pos="8306"/>
        </w:tabs>
      </w:pPr>
      <w:hyperlink w:anchor="_Toc3331" w:history="1">
        <w:r>
          <w:rPr>
            <w:rFonts w:ascii="仿宋" w:eastAsia="仿宋" w:hAnsi="仿宋" w:cs="仿宋" w:hint="eastAsia"/>
            <w:lang w:eastAsia="zh-CN"/>
          </w:rPr>
          <w:t>(一)、技术创新方向与目标</w:t>
        </w:r>
        <w:r>
          <w:tab/>
        </w:r>
        <w:r>
          <w:fldChar w:fldCharType="begin"/>
        </w:r>
        <w:r>
          <w:instrText xml:space="preserve"> PAGEREF _Toc3331 \h </w:instrText>
        </w:r>
        <w:r>
          <w:fldChar w:fldCharType="separate"/>
        </w:r>
        <w:r>
          <w:t>52</w:t>
        </w:r>
        <w:r>
          <w:fldChar w:fldCharType="end"/>
        </w:r>
      </w:hyperlink>
    </w:p>
    <w:p>
      <w:pPr>
        <w:pStyle w:val="TOC2"/>
        <w:tabs>
          <w:tab w:val="right" w:leader="dot" w:pos="8306"/>
        </w:tabs>
      </w:pPr>
      <w:hyperlink w:anchor="_Toc7864" w:history="1">
        <w:r>
          <w:rPr>
            <w:rFonts w:ascii="仿宋" w:eastAsia="仿宋" w:hAnsi="仿宋" w:cs="仿宋" w:hint="eastAsia"/>
            <w:lang w:eastAsia="zh-CN"/>
          </w:rPr>
          <w:t>(二)、产业升级路径与措施</w:t>
        </w:r>
        <w:r>
          <w:tab/>
        </w:r>
        <w:r>
          <w:fldChar w:fldCharType="begin"/>
        </w:r>
        <w:r>
          <w:instrText xml:space="preserve"> PAGEREF _Toc7864 \h </w:instrText>
        </w:r>
        <w:r>
          <w:fldChar w:fldCharType="separate"/>
        </w:r>
        <w:r>
          <w:t>54</w:t>
        </w:r>
        <w:r>
          <w:fldChar w:fldCharType="end"/>
        </w:r>
      </w:hyperlink>
    </w:p>
    <w:p>
      <w:pPr>
        <w:pStyle w:val="TOC1"/>
        <w:tabs>
          <w:tab w:val="right" w:leader="dot" w:pos="8306"/>
        </w:tabs>
      </w:pPr>
      <w:hyperlink w:anchor="_Toc18288" w:history="1">
        <w:r>
          <w:rPr>
            <w:rFonts w:ascii="仿宋" w:eastAsia="仿宋" w:hAnsi="仿宋" w:cs="仿宋" w:hint="eastAsia"/>
            <w:lang w:eastAsia="zh-CN"/>
          </w:rPr>
          <w:t>十三、创新驱动与持续发展</w:t>
        </w:r>
        <w:r>
          <w:tab/>
        </w:r>
        <w:r>
          <w:fldChar w:fldCharType="begin"/>
        </w:r>
        <w:r>
          <w:instrText xml:space="preserve"> PAGEREF _Toc18288 \h </w:instrText>
        </w:r>
        <w:r>
          <w:fldChar w:fldCharType="separate"/>
        </w:r>
        <w:r>
          <w:t>55</w:t>
        </w:r>
        <w:r>
          <w:fldChar w:fldCharType="end"/>
        </w:r>
      </w:hyperlink>
    </w:p>
    <w:p>
      <w:pPr>
        <w:pStyle w:val="TOC2"/>
        <w:tabs>
          <w:tab w:val="right" w:leader="dot" w:pos="8306"/>
        </w:tabs>
      </w:pPr>
      <w:hyperlink w:anchor="_Toc1711" w:history="1">
        <w:r>
          <w:rPr>
            <w:rFonts w:ascii="仿宋" w:eastAsia="仿宋" w:hAnsi="仿宋" w:cs="仿宋" w:hint="eastAsia"/>
            <w:lang w:eastAsia="zh-CN"/>
          </w:rPr>
          <w:t>(一)、创新驱动战略实施</w:t>
        </w:r>
        <w:r>
          <w:tab/>
        </w:r>
        <w:r>
          <w:fldChar w:fldCharType="begin"/>
        </w:r>
        <w:r>
          <w:instrText xml:space="preserve"> PAGEREF _Toc1711 \h </w:instrText>
        </w:r>
        <w:r>
          <w:fldChar w:fldCharType="separate"/>
        </w:r>
        <w:r>
          <w:t>55</w:t>
        </w:r>
        <w:r>
          <w:fldChar w:fldCharType="end"/>
        </w:r>
      </w:hyperlink>
    </w:p>
    <w:p>
      <w:pPr>
        <w:pStyle w:val="TOC2"/>
        <w:tabs>
          <w:tab w:val="right" w:leader="dot" w:pos="8306"/>
        </w:tabs>
      </w:pPr>
      <w:hyperlink w:anchor="_Toc25577" w:history="1">
        <w:r>
          <w:rPr>
            <w:rFonts w:ascii="仿宋" w:eastAsia="仿宋" w:hAnsi="仿宋" w:cs="仿宋" w:hint="eastAsia"/>
            <w:lang w:eastAsia="zh-CN"/>
          </w:rPr>
          <w:t>(二)、持续发展路径探索</w:t>
        </w:r>
        <w:r>
          <w:tab/>
        </w:r>
        <w:r>
          <w:fldChar w:fldCharType="begin"/>
        </w:r>
        <w:r>
          <w:instrText xml:space="preserve"> PAGEREF _Toc25577 \h </w:instrText>
        </w:r>
        <w:r>
          <w:fldChar w:fldCharType="separate"/>
        </w:r>
        <w:r>
          <w:t>57</w:t>
        </w:r>
        <w:r>
          <w:fldChar w:fldCharType="end"/>
        </w:r>
      </w:hyperlink>
    </w:p>
    <w:p>
      <w:pPr>
        <w:pStyle w:val="TOC1"/>
        <w:tabs>
          <w:tab w:val="right" w:leader="dot" w:pos="8306"/>
        </w:tabs>
      </w:pPr>
      <w:hyperlink w:anchor="_Toc26052" w:history="1">
        <w:r>
          <w:rPr>
            <w:rFonts w:ascii="仿宋" w:eastAsia="仿宋" w:hAnsi="仿宋" w:cs="仿宋" w:hint="eastAsia"/>
            <w:lang w:eastAsia="zh-CN"/>
          </w:rPr>
          <w:t>十四、项目施工方案</w:t>
        </w:r>
        <w:r>
          <w:tab/>
        </w:r>
        <w:r>
          <w:fldChar w:fldCharType="begin"/>
        </w:r>
        <w:r>
          <w:instrText xml:space="preserve"> PAGEREF _Toc26052 \h </w:instrText>
        </w:r>
        <w:r>
          <w:fldChar w:fldCharType="separate"/>
        </w:r>
        <w:r>
          <w:t>61</w:t>
        </w:r>
        <w:r>
          <w:fldChar w:fldCharType="end"/>
        </w:r>
      </w:hyperlink>
    </w:p>
    <w:p>
      <w:pPr>
        <w:pStyle w:val="TOC2"/>
        <w:tabs>
          <w:tab w:val="right" w:leader="dot" w:pos="8306"/>
        </w:tabs>
      </w:pPr>
      <w:hyperlink w:anchor="_Toc5196" w:history="1">
        <w:r>
          <w:rPr>
            <w:rFonts w:ascii="仿宋" w:eastAsia="仿宋" w:hAnsi="仿宋" w:cs="仿宋" w:hint="eastAsia"/>
            <w:lang w:eastAsia="zh-CN"/>
          </w:rPr>
          <w:t>(一)、施工组织设计</w:t>
        </w:r>
        <w:r>
          <w:tab/>
        </w:r>
        <w:r>
          <w:fldChar w:fldCharType="begin"/>
        </w:r>
        <w:r>
          <w:instrText xml:space="preserve"> PAGEREF _Toc5196 \h </w:instrText>
        </w:r>
        <w:r>
          <w:fldChar w:fldCharType="separate"/>
        </w:r>
        <w:r>
          <w:t>61</w:t>
        </w:r>
        <w:r>
          <w:fldChar w:fldCharType="end"/>
        </w:r>
      </w:hyperlink>
    </w:p>
    <w:p>
      <w:pPr>
        <w:pStyle w:val="TOC2"/>
        <w:tabs>
          <w:tab w:val="right" w:leader="dot" w:pos="8306"/>
        </w:tabs>
      </w:pPr>
      <w:hyperlink w:anchor="_Toc10848" w:history="1">
        <w:r>
          <w:rPr>
            <w:rFonts w:ascii="仿宋" w:eastAsia="仿宋" w:hAnsi="仿宋" w:cs="仿宋" w:hint="eastAsia"/>
            <w:lang w:eastAsia="zh-CN"/>
          </w:rPr>
          <w:t>(二)、施工工艺与技术路线</w:t>
        </w:r>
        <w:r>
          <w:tab/>
        </w:r>
        <w:r>
          <w:fldChar w:fldCharType="begin"/>
        </w:r>
        <w:r>
          <w:instrText xml:space="preserve"> PAGEREF _Toc10848 \h </w:instrText>
        </w:r>
        <w:r>
          <w:fldChar w:fldCharType="separate"/>
        </w:r>
        <w:r>
          <w:t>62</w:t>
        </w:r>
        <w:r>
          <w:fldChar w:fldCharType="end"/>
        </w:r>
      </w:hyperlink>
    </w:p>
    <w:p>
      <w:pPr>
        <w:pStyle w:val="TOC2"/>
        <w:tabs>
          <w:tab w:val="right" w:leader="dot" w:pos="8306"/>
        </w:tabs>
      </w:pPr>
      <w:hyperlink w:anchor="_Toc2385" w:history="1">
        <w:r>
          <w:rPr>
            <w:rFonts w:ascii="仿宋" w:eastAsia="仿宋" w:hAnsi="仿宋" w:cs="仿宋" w:hint="eastAsia"/>
            <w:lang w:eastAsia="zh-CN"/>
          </w:rPr>
          <w:t>(三)、关键节点施工计划</w:t>
        </w:r>
        <w:r>
          <w:tab/>
        </w:r>
        <w:r>
          <w:fldChar w:fldCharType="begin"/>
        </w:r>
        <w:r>
          <w:instrText xml:space="preserve"> PAGEREF _Toc2385 \h </w:instrText>
        </w:r>
        <w:r>
          <w:fldChar w:fldCharType="separate"/>
        </w:r>
        <w:r>
          <w:t>64</w:t>
        </w:r>
        <w:r>
          <w:fldChar w:fldCharType="end"/>
        </w:r>
      </w:hyperlink>
    </w:p>
    <w:p>
      <w:pPr>
        <w:pStyle w:val="TOC2"/>
        <w:tabs>
          <w:tab w:val="right" w:leader="dot" w:pos="8306"/>
        </w:tabs>
      </w:pPr>
      <w:hyperlink w:anchor="_Toc13927" w:history="1">
        <w:r>
          <w:rPr>
            <w:rFonts w:ascii="仿宋" w:eastAsia="仿宋" w:hAnsi="仿宋" w:cs="仿宋" w:hint="eastAsia"/>
            <w:lang w:eastAsia="zh-CN"/>
          </w:rPr>
          <w:t>(四)、施工现场管理</w:t>
        </w:r>
        <w:r>
          <w:tab/>
        </w:r>
        <w:r>
          <w:fldChar w:fldCharType="begin"/>
        </w:r>
        <w:r>
          <w:instrText xml:space="preserve"> PAGEREF _Toc13927 \h </w:instrText>
        </w:r>
        <w:r>
          <w:fldChar w:fldCharType="separate"/>
        </w:r>
        <w:r>
          <w:t>65</w:t>
        </w:r>
        <w:r>
          <w:fldChar w:fldCharType="end"/>
        </w:r>
      </w:hyperlink>
    </w:p>
    <w:p>
      <w:pPr>
        <w:pStyle w:val="TOC1"/>
        <w:tabs>
          <w:tab w:val="right" w:leader="dot" w:pos="8306"/>
        </w:tabs>
      </w:pPr>
      <w:hyperlink w:anchor="_Toc2325" w:history="1">
        <w:r>
          <w:rPr>
            <w:rFonts w:ascii="仿宋" w:eastAsia="仿宋" w:hAnsi="仿宋" w:cs="仿宋" w:hint="eastAsia"/>
            <w:lang w:eastAsia="zh-CN"/>
          </w:rPr>
          <w:t>十五、企业合规与伦理</w:t>
        </w:r>
        <w:r>
          <w:tab/>
        </w:r>
        <w:r>
          <w:fldChar w:fldCharType="begin"/>
        </w:r>
        <w:r>
          <w:instrText xml:space="preserve"> PAGEREF _Toc2325 \h </w:instrText>
        </w:r>
        <w:r>
          <w:fldChar w:fldCharType="separate"/>
        </w:r>
        <w:r>
          <w:t>67</w:t>
        </w:r>
        <w:r>
          <w:fldChar w:fldCharType="end"/>
        </w:r>
      </w:hyperlink>
    </w:p>
    <w:p>
      <w:pPr>
        <w:pStyle w:val="TOC2"/>
        <w:tabs>
          <w:tab w:val="right" w:leader="dot" w:pos="8306"/>
        </w:tabs>
      </w:pPr>
      <w:hyperlink w:anchor="_Toc7207" w:history="1">
        <w:r>
          <w:rPr>
            <w:rFonts w:ascii="仿宋" w:eastAsia="仿宋" w:hAnsi="仿宋" w:cs="仿宋" w:hint="eastAsia"/>
            <w:lang w:eastAsia="zh-CN"/>
          </w:rPr>
          <w:t>(一)、合规政策与程序</w:t>
        </w:r>
        <w:r>
          <w:tab/>
        </w:r>
        <w:r>
          <w:fldChar w:fldCharType="begin"/>
        </w:r>
        <w:r>
          <w:instrText xml:space="preserve"> PAGEREF _Toc7207 \h </w:instrText>
        </w:r>
        <w:r>
          <w:fldChar w:fldCharType="separate"/>
        </w:r>
        <w:r>
          <w:t>67</w:t>
        </w:r>
        <w:r>
          <w:fldChar w:fldCharType="end"/>
        </w:r>
      </w:hyperlink>
    </w:p>
    <w:p>
      <w:pPr>
        <w:pStyle w:val="TOC2"/>
        <w:tabs>
          <w:tab w:val="right" w:leader="dot" w:pos="8306"/>
        </w:tabs>
      </w:pPr>
      <w:hyperlink w:anchor="_Toc14032" w:history="1">
        <w:r>
          <w:rPr>
            <w:rFonts w:ascii="仿宋" w:eastAsia="仿宋" w:hAnsi="仿宋" w:cs="仿宋" w:hint="eastAsia"/>
            <w:lang w:eastAsia="zh-CN"/>
          </w:rPr>
          <w:t>(二)、伦理规范与培训</w:t>
        </w:r>
        <w:r>
          <w:tab/>
        </w:r>
        <w:r>
          <w:fldChar w:fldCharType="begin"/>
        </w:r>
        <w:r>
          <w:instrText xml:space="preserve"> PAGEREF _Toc14032 \h </w:instrText>
        </w:r>
        <w:r>
          <w:fldChar w:fldCharType="separate"/>
        </w:r>
        <w:r>
          <w:t>68</w:t>
        </w:r>
        <w:r>
          <w:fldChar w:fldCharType="end"/>
        </w:r>
      </w:hyperlink>
    </w:p>
    <w:p>
      <w:pPr>
        <w:pStyle w:val="TOC2"/>
        <w:tabs>
          <w:tab w:val="right" w:leader="dot" w:pos="8306"/>
        </w:tabs>
      </w:pPr>
      <w:hyperlink w:anchor="_Toc19371" w:history="1">
        <w:r>
          <w:rPr>
            <w:rFonts w:ascii="仿宋" w:eastAsia="仿宋" w:hAnsi="仿宋" w:cs="仿宋" w:hint="eastAsia"/>
            <w:lang w:eastAsia="zh-CN"/>
          </w:rPr>
          <w:t>(三)、合规风险评估</w:t>
        </w:r>
        <w:r>
          <w:tab/>
        </w:r>
        <w:r>
          <w:fldChar w:fldCharType="begin"/>
        </w:r>
        <w:r>
          <w:instrText xml:space="preserve"> PAGEREF _Toc19371 \h </w:instrText>
        </w:r>
        <w:r>
          <w:fldChar w:fldCharType="separate"/>
        </w:r>
        <w:r>
          <w:t>69</w:t>
        </w:r>
        <w:r>
          <w:fldChar w:fldCharType="end"/>
        </w:r>
      </w:hyperlink>
    </w:p>
    <w:p>
      <w:pPr>
        <w:pStyle w:val="TOC2"/>
        <w:tabs>
          <w:tab w:val="right" w:leader="dot" w:pos="8306"/>
        </w:tabs>
      </w:pPr>
      <w:hyperlink w:anchor="_Toc32066" w:history="1">
        <w:r>
          <w:rPr>
            <w:rFonts w:ascii="仿宋" w:eastAsia="仿宋" w:hAnsi="仿宋" w:cs="仿宋" w:hint="eastAsia"/>
            <w:lang w:eastAsia="zh-CN"/>
          </w:rPr>
          <w:t>(四)、合规监督与执行</w:t>
        </w:r>
        <w:r>
          <w:tab/>
        </w:r>
        <w:r>
          <w:fldChar w:fldCharType="begin"/>
        </w:r>
        <w:r>
          <w:instrText xml:space="preserve"> PAGEREF _Toc32066 \h </w:instrText>
        </w:r>
        <w:r>
          <w:fldChar w:fldCharType="separate"/>
        </w:r>
        <w:r>
          <w:t>71</w:t>
        </w:r>
        <w:r>
          <w:fldChar w:fldCharType="end"/>
        </w:r>
      </w:hyperlink>
    </w:p>
    <w:p>
      <w:pPr>
        <w:pStyle w:val="TOC1"/>
        <w:tabs>
          <w:tab w:val="right" w:leader="dot" w:pos="8306"/>
        </w:tabs>
      </w:pPr>
      <w:hyperlink w:anchor="_Toc31733" w:history="1">
        <w:r>
          <w:rPr>
            <w:rFonts w:ascii="仿宋" w:eastAsia="仿宋" w:hAnsi="仿宋" w:cs="仿宋" w:hint="eastAsia"/>
            <w:lang w:eastAsia="zh-CN"/>
          </w:rPr>
          <w:t>十六、人力资源管理与开发</w:t>
        </w:r>
        <w:r>
          <w:tab/>
        </w:r>
        <w:r>
          <w:fldChar w:fldCharType="begin"/>
        </w:r>
        <w:r>
          <w:instrText xml:space="preserve"> PAGEREF _Toc31733 \h </w:instrText>
        </w:r>
        <w:r>
          <w:fldChar w:fldCharType="separate"/>
        </w:r>
        <w:r>
          <w:t>71</w:t>
        </w:r>
        <w:r>
          <w:fldChar w:fldCharType="end"/>
        </w:r>
      </w:hyperlink>
    </w:p>
    <w:p>
      <w:pPr>
        <w:pStyle w:val="TOC2"/>
        <w:tabs>
          <w:tab w:val="right" w:leader="dot" w:pos="8306"/>
        </w:tabs>
      </w:pPr>
      <w:hyperlink w:anchor="_Toc22952" w:history="1">
        <w:r>
          <w:rPr>
            <w:rFonts w:ascii="仿宋" w:eastAsia="仿宋" w:hAnsi="仿宋" w:cs="仿宋" w:hint="eastAsia"/>
            <w:lang w:eastAsia="zh-CN"/>
          </w:rPr>
          <w:t>(一)、人力资源规划</w:t>
        </w:r>
        <w:r>
          <w:tab/>
        </w:r>
        <w:r>
          <w:fldChar w:fldCharType="begin"/>
        </w:r>
        <w:r>
          <w:instrText xml:space="preserve"> PAGEREF _Toc22952 \h </w:instrText>
        </w:r>
        <w:r>
          <w:fldChar w:fldCharType="separate"/>
        </w:r>
        <w:r>
          <w:t>71</w:t>
        </w:r>
        <w:r>
          <w:fldChar w:fldCharType="end"/>
        </w:r>
      </w:hyperlink>
    </w:p>
    <w:p>
      <w:pPr>
        <w:pStyle w:val="TOC2"/>
        <w:tabs>
          <w:tab w:val="right" w:leader="dot" w:pos="8306"/>
        </w:tabs>
      </w:pPr>
      <w:hyperlink w:anchor="_Toc13984" w:history="1">
        <w:r>
          <w:rPr>
            <w:rFonts w:ascii="仿宋" w:eastAsia="仿宋" w:hAnsi="仿宋" w:cs="仿宋" w:hint="eastAsia"/>
            <w:lang w:eastAsia="zh-CN"/>
          </w:rPr>
          <w:t>(二)、人力资源开发与培训</w:t>
        </w:r>
        <w:r>
          <w:tab/>
        </w:r>
        <w:r>
          <w:fldChar w:fldCharType="begin"/>
        </w:r>
        <w:r>
          <w:instrText xml:space="preserve"> PAGEREF _Toc13984 \h </w:instrText>
        </w:r>
        <w:r>
          <w:fldChar w:fldCharType="separate"/>
        </w:r>
        <w:r>
          <w:t>73</w:t>
        </w:r>
        <w:r>
          <w:fldChar w:fldCharType="end"/>
        </w:r>
      </w:hyperlink>
    </w:p>
    <w:p>
      <w:pPr>
        <w:pStyle w:val="TOC1"/>
        <w:tabs>
          <w:tab w:val="right" w:leader="dot" w:pos="8306"/>
        </w:tabs>
      </w:pPr>
      <w:hyperlink w:anchor="_Toc29490" w:history="1">
        <w:r>
          <w:rPr>
            <w:rFonts w:ascii="仿宋" w:eastAsia="仿宋" w:hAnsi="仿宋" w:cs="仿宋" w:hint="eastAsia"/>
            <w:lang w:eastAsia="zh-CN"/>
          </w:rPr>
          <w:t>十七、产业协同与集群发展</w:t>
        </w:r>
        <w:r>
          <w:tab/>
        </w:r>
        <w:r>
          <w:fldChar w:fldCharType="begin"/>
        </w:r>
        <w:r>
          <w:instrText xml:space="preserve"> PAGEREF _Toc29490 \h </w:instrText>
        </w:r>
        <w:r>
          <w:fldChar w:fldCharType="separate"/>
        </w:r>
        <w:r>
          <w:t>75</w:t>
        </w:r>
        <w:r>
          <w:fldChar w:fldCharType="end"/>
        </w:r>
      </w:hyperlink>
    </w:p>
    <w:p>
      <w:pPr>
        <w:pStyle w:val="TOC2"/>
        <w:tabs>
          <w:tab w:val="right" w:leader="dot" w:pos="8306"/>
        </w:tabs>
      </w:pPr>
      <w:hyperlink w:anchor="_Toc25083" w:history="1">
        <w:r>
          <w:rPr>
            <w:rFonts w:ascii="仿宋" w:eastAsia="仿宋" w:hAnsi="仿宋" w:cs="仿宋" w:hint="eastAsia"/>
            <w:lang w:eastAsia="zh-CN"/>
          </w:rPr>
          <w:t>(一)、产业协同机制建设</w:t>
        </w:r>
        <w:r>
          <w:tab/>
        </w:r>
        <w:r>
          <w:fldChar w:fldCharType="begin"/>
        </w:r>
        <w:r>
          <w:instrText xml:space="preserve"> PAGEREF _Toc25083 \h </w:instrText>
        </w:r>
        <w:r>
          <w:fldChar w:fldCharType="separate"/>
        </w:r>
        <w:r>
          <w:t>75</w:t>
        </w:r>
        <w:r>
          <w:fldChar w:fldCharType="end"/>
        </w:r>
      </w:hyperlink>
    </w:p>
    <w:p>
      <w:pPr>
        <w:pStyle w:val="TOC2"/>
        <w:tabs>
          <w:tab w:val="right" w:leader="dot" w:pos="8306"/>
        </w:tabs>
      </w:pPr>
      <w:hyperlink w:anchor="_Toc2900" w:history="1">
        <w:r>
          <w:rPr>
            <w:rFonts w:ascii="仿宋" w:eastAsia="仿宋" w:hAnsi="仿宋" w:cs="仿宋" w:hint="eastAsia"/>
            <w:lang w:eastAsia="zh-CN"/>
          </w:rPr>
          <w:t>(二)、产业集群培育与发展</w:t>
        </w:r>
        <w:r>
          <w:tab/>
        </w:r>
        <w:r>
          <w:fldChar w:fldCharType="begin"/>
        </w:r>
        <w:r>
          <w:instrText xml:space="preserve"> PAGEREF _Toc2900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7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22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密加工检测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密加工检测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2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密加工检测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精密加工检测设备项目在其专注的领域内，特别是在人工智能和数据科学方面，有望推动显著的技术革新。项目的研发活动不仅有望孕育出改变行业运作方式的新技术，还可能在长远中影响整个技术生态系统。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精密加工检测设备项目还致力于提升当地居民的技能和就业能力，通过与当地教育机构合作提供培训和教育机会，从而提高社区整体的生活水平和社会福祉。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精密加工检测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3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精密加工检测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精密加工检测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60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307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直接收益：假设精密加工检测设备项目的产品或服务年销售收入为XX万元。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257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精密加工检测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若精密加工检测设备项目成功推广新型环保产品，比如采用可回收材料的包装，可能会激发消费者对可持续产品的需求。这种需求的增长可能迫使整个行业转向更环保的产品设计和生产方法。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201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https://d.book118.com/227010101034006044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F328D"/>
    <w:rsid w:val="12CF32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010101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2024-02-14T07:32:00Z</dcterms:created>
  <dcterms:modified xsi:type="dcterms:W3CDTF">2024-02-14T07:32:38Z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508A3CA2E3C84CAFB2FC3768B9C9ACB0_11</vt:lpwstr>
  </property>
  <property fmtid="{D5CDD505-2E9C-101B-9397-08002B2CF9AE}" pid="3" name="KSOProductBuildVer">
    <vt:lpwstr>2052-12.1.0.16250</vt:lpwstr>
  </property>
</Properties>
</file>