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磁悬浮列车项目构思建设方案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7" w:history="1">
        <w:r>
          <w:rPr>
            <w:rFonts w:ascii="仿宋" w:eastAsia="仿宋" w:hAnsi="仿宋" w:cs="仿宋" w:hint="eastAsia"/>
            <w:lang w:eastAsia="zh-CN"/>
          </w:rPr>
          <w:t>概论</w:t>
        </w:r>
        <w:r>
          <w:tab/>
        </w:r>
        <w:r>
          <w:fldChar w:fldCharType="begin"/>
        </w:r>
        <w:r>
          <w:instrText xml:space="preserve"> PAGEREF _Toc11727 \h </w:instrText>
        </w:r>
        <w:r>
          <w:fldChar w:fldCharType="separate"/>
        </w:r>
        <w:r>
          <w:t>3</w:t>
        </w:r>
        <w:r>
          <w:fldChar w:fldCharType="end"/>
        </w:r>
      </w:hyperlink>
    </w:p>
    <w:p>
      <w:pPr>
        <w:pStyle w:val="TOC1"/>
        <w:tabs>
          <w:tab w:val="right" w:leader="dot" w:pos="8306"/>
        </w:tabs>
      </w:pPr>
      <w:hyperlink w:anchor="_Toc1602" w:history="1">
        <w:r>
          <w:rPr>
            <w:rFonts w:ascii="仿宋" w:eastAsia="仿宋" w:hAnsi="仿宋" w:cs="仿宋" w:hint="eastAsia"/>
            <w:lang w:eastAsia="zh-CN"/>
          </w:rPr>
          <w:t>一、社会影响分析</w:t>
        </w:r>
        <w:r>
          <w:tab/>
        </w:r>
        <w:r>
          <w:fldChar w:fldCharType="begin"/>
        </w:r>
        <w:r>
          <w:instrText xml:space="preserve"> PAGEREF _Toc1602 \h </w:instrText>
        </w:r>
        <w:r>
          <w:fldChar w:fldCharType="separate"/>
        </w:r>
        <w:r>
          <w:t>3</w:t>
        </w:r>
        <w:r>
          <w:fldChar w:fldCharType="end"/>
        </w:r>
      </w:hyperlink>
    </w:p>
    <w:p>
      <w:pPr>
        <w:pStyle w:val="TOC2"/>
        <w:tabs>
          <w:tab w:val="right" w:leader="dot" w:pos="8306"/>
        </w:tabs>
      </w:pPr>
      <w:hyperlink w:anchor="_Toc25400" w:history="1">
        <w:r>
          <w:rPr>
            <w:rFonts w:ascii="仿宋" w:eastAsia="仿宋" w:hAnsi="仿宋" w:cs="仿宋" w:hint="eastAsia"/>
            <w:lang w:eastAsia="zh-CN"/>
          </w:rPr>
          <w:t>(一)、社会影响效果分析</w:t>
        </w:r>
        <w:r>
          <w:tab/>
        </w:r>
        <w:r>
          <w:fldChar w:fldCharType="begin"/>
        </w:r>
        <w:r>
          <w:instrText xml:space="preserve"> PAGEREF _Toc25400 \h </w:instrText>
        </w:r>
        <w:r>
          <w:fldChar w:fldCharType="separate"/>
        </w:r>
        <w:r>
          <w:t>3</w:t>
        </w:r>
        <w:r>
          <w:fldChar w:fldCharType="end"/>
        </w:r>
      </w:hyperlink>
    </w:p>
    <w:p>
      <w:pPr>
        <w:pStyle w:val="TOC2"/>
        <w:tabs>
          <w:tab w:val="right" w:leader="dot" w:pos="8306"/>
        </w:tabs>
      </w:pPr>
      <w:hyperlink w:anchor="_Toc27544" w:history="1">
        <w:r>
          <w:rPr>
            <w:rFonts w:ascii="仿宋" w:eastAsia="仿宋" w:hAnsi="仿宋" w:cs="仿宋" w:hint="eastAsia"/>
            <w:lang w:eastAsia="zh-CN"/>
          </w:rPr>
          <w:t>(二)、社会适应性分析</w:t>
        </w:r>
        <w:r>
          <w:tab/>
        </w:r>
        <w:r>
          <w:fldChar w:fldCharType="begin"/>
        </w:r>
        <w:r>
          <w:instrText xml:space="preserve"> PAGEREF _Toc27544 \h </w:instrText>
        </w:r>
        <w:r>
          <w:fldChar w:fldCharType="separate"/>
        </w:r>
        <w:r>
          <w:t>5</w:t>
        </w:r>
        <w:r>
          <w:fldChar w:fldCharType="end"/>
        </w:r>
      </w:hyperlink>
    </w:p>
    <w:p>
      <w:pPr>
        <w:pStyle w:val="TOC2"/>
        <w:tabs>
          <w:tab w:val="right" w:leader="dot" w:pos="8306"/>
        </w:tabs>
      </w:pPr>
      <w:hyperlink w:anchor="_Toc15900" w:history="1">
        <w:r>
          <w:rPr>
            <w:rFonts w:ascii="仿宋" w:eastAsia="仿宋" w:hAnsi="仿宋" w:cs="仿宋" w:hint="eastAsia"/>
            <w:lang w:eastAsia="zh-CN"/>
          </w:rPr>
          <w:t>(三)、社会风险及对策分析</w:t>
        </w:r>
        <w:r>
          <w:tab/>
        </w:r>
        <w:r>
          <w:fldChar w:fldCharType="begin"/>
        </w:r>
        <w:r>
          <w:instrText xml:space="preserve"> PAGEREF _Toc15900 \h </w:instrText>
        </w:r>
        <w:r>
          <w:fldChar w:fldCharType="separate"/>
        </w:r>
        <w:r>
          <w:t>7</w:t>
        </w:r>
        <w:r>
          <w:fldChar w:fldCharType="end"/>
        </w:r>
      </w:hyperlink>
    </w:p>
    <w:p>
      <w:pPr>
        <w:pStyle w:val="TOC1"/>
        <w:tabs>
          <w:tab w:val="right" w:leader="dot" w:pos="8306"/>
        </w:tabs>
      </w:pPr>
      <w:hyperlink w:anchor="_Toc26449" w:history="1">
        <w:r>
          <w:rPr>
            <w:rFonts w:ascii="仿宋" w:eastAsia="仿宋" w:hAnsi="仿宋" w:cs="仿宋" w:hint="eastAsia"/>
            <w:lang w:eastAsia="zh-CN"/>
          </w:rPr>
          <w:t>二、发展规划、产业政策和行业准入分析</w:t>
        </w:r>
        <w:r>
          <w:tab/>
        </w:r>
        <w:r>
          <w:fldChar w:fldCharType="begin"/>
        </w:r>
        <w:r>
          <w:instrText xml:space="preserve"> PAGEREF _Toc26449 \h </w:instrText>
        </w:r>
        <w:r>
          <w:fldChar w:fldCharType="separate"/>
        </w:r>
        <w:r>
          <w:t>10</w:t>
        </w:r>
        <w:r>
          <w:fldChar w:fldCharType="end"/>
        </w:r>
      </w:hyperlink>
    </w:p>
    <w:p>
      <w:pPr>
        <w:pStyle w:val="TOC2"/>
        <w:tabs>
          <w:tab w:val="right" w:leader="dot" w:pos="8306"/>
        </w:tabs>
      </w:pPr>
      <w:hyperlink w:anchor="_Toc7777" w:history="1">
        <w:r>
          <w:rPr>
            <w:rFonts w:ascii="仿宋" w:eastAsia="仿宋" w:hAnsi="仿宋" w:cs="仿宋" w:hint="eastAsia"/>
            <w:lang w:eastAsia="zh-CN"/>
          </w:rPr>
          <w:t>(一)、发展规划分析</w:t>
        </w:r>
        <w:r>
          <w:tab/>
        </w:r>
        <w:r>
          <w:fldChar w:fldCharType="begin"/>
        </w:r>
        <w:r>
          <w:instrText xml:space="preserve"> PAGEREF _Toc7777 \h </w:instrText>
        </w:r>
        <w:r>
          <w:fldChar w:fldCharType="separate"/>
        </w:r>
        <w:r>
          <w:t>10</w:t>
        </w:r>
        <w:r>
          <w:fldChar w:fldCharType="end"/>
        </w:r>
      </w:hyperlink>
    </w:p>
    <w:p>
      <w:pPr>
        <w:pStyle w:val="TOC2"/>
        <w:tabs>
          <w:tab w:val="right" w:leader="dot" w:pos="8306"/>
        </w:tabs>
      </w:pPr>
      <w:hyperlink w:anchor="_Toc25174" w:history="1">
        <w:r>
          <w:rPr>
            <w:rFonts w:ascii="仿宋" w:eastAsia="仿宋" w:hAnsi="仿宋" w:cs="仿宋" w:hint="eastAsia"/>
            <w:lang w:eastAsia="zh-CN"/>
          </w:rPr>
          <w:t>(二)、产业政策分析</w:t>
        </w:r>
        <w:r>
          <w:tab/>
        </w:r>
        <w:r>
          <w:fldChar w:fldCharType="begin"/>
        </w:r>
        <w:r>
          <w:instrText xml:space="preserve"> PAGEREF _Toc25174 \h </w:instrText>
        </w:r>
        <w:r>
          <w:fldChar w:fldCharType="separate"/>
        </w:r>
        <w:r>
          <w:t>12</w:t>
        </w:r>
        <w:r>
          <w:fldChar w:fldCharType="end"/>
        </w:r>
      </w:hyperlink>
    </w:p>
    <w:p>
      <w:pPr>
        <w:pStyle w:val="TOC2"/>
        <w:tabs>
          <w:tab w:val="right" w:leader="dot" w:pos="8306"/>
        </w:tabs>
      </w:pPr>
      <w:hyperlink w:anchor="_Toc6011" w:history="1">
        <w:r>
          <w:rPr>
            <w:rFonts w:ascii="仿宋" w:eastAsia="仿宋" w:hAnsi="仿宋" w:cs="仿宋" w:hint="eastAsia"/>
            <w:lang w:eastAsia="zh-CN"/>
          </w:rPr>
          <w:t>(三)、行业准入分析</w:t>
        </w:r>
        <w:r>
          <w:tab/>
        </w:r>
        <w:r>
          <w:fldChar w:fldCharType="begin"/>
        </w:r>
        <w:r>
          <w:instrText xml:space="preserve"> PAGEREF _Toc6011 \h </w:instrText>
        </w:r>
        <w:r>
          <w:fldChar w:fldCharType="separate"/>
        </w:r>
        <w:r>
          <w:t>14</w:t>
        </w:r>
        <w:r>
          <w:fldChar w:fldCharType="end"/>
        </w:r>
      </w:hyperlink>
    </w:p>
    <w:p>
      <w:pPr>
        <w:pStyle w:val="TOC1"/>
        <w:tabs>
          <w:tab w:val="right" w:leader="dot" w:pos="8306"/>
        </w:tabs>
      </w:pPr>
      <w:hyperlink w:anchor="_Toc32691" w:history="1">
        <w:r>
          <w:rPr>
            <w:rFonts w:ascii="仿宋" w:eastAsia="仿宋" w:hAnsi="仿宋" w:cs="仿宋" w:hint="eastAsia"/>
            <w:lang w:eastAsia="zh-CN"/>
          </w:rPr>
          <w:t>三、资源开发及综合利用分析</w:t>
        </w:r>
        <w:r>
          <w:tab/>
        </w:r>
        <w:r>
          <w:fldChar w:fldCharType="begin"/>
        </w:r>
        <w:r>
          <w:instrText xml:space="preserve"> PAGEREF _Toc32691 \h </w:instrText>
        </w:r>
        <w:r>
          <w:fldChar w:fldCharType="separate"/>
        </w:r>
        <w:r>
          <w:t>15</w:t>
        </w:r>
        <w:r>
          <w:fldChar w:fldCharType="end"/>
        </w:r>
      </w:hyperlink>
    </w:p>
    <w:p>
      <w:pPr>
        <w:pStyle w:val="TOC2"/>
        <w:tabs>
          <w:tab w:val="right" w:leader="dot" w:pos="8306"/>
        </w:tabs>
      </w:pPr>
      <w:hyperlink w:anchor="_Toc20484" w:history="1">
        <w:r>
          <w:rPr>
            <w:rFonts w:ascii="仿宋" w:eastAsia="仿宋" w:hAnsi="仿宋" w:cs="仿宋" w:hint="eastAsia"/>
            <w:lang w:eastAsia="zh-CN"/>
          </w:rPr>
          <w:t>(一)、资源开发方案</w:t>
        </w:r>
        <w:r>
          <w:tab/>
        </w:r>
        <w:r>
          <w:fldChar w:fldCharType="begin"/>
        </w:r>
        <w:r>
          <w:instrText xml:space="preserve"> PAGEREF _Toc20484 \h </w:instrText>
        </w:r>
        <w:r>
          <w:fldChar w:fldCharType="separate"/>
        </w:r>
        <w:r>
          <w:t>15</w:t>
        </w:r>
        <w:r>
          <w:fldChar w:fldCharType="end"/>
        </w:r>
      </w:hyperlink>
    </w:p>
    <w:p>
      <w:pPr>
        <w:pStyle w:val="TOC2"/>
        <w:tabs>
          <w:tab w:val="right" w:leader="dot" w:pos="8306"/>
        </w:tabs>
      </w:pPr>
      <w:hyperlink w:anchor="_Toc9299" w:history="1">
        <w:r>
          <w:rPr>
            <w:rFonts w:ascii="仿宋" w:eastAsia="仿宋" w:hAnsi="仿宋" w:cs="仿宋" w:hint="eastAsia"/>
            <w:lang w:eastAsia="zh-CN"/>
          </w:rPr>
          <w:t>(二)、资源利用方案</w:t>
        </w:r>
        <w:r>
          <w:tab/>
        </w:r>
        <w:r>
          <w:fldChar w:fldCharType="begin"/>
        </w:r>
        <w:r>
          <w:instrText xml:space="preserve"> PAGEREF _Toc9299 \h </w:instrText>
        </w:r>
        <w:r>
          <w:fldChar w:fldCharType="separate"/>
        </w:r>
        <w:r>
          <w:t>16</w:t>
        </w:r>
        <w:r>
          <w:fldChar w:fldCharType="end"/>
        </w:r>
      </w:hyperlink>
    </w:p>
    <w:p>
      <w:pPr>
        <w:pStyle w:val="TOC2"/>
        <w:tabs>
          <w:tab w:val="right" w:leader="dot" w:pos="8306"/>
        </w:tabs>
      </w:pPr>
      <w:hyperlink w:anchor="_Toc30483" w:history="1">
        <w:r>
          <w:rPr>
            <w:rFonts w:ascii="仿宋" w:eastAsia="仿宋" w:hAnsi="仿宋" w:cs="仿宋" w:hint="eastAsia"/>
            <w:lang w:eastAsia="zh-CN"/>
          </w:rPr>
          <w:t>(三)、资源节约措施</w:t>
        </w:r>
        <w:r>
          <w:tab/>
        </w:r>
        <w:r>
          <w:fldChar w:fldCharType="begin"/>
        </w:r>
        <w:r>
          <w:instrText xml:space="preserve"> PAGEREF _Toc30483 \h </w:instrText>
        </w:r>
        <w:r>
          <w:fldChar w:fldCharType="separate"/>
        </w:r>
        <w:r>
          <w:t>17</w:t>
        </w:r>
        <w:r>
          <w:fldChar w:fldCharType="end"/>
        </w:r>
      </w:hyperlink>
    </w:p>
    <w:p>
      <w:pPr>
        <w:pStyle w:val="TOC1"/>
        <w:tabs>
          <w:tab w:val="right" w:leader="dot" w:pos="8306"/>
        </w:tabs>
      </w:pPr>
      <w:hyperlink w:anchor="_Toc29052" w:history="1">
        <w:r>
          <w:rPr>
            <w:rFonts w:ascii="仿宋" w:eastAsia="仿宋" w:hAnsi="仿宋" w:cs="仿宋" w:hint="eastAsia"/>
            <w:lang w:eastAsia="zh-CN"/>
          </w:rPr>
          <w:t>四、背景、必要性分析</w:t>
        </w:r>
        <w:r>
          <w:tab/>
        </w:r>
        <w:r>
          <w:fldChar w:fldCharType="begin"/>
        </w:r>
        <w:r>
          <w:instrText xml:space="preserve"> PAGEREF _Toc29052 \h </w:instrText>
        </w:r>
        <w:r>
          <w:fldChar w:fldCharType="separate"/>
        </w:r>
        <w:r>
          <w:t>18</w:t>
        </w:r>
        <w:r>
          <w:fldChar w:fldCharType="end"/>
        </w:r>
      </w:hyperlink>
    </w:p>
    <w:p>
      <w:pPr>
        <w:pStyle w:val="TOC2"/>
        <w:tabs>
          <w:tab w:val="right" w:leader="dot" w:pos="8306"/>
        </w:tabs>
      </w:pPr>
      <w:hyperlink w:anchor="_Toc17715" w:history="1">
        <w:r>
          <w:rPr>
            <w:rFonts w:ascii="仿宋" w:eastAsia="仿宋" w:hAnsi="仿宋" w:cs="仿宋" w:hint="eastAsia"/>
            <w:lang w:eastAsia="zh-CN"/>
          </w:rPr>
          <w:t>(一)、项目建设背景</w:t>
        </w:r>
        <w:r>
          <w:tab/>
        </w:r>
        <w:r>
          <w:fldChar w:fldCharType="begin"/>
        </w:r>
        <w:r>
          <w:instrText xml:space="preserve"> PAGEREF _Toc17715 \h </w:instrText>
        </w:r>
        <w:r>
          <w:fldChar w:fldCharType="separate"/>
        </w:r>
        <w:r>
          <w:t>18</w:t>
        </w:r>
        <w:r>
          <w:fldChar w:fldCharType="end"/>
        </w:r>
      </w:hyperlink>
    </w:p>
    <w:p>
      <w:pPr>
        <w:pStyle w:val="TOC2"/>
        <w:tabs>
          <w:tab w:val="right" w:leader="dot" w:pos="8306"/>
        </w:tabs>
      </w:pPr>
      <w:hyperlink w:anchor="_Toc28777" w:history="1">
        <w:r>
          <w:rPr>
            <w:rFonts w:ascii="仿宋" w:eastAsia="仿宋" w:hAnsi="仿宋" w:cs="仿宋" w:hint="eastAsia"/>
            <w:lang w:eastAsia="zh-CN"/>
          </w:rPr>
          <w:t>(二)、必要性分析</w:t>
        </w:r>
        <w:r>
          <w:tab/>
        </w:r>
        <w:r>
          <w:fldChar w:fldCharType="begin"/>
        </w:r>
        <w:r>
          <w:instrText xml:space="preserve"> PAGEREF _Toc28777 \h </w:instrText>
        </w:r>
        <w:r>
          <w:fldChar w:fldCharType="separate"/>
        </w:r>
        <w:r>
          <w:t>19</w:t>
        </w:r>
        <w:r>
          <w:fldChar w:fldCharType="end"/>
        </w:r>
      </w:hyperlink>
    </w:p>
    <w:p>
      <w:pPr>
        <w:pStyle w:val="TOC2"/>
        <w:tabs>
          <w:tab w:val="right" w:leader="dot" w:pos="8306"/>
        </w:tabs>
      </w:pPr>
      <w:hyperlink w:anchor="_Toc28202" w:history="1">
        <w:r>
          <w:rPr>
            <w:rFonts w:ascii="仿宋" w:eastAsia="仿宋" w:hAnsi="仿宋" w:cs="仿宋" w:hint="eastAsia"/>
            <w:lang w:eastAsia="zh-CN"/>
          </w:rPr>
          <w:t>(三)、项目建设有利条件</w:t>
        </w:r>
        <w:r>
          <w:tab/>
        </w:r>
        <w:r>
          <w:fldChar w:fldCharType="begin"/>
        </w:r>
        <w:r>
          <w:instrText xml:space="preserve"> PAGEREF _Toc28202 \h </w:instrText>
        </w:r>
        <w:r>
          <w:fldChar w:fldCharType="separate"/>
        </w:r>
        <w:r>
          <w:t>21</w:t>
        </w:r>
        <w:r>
          <w:fldChar w:fldCharType="end"/>
        </w:r>
      </w:hyperlink>
    </w:p>
    <w:p>
      <w:pPr>
        <w:pStyle w:val="TOC1"/>
        <w:tabs>
          <w:tab w:val="right" w:leader="dot" w:pos="8306"/>
        </w:tabs>
      </w:pPr>
      <w:hyperlink w:anchor="_Toc24431" w:history="1">
        <w:r>
          <w:rPr>
            <w:rFonts w:ascii="仿宋" w:eastAsia="仿宋" w:hAnsi="仿宋" w:cs="仿宋" w:hint="eastAsia"/>
            <w:lang w:eastAsia="zh-CN"/>
          </w:rPr>
          <w:t>五、经济影响分析</w:t>
        </w:r>
        <w:r>
          <w:tab/>
        </w:r>
        <w:r>
          <w:fldChar w:fldCharType="begin"/>
        </w:r>
        <w:r>
          <w:instrText xml:space="preserve"> PAGEREF _Toc24431 \h </w:instrText>
        </w:r>
        <w:r>
          <w:fldChar w:fldCharType="separate"/>
        </w:r>
        <w:r>
          <w:t>22</w:t>
        </w:r>
        <w:r>
          <w:fldChar w:fldCharType="end"/>
        </w:r>
      </w:hyperlink>
    </w:p>
    <w:p>
      <w:pPr>
        <w:pStyle w:val="TOC2"/>
        <w:tabs>
          <w:tab w:val="right" w:leader="dot" w:pos="8306"/>
        </w:tabs>
      </w:pPr>
      <w:hyperlink w:anchor="_Toc20981" w:history="1">
        <w:r>
          <w:rPr>
            <w:rFonts w:ascii="仿宋" w:eastAsia="仿宋" w:hAnsi="仿宋" w:cs="仿宋" w:hint="eastAsia"/>
            <w:lang w:eastAsia="zh-CN"/>
          </w:rPr>
          <w:t>(一)、经济费用效益或费用效果分析</w:t>
        </w:r>
        <w:r>
          <w:tab/>
        </w:r>
        <w:r>
          <w:fldChar w:fldCharType="begin"/>
        </w:r>
        <w:r>
          <w:instrText xml:space="preserve"> PAGEREF _Toc20981 \h </w:instrText>
        </w:r>
        <w:r>
          <w:fldChar w:fldCharType="separate"/>
        </w:r>
        <w:r>
          <w:t>22</w:t>
        </w:r>
        <w:r>
          <w:fldChar w:fldCharType="end"/>
        </w:r>
      </w:hyperlink>
    </w:p>
    <w:p>
      <w:pPr>
        <w:pStyle w:val="TOC2"/>
        <w:tabs>
          <w:tab w:val="right" w:leader="dot" w:pos="8306"/>
        </w:tabs>
      </w:pPr>
      <w:hyperlink w:anchor="_Toc21905" w:history="1">
        <w:r>
          <w:rPr>
            <w:rFonts w:ascii="仿宋" w:eastAsia="仿宋" w:hAnsi="仿宋" w:cs="仿宋" w:hint="eastAsia"/>
            <w:lang w:eastAsia="zh-CN"/>
          </w:rPr>
          <w:t>(二)、行业影响分析</w:t>
        </w:r>
        <w:r>
          <w:tab/>
        </w:r>
        <w:r>
          <w:fldChar w:fldCharType="begin"/>
        </w:r>
        <w:r>
          <w:instrText xml:space="preserve"> PAGEREF _Toc21905 \h </w:instrText>
        </w:r>
        <w:r>
          <w:fldChar w:fldCharType="separate"/>
        </w:r>
        <w:r>
          <w:t>25</w:t>
        </w:r>
        <w:r>
          <w:fldChar w:fldCharType="end"/>
        </w:r>
      </w:hyperlink>
    </w:p>
    <w:p>
      <w:pPr>
        <w:pStyle w:val="TOC2"/>
        <w:tabs>
          <w:tab w:val="right" w:leader="dot" w:pos="8306"/>
        </w:tabs>
      </w:pPr>
      <w:hyperlink w:anchor="_Toc28323" w:history="1">
        <w:r>
          <w:rPr>
            <w:rFonts w:ascii="仿宋" w:eastAsia="仿宋" w:hAnsi="仿宋" w:cs="仿宋" w:hint="eastAsia"/>
            <w:lang w:eastAsia="zh-CN"/>
          </w:rPr>
          <w:t>(三)、区域经济影响分析</w:t>
        </w:r>
        <w:r>
          <w:tab/>
        </w:r>
        <w:r>
          <w:fldChar w:fldCharType="begin"/>
        </w:r>
        <w:r>
          <w:instrText xml:space="preserve"> PAGEREF _Toc28323 \h </w:instrText>
        </w:r>
        <w:r>
          <w:fldChar w:fldCharType="separate"/>
        </w:r>
        <w:r>
          <w:t>26</w:t>
        </w:r>
        <w:r>
          <w:fldChar w:fldCharType="end"/>
        </w:r>
      </w:hyperlink>
    </w:p>
    <w:p>
      <w:pPr>
        <w:pStyle w:val="TOC2"/>
        <w:tabs>
          <w:tab w:val="right" w:leader="dot" w:pos="8306"/>
        </w:tabs>
      </w:pPr>
      <w:hyperlink w:anchor="_Toc22385" w:history="1">
        <w:r>
          <w:rPr>
            <w:rFonts w:ascii="仿宋" w:eastAsia="仿宋" w:hAnsi="仿宋" w:cs="仿宋" w:hint="eastAsia"/>
            <w:lang w:eastAsia="zh-CN"/>
          </w:rPr>
          <w:t>(四)、宏观经济影响分析</w:t>
        </w:r>
        <w:r>
          <w:tab/>
        </w:r>
        <w:r>
          <w:fldChar w:fldCharType="begin"/>
        </w:r>
        <w:r>
          <w:instrText xml:space="preserve"> PAGEREF _Toc22385 \h </w:instrText>
        </w:r>
        <w:r>
          <w:fldChar w:fldCharType="separate"/>
        </w:r>
        <w:r>
          <w:t>27</w:t>
        </w:r>
        <w:r>
          <w:fldChar w:fldCharType="end"/>
        </w:r>
      </w:hyperlink>
    </w:p>
    <w:p>
      <w:pPr>
        <w:pStyle w:val="TOC1"/>
        <w:tabs>
          <w:tab w:val="right" w:leader="dot" w:pos="8306"/>
        </w:tabs>
      </w:pPr>
      <w:hyperlink w:anchor="_Toc25068" w:history="1">
        <w:r>
          <w:rPr>
            <w:rFonts w:ascii="仿宋" w:eastAsia="仿宋" w:hAnsi="仿宋" w:cs="仿宋" w:hint="eastAsia"/>
            <w:lang w:eastAsia="zh-CN"/>
          </w:rPr>
          <w:t>六、磁悬浮列车项目概论</w:t>
        </w:r>
        <w:r>
          <w:tab/>
        </w:r>
        <w:r>
          <w:fldChar w:fldCharType="begin"/>
        </w:r>
        <w:r>
          <w:instrText xml:space="preserve"> PAGEREF _Toc25068 \h </w:instrText>
        </w:r>
        <w:r>
          <w:fldChar w:fldCharType="separate"/>
        </w:r>
        <w:r>
          <w:t>29</w:t>
        </w:r>
        <w:r>
          <w:fldChar w:fldCharType="end"/>
        </w:r>
      </w:hyperlink>
    </w:p>
    <w:p>
      <w:pPr>
        <w:pStyle w:val="TOC2"/>
        <w:tabs>
          <w:tab w:val="right" w:leader="dot" w:pos="8306"/>
        </w:tabs>
      </w:pPr>
      <w:hyperlink w:anchor="_Toc4345" w:history="1">
        <w:r>
          <w:rPr>
            <w:rFonts w:ascii="仿宋" w:eastAsia="仿宋" w:hAnsi="仿宋" w:cs="仿宋" w:hint="eastAsia"/>
            <w:lang w:eastAsia="zh-CN"/>
          </w:rPr>
          <w:t>(一)、项目申报单位概况</w:t>
        </w:r>
        <w:r>
          <w:tab/>
        </w:r>
        <w:r>
          <w:fldChar w:fldCharType="begin"/>
        </w:r>
        <w:r>
          <w:instrText xml:space="preserve"> PAGEREF _Toc4345 \h </w:instrText>
        </w:r>
        <w:r>
          <w:fldChar w:fldCharType="separate"/>
        </w:r>
        <w:r>
          <w:t>29</w:t>
        </w:r>
        <w:r>
          <w:fldChar w:fldCharType="end"/>
        </w:r>
      </w:hyperlink>
    </w:p>
    <w:p>
      <w:pPr>
        <w:pStyle w:val="TOC2"/>
        <w:tabs>
          <w:tab w:val="right" w:leader="dot" w:pos="8306"/>
        </w:tabs>
      </w:pPr>
      <w:hyperlink w:anchor="_Toc196" w:history="1">
        <w:r>
          <w:rPr>
            <w:rFonts w:ascii="仿宋" w:eastAsia="仿宋" w:hAnsi="仿宋" w:cs="仿宋" w:hint="eastAsia"/>
            <w:lang w:eastAsia="zh-CN"/>
          </w:rPr>
          <w:t>(二)、项目概况</w:t>
        </w:r>
        <w:r>
          <w:tab/>
        </w:r>
        <w:r>
          <w:fldChar w:fldCharType="begin"/>
        </w:r>
        <w:r>
          <w:instrText xml:space="preserve"> PAGEREF _Toc196 \h </w:instrText>
        </w:r>
        <w:r>
          <w:fldChar w:fldCharType="separate"/>
        </w:r>
        <w:r>
          <w:t>30</w:t>
        </w:r>
        <w:r>
          <w:fldChar w:fldCharType="end"/>
        </w:r>
      </w:hyperlink>
    </w:p>
    <w:p>
      <w:pPr>
        <w:pStyle w:val="TOC1"/>
        <w:tabs>
          <w:tab w:val="right" w:leader="dot" w:pos="8306"/>
        </w:tabs>
      </w:pPr>
      <w:hyperlink w:anchor="_Toc16701" w:history="1">
        <w:r>
          <w:rPr>
            <w:rFonts w:ascii="仿宋" w:eastAsia="仿宋" w:hAnsi="仿宋" w:cs="仿宋" w:hint="eastAsia"/>
            <w:lang w:eastAsia="zh-CN"/>
          </w:rPr>
          <w:t>七、环境保护与绿色发展</w:t>
        </w:r>
        <w:r>
          <w:tab/>
        </w:r>
        <w:r>
          <w:fldChar w:fldCharType="begin"/>
        </w:r>
        <w:r>
          <w:instrText xml:space="preserve"> PAGEREF _Toc16701 \h </w:instrText>
        </w:r>
        <w:r>
          <w:fldChar w:fldCharType="separate"/>
        </w:r>
        <w:r>
          <w:t>33</w:t>
        </w:r>
        <w:r>
          <w:fldChar w:fldCharType="end"/>
        </w:r>
      </w:hyperlink>
    </w:p>
    <w:p>
      <w:pPr>
        <w:pStyle w:val="TOC2"/>
        <w:tabs>
          <w:tab w:val="right" w:leader="dot" w:pos="8306"/>
        </w:tabs>
      </w:pPr>
      <w:hyperlink w:anchor="_Toc31797" w:history="1">
        <w:r>
          <w:rPr>
            <w:rFonts w:ascii="仿宋" w:eastAsia="仿宋" w:hAnsi="仿宋" w:cs="仿宋" w:hint="eastAsia"/>
            <w:lang w:eastAsia="zh-CN"/>
          </w:rPr>
          <w:t>(一)、环境保护措施</w:t>
        </w:r>
        <w:r>
          <w:tab/>
        </w:r>
        <w:r>
          <w:fldChar w:fldCharType="begin"/>
        </w:r>
        <w:r>
          <w:instrText xml:space="preserve"> PAGEREF _Toc31797 \h </w:instrText>
        </w:r>
        <w:r>
          <w:fldChar w:fldCharType="separate"/>
        </w:r>
        <w:r>
          <w:t>33</w:t>
        </w:r>
        <w:r>
          <w:fldChar w:fldCharType="end"/>
        </w:r>
      </w:hyperlink>
    </w:p>
    <w:p>
      <w:pPr>
        <w:pStyle w:val="TOC2"/>
        <w:tabs>
          <w:tab w:val="right" w:leader="dot" w:pos="8306"/>
        </w:tabs>
      </w:pPr>
      <w:hyperlink w:anchor="_Toc4695" w:history="1">
        <w:r>
          <w:rPr>
            <w:rFonts w:ascii="仿宋" w:eastAsia="仿宋" w:hAnsi="仿宋" w:cs="仿宋" w:hint="eastAsia"/>
            <w:lang w:eastAsia="zh-CN"/>
          </w:rPr>
          <w:t>(二)、绿色发展与可持续发展策略</w:t>
        </w:r>
        <w:r>
          <w:tab/>
        </w:r>
        <w:r>
          <w:fldChar w:fldCharType="begin"/>
        </w:r>
        <w:r>
          <w:instrText xml:space="preserve"> PAGEREF _Toc4695 \h </w:instrText>
        </w:r>
        <w:r>
          <w:fldChar w:fldCharType="separate"/>
        </w:r>
        <w:r>
          <w:t>35</w:t>
        </w:r>
        <w:r>
          <w:fldChar w:fldCharType="end"/>
        </w:r>
      </w:hyperlink>
    </w:p>
    <w:p>
      <w:pPr>
        <w:pStyle w:val="TOC1"/>
        <w:tabs>
          <w:tab w:val="right" w:leader="dot" w:pos="8306"/>
        </w:tabs>
      </w:pPr>
      <w:hyperlink w:anchor="_Toc1597" w:history="1">
        <w:r>
          <w:rPr>
            <w:rFonts w:ascii="仿宋" w:eastAsia="仿宋" w:hAnsi="仿宋" w:cs="仿宋" w:hint="eastAsia"/>
            <w:lang w:eastAsia="zh-CN"/>
          </w:rPr>
          <w:t>八、经济效益与社会效益优化</w:t>
        </w:r>
        <w:r>
          <w:tab/>
        </w:r>
        <w:r>
          <w:fldChar w:fldCharType="begin"/>
        </w:r>
        <w:r>
          <w:instrText xml:space="preserve"> PAGEREF _Toc1597 \h </w:instrText>
        </w:r>
        <w:r>
          <w:fldChar w:fldCharType="separate"/>
        </w:r>
        <w:r>
          <w:t>36</w:t>
        </w:r>
        <w:r>
          <w:fldChar w:fldCharType="end"/>
        </w:r>
      </w:hyperlink>
    </w:p>
    <w:p>
      <w:pPr>
        <w:pStyle w:val="TOC2"/>
        <w:tabs>
          <w:tab w:val="right" w:leader="dot" w:pos="8306"/>
        </w:tabs>
      </w:pPr>
      <w:hyperlink w:anchor="_Toc9560" w:history="1">
        <w:r>
          <w:rPr>
            <w:rFonts w:ascii="仿宋" w:eastAsia="仿宋" w:hAnsi="仿宋" w:cs="仿宋" w:hint="eastAsia"/>
            <w:lang w:eastAsia="zh-CN"/>
          </w:rPr>
          <w:t>(一)、经济效益提升策略</w:t>
        </w:r>
        <w:r>
          <w:tab/>
        </w:r>
        <w:r>
          <w:fldChar w:fldCharType="begin"/>
        </w:r>
        <w:r>
          <w:instrText xml:space="preserve"> PAGEREF _Toc9560 \h </w:instrText>
        </w:r>
        <w:r>
          <w:fldChar w:fldCharType="separate"/>
        </w:r>
        <w:r>
          <w:t>36</w:t>
        </w:r>
        <w:r>
          <w:fldChar w:fldCharType="end"/>
        </w:r>
      </w:hyperlink>
    </w:p>
    <w:p>
      <w:pPr>
        <w:pStyle w:val="TOC2"/>
        <w:tabs>
          <w:tab w:val="right" w:leader="dot" w:pos="8306"/>
        </w:tabs>
      </w:pPr>
      <w:hyperlink w:anchor="_Toc16016" w:history="1">
        <w:r>
          <w:rPr>
            <w:rFonts w:ascii="仿宋" w:eastAsia="仿宋" w:hAnsi="仿宋" w:cs="仿宋" w:hint="eastAsia"/>
            <w:lang w:eastAsia="zh-CN"/>
          </w:rPr>
          <w:t>(二)、社会效益增强方案</w:t>
        </w:r>
        <w:r>
          <w:tab/>
        </w:r>
        <w:r>
          <w:fldChar w:fldCharType="begin"/>
        </w:r>
        <w:r>
          <w:instrText xml:space="preserve"> PAGEREF _Toc16016 \h </w:instrText>
        </w:r>
        <w:r>
          <w:fldChar w:fldCharType="separate"/>
        </w:r>
        <w:r>
          <w:t>37</w:t>
        </w:r>
        <w:r>
          <w:fldChar w:fldCharType="end"/>
        </w:r>
      </w:hyperlink>
    </w:p>
    <w:p>
      <w:pPr>
        <w:pStyle w:val="TOC1"/>
        <w:tabs>
          <w:tab w:val="right" w:leader="dot" w:pos="8306"/>
        </w:tabs>
      </w:pPr>
      <w:hyperlink w:anchor="_Toc6782" w:history="1">
        <w:r>
          <w:rPr>
            <w:rFonts w:ascii="仿宋" w:eastAsia="仿宋" w:hAnsi="仿宋" w:cs="仿宋" w:hint="eastAsia"/>
            <w:lang w:eastAsia="zh-CN"/>
          </w:rPr>
          <w:t>九、资金管理与财务规划</w:t>
        </w:r>
        <w:r>
          <w:tab/>
        </w:r>
        <w:r>
          <w:fldChar w:fldCharType="begin"/>
        </w:r>
        <w:r>
          <w:instrText xml:space="preserve"> PAGEREF _Toc6782 \h </w:instrText>
        </w:r>
        <w:r>
          <w:fldChar w:fldCharType="separate"/>
        </w:r>
        <w:r>
          <w:t>38</w:t>
        </w:r>
        <w:r>
          <w:fldChar w:fldCharType="end"/>
        </w:r>
      </w:hyperlink>
    </w:p>
    <w:p>
      <w:pPr>
        <w:pStyle w:val="TOC2"/>
        <w:tabs>
          <w:tab w:val="right" w:leader="dot" w:pos="8306"/>
        </w:tabs>
      </w:pPr>
      <w:hyperlink w:anchor="_Toc11878" w:history="1">
        <w:r>
          <w:rPr>
            <w:rFonts w:ascii="仿宋" w:eastAsia="仿宋" w:hAnsi="仿宋" w:cs="仿宋" w:hint="eastAsia"/>
            <w:lang w:eastAsia="zh-CN"/>
          </w:rPr>
          <w:t>(一)、项目资金来源与筹措</w:t>
        </w:r>
        <w:r>
          <w:tab/>
        </w:r>
        <w:r>
          <w:fldChar w:fldCharType="begin"/>
        </w:r>
        <w:r>
          <w:instrText xml:space="preserve"> PAGEREF _Toc11878 \h </w:instrText>
        </w:r>
        <w:r>
          <w:fldChar w:fldCharType="separate"/>
        </w:r>
        <w:r>
          <w:t>38</w:t>
        </w:r>
        <w:r>
          <w:fldChar w:fldCharType="end"/>
        </w:r>
      </w:hyperlink>
    </w:p>
    <w:p>
      <w:pPr>
        <w:pStyle w:val="TOC2"/>
        <w:tabs>
          <w:tab w:val="right" w:leader="dot" w:pos="8306"/>
        </w:tabs>
      </w:pPr>
      <w:hyperlink w:anchor="_Toc24648" w:history="1">
        <w:r>
          <w:rPr>
            <w:rFonts w:ascii="仿宋" w:eastAsia="仿宋" w:hAnsi="仿宋" w:cs="仿宋" w:hint="eastAsia"/>
            <w:lang w:eastAsia="zh-CN"/>
          </w:rPr>
          <w:t>(二)、资金使用与监管</w:t>
        </w:r>
        <w:r>
          <w:tab/>
        </w:r>
        <w:r>
          <w:fldChar w:fldCharType="begin"/>
        </w:r>
        <w:r>
          <w:instrText xml:space="preserve"> PAGEREF _Toc24648 \h </w:instrText>
        </w:r>
        <w:r>
          <w:fldChar w:fldCharType="separate"/>
        </w:r>
        <w:r>
          <w:t>39</w:t>
        </w:r>
        <w:r>
          <w:fldChar w:fldCharType="end"/>
        </w:r>
      </w:hyperlink>
    </w:p>
    <w:p>
      <w:pPr>
        <w:pStyle w:val="TOC2"/>
        <w:tabs>
          <w:tab w:val="right" w:leader="dot" w:pos="8306"/>
        </w:tabs>
      </w:pPr>
      <w:hyperlink w:anchor="_Toc5057" w:history="1">
        <w:r>
          <w:rPr>
            <w:rFonts w:ascii="仿宋" w:eastAsia="仿宋" w:hAnsi="仿宋" w:cs="仿宋" w:hint="eastAsia"/>
            <w:lang w:eastAsia="zh-CN"/>
          </w:rPr>
          <w:t>(三)、财务规划与预测</w:t>
        </w:r>
        <w:r>
          <w:tab/>
        </w:r>
        <w:r>
          <w:fldChar w:fldCharType="begin"/>
        </w:r>
        <w:r>
          <w:instrText xml:space="preserve"> PAGEREF _Toc5057 \h </w:instrText>
        </w:r>
        <w:r>
          <w:fldChar w:fldCharType="separate"/>
        </w:r>
        <w:r>
          <w:t>41</w:t>
        </w:r>
        <w:r>
          <w:fldChar w:fldCharType="end"/>
        </w:r>
      </w:hyperlink>
    </w:p>
    <w:p>
      <w:pPr>
        <w:pStyle w:val="TOC1"/>
        <w:tabs>
          <w:tab w:val="right" w:leader="dot" w:pos="8306"/>
        </w:tabs>
      </w:pPr>
      <w:hyperlink w:anchor="_Toc10286" w:history="1">
        <w:r>
          <w:rPr>
            <w:rFonts w:ascii="仿宋" w:eastAsia="仿宋" w:hAnsi="仿宋" w:cs="仿宋" w:hint="eastAsia"/>
            <w:lang w:eastAsia="zh-CN"/>
          </w:rPr>
          <w:t>十、土地利用与规划方案</w:t>
        </w:r>
        <w:r>
          <w:tab/>
        </w:r>
        <w:r>
          <w:fldChar w:fldCharType="begin"/>
        </w:r>
        <w:r>
          <w:instrText xml:space="preserve"> PAGEREF _Toc10286 \h </w:instrText>
        </w:r>
        <w:r>
          <w:fldChar w:fldCharType="separate"/>
        </w:r>
        <w:r>
          <w:t>42</w:t>
        </w:r>
        <w:r>
          <w:fldChar w:fldCharType="end"/>
        </w:r>
      </w:hyperlink>
    </w:p>
    <w:p>
      <w:pPr>
        <w:pStyle w:val="TOC2"/>
        <w:tabs>
          <w:tab w:val="right" w:leader="dot" w:pos="8306"/>
        </w:tabs>
      </w:pPr>
      <w:hyperlink w:anchor="_Toc32713" w:history="1">
        <w:r>
          <w:rPr>
            <w:rFonts w:ascii="仿宋" w:eastAsia="仿宋" w:hAnsi="仿宋" w:cs="仿宋" w:hint="eastAsia"/>
            <w:lang w:eastAsia="zh-CN"/>
          </w:rPr>
          <w:t>(一)、项目用地情况分析</w:t>
        </w:r>
        <w:r>
          <w:tab/>
        </w:r>
        <w:r>
          <w:fldChar w:fldCharType="begin"/>
        </w:r>
        <w:r>
          <w:instrText xml:space="preserve"> PAGEREF _Toc32713 \h </w:instrText>
        </w:r>
        <w:r>
          <w:fldChar w:fldCharType="separate"/>
        </w:r>
        <w:r>
          <w:t>42</w:t>
        </w:r>
        <w:r>
          <w:fldChar w:fldCharType="end"/>
        </w:r>
      </w:hyperlink>
    </w:p>
    <w:p>
      <w:pPr>
        <w:pStyle w:val="TOC2"/>
        <w:tabs>
          <w:tab w:val="right" w:leader="dot" w:pos="8306"/>
        </w:tabs>
      </w:pPr>
      <w:hyperlink w:anchor="_Toc5633" w:history="1">
        <w:r>
          <w:rPr>
            <w:rFonts w:ascii="仿宋" w:eastAsia="仿宋" w:hAnsi="仿宋" w:cs="仿宋" w:hint="eastAsia"/>
            <w:lang w:eastAsia="zh-CN"/>
          </w:rPr>
          <w:t>(二)、土地利用规划方案</w:t>
        </w:r>
        <w:r>
          <w:tab/>
        </w:r>
        <w:r>
          <w:fldChar w:fldCharType="begin"/>
        </w:r>
        <w:r>
          <w:instrText xml:space="preserve"> PAGEREF _Toc5633 \h </w:instrText>
        </w:r>
        <w:r>
          <w:fldChar w:fldCharType="separate"/>
        </w:r>
        <w:r>
          <w:t>43</w:t>
        </w:r>
        <w:r>
          <w:fldChar w:fldCharType="end"/>
        </w:r>
      </w:hyperlink>
    </w:p>
    <w:p>
      <w:pPr>
        <w:pStyle w:val="TOC1"/>
        <w:tabs>
          <w:tab w:val="right" w:leader="dot" w:pos="8306"/>
        </w:tabs>
      </w:pPr>
      <w:hyperlink w:anchor="_Toc10550" w:history="1">
        <w:r>
          <w:rPr>
            <w:rFonts w:ascii="仿宋" w:eastAsia="仿宋" w:hAnsi="仿宋" w:cs="仿宋" w:hint="eastAsia"/>
            <w:lang w:eastAsia="zh-CN"/>
          </w:rPr>
          <w:t>十一、技术创新与产业升级</w:t>
        </w:r>
        <w:r>
          <w:tab/>
        </w:r>
        <w:r>
          <w:fldChar w:fldCharType="begin"/>
        </w:r>
        <w:r>
          <w:instrText xml:space="preserve"> PAGEREF _Toc10550 \h </w:instrText>
        </w:r>
        <w:r>
          <w:fldChar w:fldCharType="separate"/>
        </w:r>
        <w:r>
          <w:t>44</w:t>
        </w:r>
        <w:r>
          <w:fldChar w:fldCharType="end"/>
        </w:r>
      </w:hyperlink>
    </w:p>
    <w:p>
      <w:pPr>
        <w:pStyle w:val="TOC2"/>
        <w:tabs>
          <w:tab w:val="right" w:leader="dot" w:pos="8306"/>
        </w:tabs>
      </w:pPr>
      <w:hyperlink w:anchor="_Toc10033" w:history="1">
        <w:r>
          <w:rPr>
            <w:rFonts w:ascii="仿宋" w:eastAsia="仿宋" w:hAnsi="仿宋" w:cs="仿宋" w:hint="eastAsia"/>
            <w:lang w:eastAsia="zh-CN"/>
          </w:rPr>
          <w:t>(一)、技术创新方向与目标</w:t>
        </w:r>
        <w:r>
          <w:tab/>
        </w:r>
        <w:r>
          <w:fldChar w:fldCharType="begin"/>
        </w:r>
        <w:r>
          <w:instrText xml:space="preserve"> PAGEREF _Toc10033 \h </w:instrText>
        </w:r>
        <w:r>
          <w:fldChar w:fldCharType="separate"/>
        </w:r>
        <w:r>
          <w:t>44</w:t>
        </w:r>
        <w:r>
          <w:fldChar w:fldCharType="end"/>
        </w:r>
      </w:hyperlink>
    </w:p>
    <w:p>
      <w:pPr>
        <w:pStyle w:val="TOC2"/>
        <w:tabs>
          <w:tab w:val="right" w:leader="dot" w:pos="8306"/>
        </w:tabs>
      </w:pPr>
      <w:hyperlink w:anchor="_Toc6880" w:history="1">
        <w:r>
          <w:rPr>
            <w:rFonts w:ascii="仿宋" w:eastAsia="仿宋" w:hAnsi="仿宋" w:cs="仿宋" w:hint="eastAsia"/>
            <w:lang w:eastAsia="zh-CN"/>
          </w:rPr>
          <w:t>(二)、产业升级路径与措施</w:t>
        </w:r>
        <w:r>
          <w:tab/>
        </w:r>
        <w:r>
          <w:fldChar w:fldCharType="begin"/>
        </w:r>
        <w:r>
          <w:instrText xml:space="preserve"> PAGEREF _Toc6880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6" w:history="1">
        <w:r>
          <w:rPr>
            <w:rFonts w:ascii="仿宋" w:eastAsia="仿宋" w:hAnsi="仿宋" w:cs="仿宋" w:hint="eastAsia"/>
            <w:lang w:eastAsia="zh-CN"/>
          </w:rPr>
          <w:t>十二、安全与应急管理</w:t>
        </w:r>
        <w:r>
          <w:tab/>
        </w:r>
        <w:r>
          <w:fldChar w:fldCharType="begin"/>
        </w:r>
        <w:r>
          <w:instrText xml:space="preserve"> PAGEREF _Toc31136 \h </w:instrText>
        </w:r>
        <w:r>
          <w:fldChar w:fldCharType="separate"/>
        </w:r>
        <w:r>
          <w:t>46</w:t>
        </w:r>
        <w:r>
          <w:fldChar w:fldCharType="end"/>
        </w:r>
      </w:hyperlink>
    </w:p>
    <w:p>
      <w:pPr>
        <w:pStyle w:val="TOC2"/>
        <w:tabs>
          <w:tab w:val="right" w:leader="dot" w:pos="8306"/>
        </w:tabs>
      </w:pPr>
      <w:hyperlink w:anchor="_Toc26601" w:history="1">
        <w:r>
          <w:rPr>
            <w:rFonts w:ascii="仿宋" w:eastAsia="仿宋" w:hAnsi="仿宋" w:cs="仿宋" w:hint="eastAsia"/>
            <w:lang w:eastAsia="zh-CN"/>
          </w:rPr>
          <w:t>(一)、安全生产管理</w:t>
        </w:r>
        <w:r>
          <w:tab/>
        </w:r>
        <w:r>
          <w:fldChar w:fldCharType="begin"/>
        </w:r>
        <w:r>
          <w:instrText xml:space="preserve"> PAGEREF _Toc26601 \h </w:instrText>
        </w:r>
        <w:r>
          <w:fldChar w:fldCharType="separate"/>
        </w:r>
        <w:r>
          <w:t>46</w:t>
        </w:r>
        <w:r>
          <w:fldChar w:fldCharType="end"/>
        </w:r>
      </w:hyperlink>
    </w:p>
    <w:p>
      <w:pPr>
        <w:pStyle w:val="TOC2"/>
        <w:tabs>
          <w:tab w:val="right" w:leader="dot" w:pos="8306"/>
        </w:tabs>
      </w:pPr>
      <w:hyperlink w:anchor="_Toc5539" w:history="1">
        <w:r>
          <w:rPr>
            <w:rFonts w:ascii="仿宋" w:eastAsia="仿宋" w:hAnsi="仿宋" w:cs="仿宋" w:hint="eastAsia"/>
            <w:lang w:eastAsia="zh-CN"/>
          </w:rPr>
          <w:t>(二)、应急预案与响应</w:t>
        </w:r>
        <w:r>
          <w:tab/>
        </w:r>
        <w:r>
          <w:fldChar w:fldCharType="begin"/>
        </w:r>
        <w:r>
          <w:instrText xml:space="preserve"> PAGEREF _Toc5539 \h </w:instrText>
        </w:r>
        <w:r>
          <w:fldChar w:fldCharType="separate"/>
        </w:r>
        <w:r>
          <w:t>48</w:t>
        </w:r>
        <w:r>
          <w:fldChar w:fldCharType="end"/>
        </w:r>
      </w:hyperlink>
    </w:p>
    <w:p>
      <w:pPr>
        <w:pStyle w:val="TOC1"/>
        <w:tabs>
          <w:tab w:val="right" w:leader="dot" w:pos="8306"/>
        </w:tabs>
      </w:pPr>
      <w:hyperlink w:anchor="_Toc6688" w:history="1">
        <w:r>
          <w:rPr>
            <w:rFonts w:ascii="仿宋" w:eastAsia="仿宋" w:hAnsi="仿宋" w:cs="仿宋" w:hint="eastAsia"/>
            <w:lang w:eastAsia="zh-CN"/>
          </w:rPr>
          <w:t>十三、企业合规与伦理</w:t>
        </w:r>
        <w:r>
          <w:tab/>
        </w:r>
        <w:r>
          <w:fldChar w:fldCharType="begin"/>
        </w:r>
        <w:r>
          <w:instrText xml:space="preserve"> PAGEREF _Toc6688 \h </w:instrText>
        </w:r>
        <w:r>
          <w:fldChar w:fldCharType="separate"/>
        </w:r>
        <w:r>
          <w:t>50</w:t>
        </w:r>
        <w:r>
          <w:fldChar w:fldCharType="end"/>
        </w:r>
      </w:hyperlink>
    </w:p>
    <w:p>
      <w:pPr>
        <w:pStyle w:val="TOC2"/>
        <w:tabs>
          <w:tab w:val="right" w:leader="dot" w:pos="8306"/>
        </w:tabs>
      </w:pPr>
      <w:hyperlink w:anchor="_Toc15707" w:history="1">
        <w:r>
          <w:rPr>
            <w:rFonts w:ascii="仿宋" w:eastAsia="仿宋" w:hAnsi="仿宋" w:cs="仿宋" w:hint="eastAsia"/>
            <w:lang w:eastAsia="zh-CN"/>
          </w:rPr>
          <w:t>(一)、合规政策与程序</w:t>
        </w:r>
        <w:r>
          <w:tab/>
        </w:r>
        <w:r>
          <w:fldChar w:fldCharType="begin"/>
        </w:r>
        <w:r>
          <w:instrText xml:space="preserve"> PAGEREF _Toc15707 \h </w:instrText>
        </w:r>
        <w:r>
          <w:fldChar w:fldCharType="separate"/>
        </w:r>
        <w:r>
          <w:t>50</w:t>
        </w:r>
        <w:r>
          <w:fldChar w:fldCharType="end"/>
        </w:r>
      </w:hyperlink>
    </w:p>
    <w:p>
      <w:pPr>
        <w:pStyle w:val="TOC2"/>
        <w:tabs>
          <w:tab w:val="right" w:leader="dot" w:pos="8306"/>
        </w:tabs>
      </w:pPr>
      <w:hyperlink w:anchor="_Toc29832" w:history="1">
        <w:r>
          <w:rPr>
            <w:rFonts w:ascii="仿宋" w:eastAsia="仿宋" w:hAnsi="仿宋" w:cs="仿宋" w:hint="eastAsia"/>
            <w:lang w:eastAsia="zh-CN"/>
          </w:rPr>
          <w:t>(二)、伦理规范与培训</w:t>
        </w:r>
        <w:r>
          <w:tab/>
        </w:r>
        <w:r>
          <w:fldChar w:fldCharType="begin"/>
        </w:r>
        <w:r>
          <w:instrText xml:space="preserve"> PAGEREF _Toc29832 \h </w:instrText>
        </w:r>
        <w:r>
          <w:fldChar w:fldCharType="separate"/>
        </w:r>
        <w:r>
          <w:t>51</w:t>
        </w:r>
        <w:r>
          <w:fldChar w:fldCharType="end"/>
        </w:r>
      </w:hyperlink>
    </w:p>
    <w:p>
      <w:pPr>
        <w:pStyle w:val="TOC2"/>
        <w:tabs>
          <w:tab w:val="right" w:leader="dot" w:pos="8306"/>
        </w:tabs>
      </w:pPr>
      <w:hyperlink w:anchor="_Toc5010" w:history="1">
        <w:r>
          <w:rPr>
            <w:rFonts w:ascii="仿宋" w:eastAsia="仿宋" w:hAnsi="仿宋" w:cs="仿宋" w:hint="eastAsia"/>
            <w:lang w:eastAsia="zh-CN"/>
          </w:rPr>
          <w:t>(三)、合规风险评估</w:t>
        </w:r>
        <w:r>
          <w:tab/>
        </w:r>
        <w:r>
          <w:fldChar w:fldCharType="begin"/>
        </w:r>
        <w:r>
          <w:instrText xml:space="preserve"> PAGEREF _Toc5010 \h </w:instrText>
        </w:r>
        <w:r>
          <w:fldChar w:fldCharType="separate"/>
        </w:r>
        <w:r>
          <w:t>52</w:t>
        </w:r>
        <w:r>
          <w:fldChar w:fldCharType="end"/>
        </w:r>
      </w:hyperlink>
    </w:p>
    <w:p>
      <w:pPr>
        <w:pStyle w:val="TOC2"/>
        <w:tabs>
          <w:tab w:val="right" w:leader="dot" w:pos="8306"/>
        </w:tabs>
      </w:pPr>
      <w:hyperlink w:anchor="_Toc13110" w:history="1">
        <w:r>
          <w:rPr>
            <w:rFonts w:ascii="仿宋" w:eastAsia="仿宋" w:hAnsi="仿宋" w:cs="仿宋" w:hint="eastAsia"/>
            <w:lang w:eastAsia="zh-CN"/>
          </w:rPr>
          <w:t>(四)、合规监督与执行</w:t>
        </w:r>
        <w:r>
          <w:tab/>
        </w:r>
        <w:r>
          <w:fldChar w:fldCharType="begin"/>
        </w:r>
        <w:r>
          <w:instrText xml:space="preserve"> PAGEREF _Toc13110 \h </w:instrText>
        </w:r>
        <w:r>
          <w:fldChar w:fldCharType="separate"/>
        </w:r>
        <w:r>
          <w:t>53</w:t>
        </w:r>
        <w:r>
          <w:fldChar w:fldCharType="end"/>
        </w:r>
      </w:hyperlink>
    </w:p>
    <w:p>
      <w:pPr>
        <w:pStyle w:val="TOC1"/>
        <w:tabs>
          <w:tab w:val="right" w:leader="dot" w:pos="8306"/>
        </w:tabs>
      </w:pPr>
      <w:hyperlink w:anchor="_Toc16056" w:history="1">
        <w:r>
          <w:rPr>
            <w:rFonts w:ascii="仿宋" w:eastAsia="仿宋" w:hAnsi="仿宋" w:cs="仿宋" w:hint="eastAsia"/>
            <w:lang w:eastAsia="zh-CN"/>
          </w:rPr>
          <w:t>十四、创新驱动与持续发展</w:t>
        </w:r>
        <w:r>
          <w:tab/>
        </w:r>
        <w:r>
          <w:fldChar w:fldCharType="begin"/>
        </w:r>
        <w:r>
          <w:instrText xml:space="preserve"> PAGEREF _Toc16056 \h </w:instrText>
        </w:r>
        <w:r>
          <w:fldChar w:fldCharType="separate"/>
        </w:r>
        <w:r>
          <w:t>54</w:t>
        </w:r>
        <w:r>
          <w:fldChar w:fldCharType="end"/>
        </w:r>
      </w:hyperlink>
    </w:p>
    <w:p>
      <w:pPr>
        <w:pStyle w:val="TOC2"/>
        <w:tabs>
          <w:tab w:val="right" w:leader="dot" w:pos="8306"/>
        </w:tabs>
      </w:pPr>
      <w:hyperlink w:anchor="_Toc31444" w:history="1">
        <w:r>
          <w:rPr>
            <w:rFonts w:ascii="仿宋" w:eastAsia="仿宋" w:hAnsi="仿宋" w:cs="仿宋" w:hint="eastAsia"/>
            <w:lang w:eastAsia="zh-CN"/>
          </w:rPr>
          <w:t>(一)、创新驱动战略实施</w:t>
        </w:r>
        <w:r>
          <w:tab/>
        </w:r>
        <w:r>
          <w:fldChar w:fldCharType="begin"/>
        </w:r>
        <w:r>
          <w:instrText xml:space="preserve"> PAGEREF _Toc31444 \h </w:instrText>
        </w:r>
        <w:r>
          <w:fldChar w:fldCharType="separate"/>
        </w:r>
        <w:r>
          <w:t>54</w:t>
        </w:r>
        <w:r>
          <w:fldChar w:fldCharType="end"/>
        </w:r>
      </w:hyperlink>
    </w:p>
    <w:p>
      <w:pPr>
        <w:pStyle w:val="TOC2"/>
        <w:tabs>
          <w:tab w:val="right" w:leader="dot" w:pos="8306"/>
        </w:tabs>
      </w:pPr>
      <w:hyperlink w:anchor="_Toc4295" w:history="1">
        <w:r>
          <w:rPr>
            <w:rFonts w:ascii="仿宋" w:eastAsia="仿宋" w:hAnsi="仿宋" w:cs="仿宋" w:hint="eastAsia"/>
            <w:lang w:eastAsia="zh-CN"/>
          </w:rPr>
          <w:t>(二)、持续发展路径探索</w:t>
        </w:r>
        <w:r>
          <w:tab/>
        </w:r>
        <w:r>
          <w:fldChar w:fldCharType="begin"/>
        </w:r>
        <w:r>
          <w:instrText xml:space="preserve"> PAGEREF _Toc4295 \h </w:instrText>
        </w:r>
        <w:r>
          <w:fldChar w:fldCharType="separate"/>
        </w:r>
        <w:r>
          <w:t>55</w:t>
        </w:r>
        <w:r>
          <w:fldChar w:fldCharType="end"/>
        </w:r>
      </w:hyperlink>
    </w:p>
    <w:p>
      <w:pPr>
        <w:pStyle w:val="TOC1"/>
        <w:tabs>
          <w:tab w:val="right" w:leader="dot" w:pos="8306"/>
        </w:tabs>
      </w:pPr>
      <w:hyperlink w:anchor="_Toc32144" w:history="1">
        <w:r>
          <w:rPr>
            <w:rFonts w:ascii="仿宋" w:eastAsia="仿宋" w:hAnsi="仿宋" w:cs="仿宋" w:hint="eastAsia"/>
            <w:lang w:eastAsia="zh-CN"/>
          </w:rPr>
          <w:t>十五、项目施工方案</w:t>
        </w:r>
        <w:r>
          <w:tab/>
        </w:r>
        <w:r>
          <w:fldChar w:fldCharType="begin"/>
        </w:r>
        <w:r>
          <w:instrText xml:space="preserve"> PAGEREF _Toc32144 \h </w:instrText>
        </w:r>
        <w:r>
          <w:fldChar w:fldCharType="separate"/>
        </w:r>
        <w:r>
          <w:t>59</w:t>
        </w:r>
        <w:r>
          <w:fldChar w:fldCharType="end"/>
        </w:r>
      </w:hyperlink>
    </w:p>
    <w:p>
      <w:pPr>
        <w:pStyle w:val="TOC2"/>
        <w:tabs>
          <w:tab w:val="right" w:leader="dot" w:pos="8306"/>
        </w:tabs>
      </w:pPr>
      <w:hyperlink w:anchor="_Toc17150" w:history="1">
        <w:r>
          <w:rPr>
            <w:rFonts w:ascii="仿宋" w:eastAsia="仿宋" w:hAnsi="仿宋" w:cs="仿宋" w:hint="eastAsia"/>
            <w:lang w:eastAsia="zh-CN"/>
          </w:rPr>
          <w:t>(一)、施工组织设计</w:t>
        </w:r>
        <w:r>
          <w:tab/>
        </w:r>
        <w:r>
          <w:fldChar w:fldCharType="begin"/>
        </w:r>
        <w:r>
          <w:instrText xml:space="preserve"> PAGEREF _Toc17150 \h </w:instrText>
        </w:r>
        <w:r>
          <w:fldChar w:fldCharType="separate"/>
        </w:r>
        <w:r>
          <w:t>59</w:t>
        </w:r>
        <w:r>
          <w:fldChar w:fldCharType="end"/>
        </w:r>
      </w:hyperlink>
    </w:p>
    <w:p>
      <w:pPr>
        <w:pStyle w:val="TOC2"/>
        <w:tabs>
          <w:tab w:val="right" w:leader="dot" w:pos="8306"/>
        </w:tabs>
      </w:pPr>
      <w:hyperlink w:anchor="_Toc18503" w:history="1">
        <w:r>
          <w:rPr>
            <w:rFonts w:ascii="仿宋" w:eastAsia="仿宋" w:hAnsi="仿宋" w:cs="仿宋" w:hint="eastAsia"/>
            <w:lang w:eastAsia="zh-CN"/>
          </w:rPr>
          <w:t>(二)、施工工艺与技术路线</w:t>
        </w:r>
        <w:r>
          <w:tab/>
        </w:r>
        <w:r>
          <w:fldChar w:fldCharType="begin"/>
        </w:r>
        <w:r>
          <w:instrText xml:space="preserve"> PAGEREF _Toc18503 \h </w:instrText>
        </w:r>
        <w:r>
          <w:fldChar w:fldCharType="separate"/>
        </w:r>
        <w:r>
          <w:t>61</w:t>
        </w:r>
        <w:r>
          <w:fldChar w:fldCharType="end"/>
        </w:r>
      </w:hyperlink>
    </w:p>
    <w:p>
      <w:pPr>
        <w:pStyle w:val="TOC2"/>
        <w:tabs>
          <w:tab w:val="right" w:leader="dot" w:pos="8306"/>
        </w:tabs>
      </w:pPr>
      <w:hyperlink w:anchor="_Toc3298" w:history="1">
        <w:r>
          <w:rPr>
            <w:rFonts w:ascii="仿宋" w:eastAsia="仿宋" w:hAnsi="仿宋" w:cs="仿宋" w:hint="eastAsia"/>
            <w:lang w:eastAsia="zh-CN"/>
          </w:rPr>
          <w:t>(三)、关键节点施工计划</w:t>
        </w:r>
        <w:r>
          <w:tab/>
        </w:r>
        <w:r>
          <w:fldChar w:fldCharType="begin"/>
        </w:r>
        <w:r>
          <w:instrText xml:space="preserve"> PAGEREF _Toc3298 \h </w:instrText>
        </w:r>
        <w:r>
          <w:fldChar w:fldCharType="separate"/>
        </w:r>
        <w:r>
          <w:t>62</w:t>
        </w:r>
        <w:r>
          <w:fldChar w:fldCharType="end"/>
        </w:r>
      </w:hyperlink>
    </w:p>
    <w:p>
      <w:pPr>
        <w:pStyle w:val="TOC2"/>
        <w:tabs>
          <w:tab w:val="right" w:leader="dot" w:pos="8306"/>
        </w:tabs>
      </w:pPr>
      <w:hyperlink w:anchor="_Toc543" w:history="1">
        <w:r>
          <w:rPr>
            <w:rFonts w:ascii="仿宋" w:eastAsia="仿宋" w:hAnsi="仿宋" w:cs="仿宋" w:hint="eastAsia"/>
            <w:lang w:eastAsia="zh-CN"/>
          </w:rPr>
          <w:t>(四)、施工现场管理</w:t>
        </w:r>
        <w:r>
          <w:tab/>
        </w:r>
        <w:r>
          <w:fldChar w:fldCharType="begin"/>
        </w:r>
        <w:r>
          <w:instrText xml:space="preserve"> PAGEREF _Toc543 \h </w:instrText>
        </w:r>
        <w:r>
          <w:fldChar w:fldCharType="separate"/>
        </w:r>
        <w:r>
          <w:t>64</w:t>
        </w:r>
        <w:r>
          <w:fldChar w:fldCharType="end"/>
        </w:r>
      </w:hyperlink>
    </w:p>
    <w:p>
      <w:pPr>
        <w:pStyle w:val="TOC1"/>
        <w:tabs>
          <w:tab w:val="right" w:leader="dot" w:pos="8306"/>
        </w:tabs>
      </w:pPr>
      <w:hyperlink w:anchor="_Toc22505" w:history="1">
        <w:r>
          <w:rPr>
            <w:rFonts w:ascii="仿宋" w:eastAsia="仿宋" w:hAnsi="仿宋" w:cs="仿宋" w:hint="eastAsia"/>
            <w:lang w:eastAsia="zh-CN"/>
          </w:rPr>
          <w:t>十六、合作与交流机制建立</w:t>
        </w:r>
        <w:r>
          <w:tab/>
        </w:r>
        <w:r>
          <w:fldChar w:fldCharType="begin"/>
        </w:r>
        <w:r>
          <w:instrText xml:space="preserve"> PAGEREF _Toc22505 \h </w:instrText>
        </w:r>
        <w:r>
          <w:fldChar w:fldCharType="separate"/>
        </w:r>
        <w:r>
          <w:t>66</w:t>
        </w:r>
        <w:r>
          <w:fldChar w:fldCharType="end"/>
        </w:r>
      </w:hyperlink>
    </w:p>
    <w:p>
      <w:pPr>
        <w:pStyle w:val="TOC2"/>
        <w:tabs>
          <w:tab w:val="right" w:leader="dot" w:pos="8306"/>
        </w:tabs>
      </w:pPr>
      <w:hyperlink w:anchor="_Toc31225" w:history="1">
        <w:r>
          <w:rPr>
            <w:rFonts w:ascii="仿宋" w:eastAsia="仿宋" w:hAnsi="仿宋" w:cs="仿宋" w:hint="eastAsia"/>
            <w:lang w:eastAsia="zh-CN"/>
          </w:rPr>
          <w:t>(一)、合作伙伴选择与合作方式</w:t>
        </w:r>
        <w:r>
          <w:tab/>
        </w:r>
        <w:r>
          <w:fldChar w:fldCharType="begin"/>
        </w:r>
        <w:r>
          <w:instrText xml:space="preserve"> PAGEREF _Toc31225 \h </w:instrText>
        </w:r>
        <w:r>
          <w:fldChar w:fldCharType="separate"/>
        </w:r>
        <w:r>
          <w:t>66</w:t>
        </w:r>
        <w:r>
          <w:fldChar w:fldCharType="end"/>
        </w:r>
      </w:hyperlink>
    </w:p>
    <w:p>
      <w:pPr>
        <w:pStyle w:val="TOC2"/>
        <w:tabs>
          <w:tab w:val="right" w:leader="dot" w:pos="8306"/>
        </w:tabs>
      </w:pPr>
      <w:hyperlink w:anchor="_Toc7597" w:history="1">
        <w:r>
          <w:rPr>
            <w:rFonts w:ascii="仿宋" w:eastAsia="仿宋" w:hAnsi="仿宋" w:cs="仿宋" w:hint="eastAsia"/>
            <w:lang w:eastAsia="zh-CN"/>
          </w:rPr>
          <w:t>(二)、交流与合作平台搭建</w:t>
        </w:r>
        <w:r>
          <w:tab/>
        </w:r>
        <w:r>
          <w:fldChar w:fldCharType="begin"/>
        </w:r>
        <w:r>
          <w:instrText xml:space="preserve"> PAGEREF _Toc7597 \h </w:instrText>
        </w:r>
        <w:r>
          <w:fldChar w:fldCharType="separate"/>
        </w:r>
        <w:r>
          <w:t>67</w:t>
        </w:r>
        <w:r>
          <w:fldChar w:fldCharType="end"/>
        </w:r>
      </w:hyperlink>
    </w:p>
    <w:p>
      <w:pPr>
        <w:pStyle w:val="TOC1"/>
        <w:tabs>
          <w:tab w:val="right" w:leader="dot" w:pos="8306"/>
        </w:tabs>
      </w:pPr>
      <w:hyperlink w:anchor="_Toc30811" w:history="1">
        <w:r>
          <w:rPr>
            <w:rFonts w:ascii="仿宋" w:eastAsia="仿宋" w:hAnsi="仿宋" w:cs="仿宋" w:hint="eastAsia"/>
            <w:lang w:eastAsia="zh-CN"/>
          </w:rPr>
          <w:t>十七、质量管理与控制</w:t>
        </w:r>
        <w:r>
          <w:tab/>
        </w:r>
        <w:r>
          <w:fldChar w:fldCharType="begin"/>
        </w:r>
        <w:r>
          <w:instrText xml:space="preserve"> PAGEREF _Toc30811 \h </w:instrText>
        </w:r>
        <w:r>
          <w:fldChar w:fldCharType="separate"/>
        </w:r>
        <w:r>
          <w:t>69</w:t>
        </w:r>
        <w:r>
          <w:fldChar w:fldCharType="end"/>
        </w:r>
      </w:hyperlink>
    </w:p>
    <w:p>
      <w:pPr>
        <w:pStyle w:val="TOC2"/>
        <w:tabs>
          <w:tab w:val="right" w:leader="dot" w:pos="8306"/>
        </w:tabs>
      </w:pPr>
      <w:hyperlink w:anchor="_Toc11426" w:history="1">
        <w:r>
          <w:rPr>
            <w:rFonts w:ascii="仿宋" w:eastAsia="仿宋" w:hAnsi="仿宋" w:cs="仿宋" w:hint="eastAsia"/>
            <w:lang w:eastAsia="zh-CN"/>
          </w:rPr>
          <w:t>(一)、质量管理体系建设</w:t>
        </w:r>
        <w:r>
          <w:tab/>
        </w:r>
        <w:r>
          <w:fldChar w:fldCharType="begin"/>
        </w:r>
        <w:r>
          <w:instrText xml:space="preserve"> PAGEREF _Toc11426 \h </w:instrText>
        </w:r>
        <w:r>
          <w:fldChar w:fldCharType="separate"/>
        </w:r>
        <w:r>
          <w:t>69</w:t>
        </w:r>
        <w:r>
          <w:fldChar w:fldCharType="end"/>
        </w:r>
      </w:hyperlink>
    </w:p>
    <w:p>
      <w:pPr>
        <w:pStyle w:val="TOC2"/>
        <w:tabs>
          <w:tab w:val="right" w:leader="dot" w:pos="8306"/>
        </w:tabs>
      </w:pPr>
      <w:hyperlink w:anchor="_Toc16836" w:history="1">
        <w:r>
          <w:rPr>
            <w:rFonts w:ascii="仿宋" w:eastAsia="仿宋" w:hAnsi="仿宋" w:cs="仿宋" w:hint="eastAsia"/>
            <w:lang w:eastAsia="zh-CN"/>
          </w:rPr>
          <w:t>(二)、质量控制措施</w:t>
        </w:r>
        <w:r>
          <w:tab/>
        </w:r>
        <w:r>
          <w:fldChar w:fldCharType="begin"/>
        </w:r>
        <w:r>
          <w:instrText xml:space="preserve"> PAGEREF _Toc16836 \h </w:instrText>
        </w:r>
        <w:r>
          <w:fldChar w:fldCharType="separate"/>
        </w:r>
        <w:r>
          <w:t>70</w:t>
        </w:r>
        <w:r>
          <w:fldChar w:fldCharType="end"/>
        </w:r>
      </w:hyperlink>
    </w:p>
    <w:p>
      <w:pPr>
        <w:pStyle w:val="TOC1"/>
        <w:tabs>
          <w:tab w:val="right" w:leader="dot" w:pos="8306"/>
        </w:tabs>
      </w:pPr>
      <w:hyperlink w:anchor="_Toc12202" w:history="1">
        <w:r>
          <w:rPr>
            <w:rFonts w:ascii="仿宋" w:eastAsia="仿宋" w:hAnsi="仿宋" w:cs="仿宋" w:hint="eastAsia"/>
            <w:lang w:eastAsia="zh-CN"/>
          </w:rPr>
          <w:t>十八、知识产权管理与保护</w:t>
        </w:r>
        <w:r>
          <w:tab/>
        </w:r>
        <w:r>
          <w:fldChar w:fldCharType="begin"/>
        </w:r>
        <w:r>
          <w:instrText xml:space="preserve"> PAGEREF _Toc12202 \h </w:instrText>
        </w:r>
        <w:r>
          <w:fldChar w:fldCharType="separate"/>
        </w:r>
        <w:r>
          <w:t>71</w:t>
        </w:r>
        <w:r>
          <w:fldChar w:fldCharType="end"/>
        </w:r>
      </w:hyperlink>
    </w:p>
    <w:p>
      <w:pPr>
        <w:pStyle w:val="TOC2"/>
        <w:tabs>
          <w:tab w:val="right" w:leader="dot" w:pos="8306"/>
        </w:tabs>
      </w:pPr>
      <w:hyperlink w:anchor="_Toc21640" w:history="1">
        <w:r>
          <w:rPr>
            <w:rFonts w:ascii="仿宋" w:eastAsia="仿宋" w:hAnsi="仿宋" w:cs="仿宋" w:hint="eastAsia"/>
            <w:lang w:eastAsia="zh-CN"/>
          </w:rPr>
          <w:t>(一)、知识产权管理体系建设</w:t>
        </w:r>
        <w:r>
          <w:tab/>
        </w:r>
        <w:r>
          <w:fldChar w:fldCharType="begin"/>
        </w:r>
        <w:r>
          <w:instrText xml:space="preserve"> PAGEREF _Toc21640 \h </w:instrText>
        </w:r>
        <w:r>
          <w:fldChar w:fldCharType="separate"/>
        </w:r>
        <w:r>
          <w:t>71</w:t>
        </w:r>
        <w:r>
          <w:fldChar w:fldCharType="end"/>
        </w:r>
      </w:hyperlink>
    </w:p>
    <w:p>
      <w:pPr>
        <w:pStyle w:val="TOC2"/>
        <w:tabs>
          <w:tab w:val="right" w:leader="dot" w:pos="8306"/>
        </w:tabs>
      </w:pPr>
      <w:hyperlink w:anchor="_Toc30446" w:history="1">
        <w:r>
          <w:rPr>
            <w:rFonts w:ascii="仿宋" w:eastAsia="仿宋" w:hAnsi="仿宋" w:cs="仿宋" w:hint="eastAsia"/>
            <w:lang w:eastAsia="zh-CN"/>
          </w:rPr>
          <w:t>(二)、知识产权保护措施</w:t>
        </w:r>
        <w:r>
          <w:tab/>
        </w:r>
        <w:r>
          <w:fldChar w:fldCharType="begin"/>
        </w:r>
        <w:r>
          <w:instrText xml:space="preserve"> PAGEREF _Toc30446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4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悬浮列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悬浮列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悬浮列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悬浮列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悬浮列车项目的社会影响是全面而深远的。从提供就业机会和提升公共服务，到促进社会结构和劳动市场的多元化，再到推动社会责任和伦理标准的提高，项目对于提升社区的经济、文化和社会福祉有着重要作用。通过这些正面影响，磁悬浮列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为了融入当地社区，磁悬浮列车项目需深入理解当地的文化特色和社会习俗。例如，项目在设计广告和市场推广活动时，应考虑使用当地语言和符合地方文化的表达方式。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9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为了确保磁悬浮列车项目的成功并最大限度地减轻潜在的社会风险，详细的风险分析和具体的应对策略至关重要。以下是针对项目可能面临的具体社会风险及相应对策的分析：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风险描述：磁悬浮列车项目可能会增加对公共资源和基础设施的需求，给当地带来额外压力，例如在水资源、能源供应和交通系统方面。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风险描述：磁悬浮列车项目可能会引起当地社会结构和动态的变化，例如改变社区的人口组成和社交模式。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风险描述：在磁悬浮列车项目运营过程中，可能涉及大量个人和商业敏感信息，存在信息安全和隐私保护的风险。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4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77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https://d.book118.com/227014151150006025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31823"/>
    <w:rsid w:val="521318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01415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2023-12-29T05:33:00Z</dcterms:created>
  <dcterms:modified xsi:type="dcterms:W3CDTF">2023-12-29T05:33:45Z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01F685C1E5F442E286D4C200E095D3FF_11</vt:lpwstr>
  </property>
  <property fmtid="{D5CDD505-2E9C-101B-9397-08002B2CF9AE}" pid="3" name="KSOProductBuildVer">
    <vt:lpwstr>2052-12.1.0.16120</vt:lpwstr>
  </property>
</Properties>
</file>