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干燥设备项目规划设计纲要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93" w:history="1">
        <w:r>
          <w:rPr>
            <w:rFonts w:ascii="仿宋" w:eastAsia="仿宋" w:hAnsi="仿宋" w:cs="仿宋" w:hint="eastAsia"/>
            <w:lang w:eastAsia="zh-CN"/>
          </w:rPr>
          <w:t>前言</w:t>
        </w:r>
        <w:r>
          <w:tab/>
        </w:r>
        <w:r>
          <w:fldChar w:fldCharType="begin"/>
        </w:r>
        <w:r>
          <w:instrText xml:space="preserve"> PAGEREF _Toc32193 \h </w:instrText>
        </w:r>
        <w:r>
          <w:fldChar w:fldCharType="separate"/>
        </w:r>
        <w:r>
          <w:t>3</w:t>
        </w:r>
        <w:r>
          <w:fldChar w:fldCharType="end"/>
        </w:r>
      </w:hyperlink>
    </w:p>
    <w:p>
      <w:pPr>
        <w:pStyle w:val="TOC1"/>
        <w:tabs>
          <w:tab w:val="right" w:leader="dot" w:pos="8306"/>
        </w:tabs>
      </w:pPr>
      <w:hyperlink w:anchor="_Toc6189" w:history="1">
        <w:r>
          <w:rPr>
            <w:rFonts w:ascii="仿宋" w:eastAsia="仿宋" w:hAnsi="仿宋" w:cs="仿宋" w:hint="eastAsia"/>
            <w:lang w:eastAsia="zh-CN"/>
          </w:rPr>
          <w:t>一、干燥设备项目选址可行性分析</w:t>
        </w:r>
        <w:r>
          <w:tab/>
        </w:r>
        <w:r>
          <w:fldChar w:fldCharType="begin"/>
        </w:r>
        <w:r>
          <w:instrText xml:space="preserve"> PAGEREF _Toc6189 \h </w:instrText>
        </w:r>
        <w:r>
          <w:fldChar w:fldCharType="separate"/>
        </w:r>
        <w:r>
          <w:t>3</w:t>
        </w:r>
        <w:r>
          <w:fldChar w:fldCharType="end"/>
        </w:r>
      </w:hyperlink>
    </w:p>
    <w:p>
      <w:pPr>
        <w:pStyle w:val="TOC2"/>
        <w:tabs>
          <w:tab w:val="right" w:leader="dot" w:pos="8306"/>
        </w:tabs>
      </w:pPr>
      <w:hyperlink w:anchor="_Toc19024" w:history="1">
        <w:r>
          <w:rPr>
            <w:rFonts w:ascii="仿宋" w:eastAsia="仿宋" w:hAnsi="仿宋" w:cs="仿宋" w:hint="eastAsia"/>
            <w:lang w:eastAsia="zh-CN"/>
          </w:rPr>
          <w:t>(一)、干燥设备项目选址</w:t>
        </w:r>
        <w:r>
          <w:tab/>
        </w:r>
        <w:r>
          <w:fldChar w:fldCharType="begin"/>
        </w:r>
        <w:r>
          <w:instrText xml:space="preserve"> PAGEREF _Toc19024 \h </w:instrText>
        </w:r>
        <w:r>
          <w:fldChar w:fldCharType="separate"/>
        </w:r>
        <w:r>
          <w:t>3</w:t>
        </w:r>
        <w:r>
          <w:fldChar w:fldCharType="end"/>
        </w:r>
      </w:hyperlink>
    </w:p>
    <w:p>
      <w:pPr>
        <w:pStyle w:val="TOC2"/>
        <w:tabs>
          <w:tab w:val="right" w:leader="dot" w:pos="8306"/>
        </w:tabs>
      </w:pPr>
      <w:hyperlink w:anchor="_Toc31075" w:history="1">
        <w:r>
          <w:rPr>
            <w:rFonts w:ascii="仿宋" w:eastAsia="仿宋" w:hAnsi="仿宋" w:cs="仿宋" w:hint="eastAsia"/>
            <w:lang w:eastAsia="zh-CN"/>
          </w:rPr>
          <w:t>(二)、用地控制指标</w:t>
        </w:r>
        <w:r>
          <w:tab/>
        </w:r>
        <w:r>
          <w:fldChar w:fldCharType="begin"/>
        </w:r>
        <w:r>
          <w:instrText xml:space="preserve"> PAGEREF _Toc31075 \h </w:instrText>
        </w:r>
        <w:r>
          <w:fldChar w:fldCharType="separate"/>
        </w:r>
        <w:r>
          <w:t>3</w:t>
        </w:r>
        <w:r>
          <w:fldChar w:fldCharType="end"/>
        </w:r>
      </w:hyperlink>
    </w:p>
    <w:p>
      <w:pPr>
        <w:pStyle w:val="TOC2"/>
        <w:tabs>
          <w:tab w:val="right" w:leader="dot" w:pos="8306"/>
        </w:tabs>
      </w:pPr>
      <w:hyperlink w:anchor="_Toc32421" w:history="1">
        <w:r>
          <w:rPr>
            <w:rFonts w:ascii="仿宋" w:eastAsia="仿宋" w:hAnsi="仿宋" w:cs="仿宋" w:hint="eastAsia"/>
            <w:lang w:eastAsia="zh-CN"/>
          </w:rPr>
          <w:t>(三)、节约用地措施</w:t>
        </w:r>
        <w:r>
          <w:tab/>
        </w:r>
        <w:r>
          <w:fldChar w:fldCharType="begin"/>
        </w:r>
        <w:r>
          <w:instrText xml:space="preserve"> PAGEREF _Toc32421 \h </w:instrText>
        </w:r>
        <w:r>
          <w:fldChar w:fldCharType="separate"/>
        </w:r>
        <w:r>
          <w:t>5</w:t>
        </w:r>
        <w:r>
          <w:fldChar w:fldCharType="end"/>
        </w:r>
      </w:hyperlink>
    </w:p>
    <w:p>
      <w:pPr>
        <w:pStyle w:val="TOC2"/>
        <w:tabs>
          <w:tab w:val="right" w:leader="dot" w:pos="8306"/>
        </w:tabs>
      </w:pPr>
      <w:hyperlink w:anchor="_Toc20124" w:history="1">
        <w:r>
          <w:rPr>
            <w:rFonts w:ascii="仿宋" w:eastAsia="仿宋" w:hAnsi="仿宋" w:cs="仿宋" w:hint="eastAsia"/>
            <w:lang w:eastAsia="zh-CN"/>
          </w:rPr>
          <w:t>(四)、总图布置方案</w:t>
        </w:r>
        <w:r>
          <w:tab/>
        </w:r>
        <w:r>
          <w:fldChar w:fldCharType="begin"/>
        </w:r>
        <w:r>
          <w:instrText xml:space="preserve"> PAGEREF _Toc20124 \h </w:instrText>
        </w:r>
        <w:r>
          <w:fldChar w:fldCharType="separate"/>
        </w:r>
        <w:r>
          <w:t>6</w:t>
        </w:r>
        <w:r>
          <w:fldChar w:fldCharType="end"/>
        </w:r>
      </w:hyperlink>
    </w:p>
    <w:p>
      <w:pPr>
        <w:pStyle w:val="TOC2"/>
        <w:tabs>
          <w:tab w:val="right" w:leader="dot" w:pos="8306"/>
        </w:tabs>
      </w:pPr>
      <w:hyperlink w:anchor="_Toc14836" w:history="1">
        <w:r>
          <w:rPr>
            <w:rFonts w:ascii="仿宋" w:eastAsia="仿宋" w:hAnsi="仿宋" w:cs="仿宋" w:hint="eastAsia"/>
            <w:lang w:eastAsia="zh-CN"/>
          </w:rPr>
          <w:t>(五)、选址综合评价</w:t>
        </w:r>
        <w:r>
          <w:tab/>
        </w:r>
        <w:r>
          <w:fldChar w:fldCharType="begin"/>
        </w:r>
        <w:r>
          <w:instrText xml:space="preserve"> PAGEREF _Toc14836 \h </w:instrText>
        </w:r>
        <w:r>
          <w:fldChar w:fldCharType="separate"/>
        </w:r>
        <w:r>
          <w:t>7</w:t>
        </w:r>
        <w:r>
          <w:fldChar w:fldCharType="end"/>
        </w:r>
      </w:hyperlink>
    </w:p>
    <w:p>
      <w:pPr>
        <w:pStyle w:val="TOC1"/>
        <w:tabs>
          <w:tab w:val="right" w:leader="dot" w:pos="8306"/>
        </w:tabs>
      </w:pPr>
      <w:hyperlink w:anchor="_Toc14055" w:history="1">
        <w:r>
          <w:rPr>
            <w:rFonts w:ascii="仿宋" w:eastAsia="仿宋" w:hAnsi="仿宋" w:cs="仿宋" w:hint="eastAsia"/>
            <w:lang w:eastAsia="zh-CN"/>
          </w:rPr>
          <w:t>二、干燥设备项目建设单位说明</w:t>
        </w:r>
        <w:r>
          <w:tab/>
        </w:r>
        <w:r>
          <w:fldChar w:fldCharType="begin"/>
        </w:r>
        <w:r>
          <w:instrText xml:space="preserve"> PAGEREF _Toc14055 \h </w:instrText>
        </w:r>
        <w:r>
          <w:fldChar w:fldCharType="separate"/>
        </w:r>
        <w:r>
          <w:t>8</w:t>
        </w:r>
        <w:r>
          <w:fldChar w:fldCharType="end"/>
        </w:r>
      </w:hyperlink>
    </w:p>
    <w:p>
      <w:pPr>
        <w:pStyle w:val="TOC2"/>
        <w:tabs>
          <w:tab w:val="right" w:leader="dot" w:pos="8306"/>
        </w:tabs>
      </w:pPr>
      <w:hyperlink w:anchor="_Toc20748" w:history="1">
        <w:r>
          <w:rPr>
            <w:rFonts w:ascii="仿宋" w:eastAsia="仿宋" w:hAnsi="仿宋" w:cs="仿宋" w:hint="eastAsia"/>
            <w:lang w:eastAsia="zh-CN"/>
          </w:rPr>
          <w:t>(一)、干燥设备项目承办单位基本情况</w:t>
        </w:r>
        <w:r>
          <w:tab/>
        </w:r>
        <w:r>
          <w:fldChar w:fldCharType="begin"/>
        </w:r>
        <w:r>
          <w:instrText xml:space="preserve"> PAGEREF _Toc20748 \h </w:instrText>
        </w:r>
        <w:r>
          <w:fldChar w:fldCharType="separate"/>
        </w:r>
        <w:r>
          <w:t>8</w:t>
        </w:r>
        <w:r>
          <w:fldChar w:fldCharType="end"/>
        </w:r>
      </w:hyperlink>
    </w:p>
    <w:p>
      <w:pPr>
        <w:pStyle w:val="TOC2"/>
        <w:tabs>
          <w:tab w:val="right" w:leader="dot" w:pos="8306"/>
        </w:tabs>
      </w:pPr>
      <w:hyperlink w:anchor="_Toc9679" w:history="1">
        <w:r>
          <w:rPr>
            <w:rFonts w:ascii="仿宋" w:eastAsia="仿宋" w:hAnsi="仿宋" w:cs="仿宋" w:hint="eastAsia"/>
            <w:lang w:eastAsia="zh-CN"/>
          </w:rPr>
          <w:t>(二)、公司经济效益分析</w:t>
        </w:r>
        <w:r>
          <w:tab/>
        </w:r>
        <w:r>
          <w:fldChar w:fldCharType="begin"/>
        </w:r>
        <w:r>
          <w:instrText xml:space="preserve"> PAGEREF _Toc9679 \h </w:instrText>
        </w:r>
        <w:r>
          <w:fldChar w:fldCharType="separate"/>
        </w:r>
        <w:r>
          <w:t>9</w:t>
        </w:r>
        <w:r>
          <w:fldChar w:fldCharType="end"/>
        </w:r>
      </w:hyperlink>
    </w:p>
    <w:p>
      <w:pPr>
        <w:pStyle w:val="TOC1"/>
        <w:tabs>
          <w:tab w:val="right" w:leader="dot" w:pos="8306"/>
        </w:tabs>
      </w:pPr>
      <w:hyperlink w:anchor="_Toc31588" w:history="1">
        <w:r>
          <w:rPr>
            <w:rFonts w:ascii="仿宋" w:eastAsia="仿宋" w:hAnsi="仿宋" w:cs="仿宋" w:hint="eastAsia"/>
            <w:lang w:eastAsia="zh-CN"/>
          </w:rPr>
          <w:t>三、干燥设备项目危机管理</w:t>
        </w:r>
        <w:r>
          <w:tab/>
        </w:r>
        <w:r>
          <w:fldChar w:fldCharType="begin"/>
        </w:r>
        <w:r>
          <w:instrText xml:space="preserve"> PAGEREF _Toc31588 \h </w:instrText>
        </w:r>
        <w:r>
          <w:fldChar w:fldCharType="separate"/>
        </w:r>
        <w:r>
          <w:t>10</w:t>
        </w:r>
        <w:r>
          <w:fldChar w:fldCharType="end"/>
        </w:r>
      </w:hyperlink>
    </w:p>
    <w:p>
      <w:pPr>
        <w:pStyle w:val="TOC2"/>
        <w:tabs>
          <w:tab w:val="right" w:leader="dot" w:pos="8306"/>
        </w:tabs>
      </w:pPr>
      <w:hyperlink w:anchor="_Toc1723" w:history="1">
        <w:r>
          <w:rPr>
            <w:rFonts w:ascii="仿宋" w:eastAsia="仿宋" w:hAnsi="仿宋" w:cs="仿宋" w:hint="eastAsia"/>
            <w:lang w:eastAsia="zh-CN"/>
          </w:rPr>
          <w:t>(一)、危机预警与识别</w:t>
        </w:r>
        <w:r>
          <w:tab/>
        </w:r>
        <w:r>
          <w:fldChar w:fldCharType="begin"/>
        </w:r>
        <w:r>
          <w:instrText xml:space="preserve"> PAGEREF _Toc1723 \h </w:instrText>
        </w:r>
        <w:r>
          <w:fldChar w:fldCharType="separate"/>
        </w:r>
        <w:r>
          <w:t>10</w:t>
        </w:r>
        <w:r>
          <w:fldChar w:fldCharType="end"/>
        </w:r>
      </w:hyperlink>
    </w:p>
    <w:p>
      <w:pPr>
        <w:pStyle w:val="TOC2"/>
        <w:tabs>
          <w:tab w:val="right" w:leader="dot" w:pos="8306"/>
        </w:tabs>
      </w:pPr>
      <w:hyperlink w:anchor="_Toc26980" w:history="1">
        <w:r>
          <w:rPr>
            <w:rFonts w:ascii="仿宋" w:eastAsia="仿宋" w:hAnsi="仿宋" w:cs="仿宋" w:hint="eastAsia"/>
            <w:lang w:eastAsia="zh-CN"/>
          </w:rPr>
          <w:t>(二)、危机应对与恢复</w:t>
        </w:r>
        <w:r>
          <w:tab/>
        </w:r>
        <w:r>
          <w:fldChar w:fldCharType="begin"/>
        </w:r>
        <w:r>
          <w:instrText xml:space="preserve"> PAGEREF _Toc26980 \h </w:instrText>
        </w:r>
        <w:r>
          <w:fldChar w:fldCharType="separate"/>
        </w:r>
        <w:r>
          <w:t>11</w:t>
        </w:r>
        <w:r>
          <w:fldChar w:fldCharType="end"/>
        </w:r>
      </w:hyperlink>
    </w:p>
    <w:p>
      <w:pPr>
        <w:pStyle w:val="TOC1"/>
        <w:tabs>
          <w:tab w:val="right" w:leader="dot" w:pos="8306"/>
        </w:tabs>
      </w:pPr>
      <w:hyperlink w:anchor="_Toc30858" w:history="1">
        <w:r>
          <w:rPr>
            <w:rFonts w:ascii="仿宋" w:eastAsia="仿宋" w:hAnsi="仿宋" w:cs="仿宋" w:hint="eastAsia"/>
            <w:lang w:eastAsia="zh-CN"/>
          </w:rPr>
          <w:t>四、干燥设备项目概论</w:t>
        </w:r>
        <w:r>
          <w:tab/>
        </w:r>
        <w:r>
          <w:fldChar w:fldCharType="begin"/>
        </w:r>
        <w:r>
          <w:instrText xml:space="preserve"> PAGEREF _Toc30858 \h </w:instrText>
        </w:r>
        <w:r>
          <w:fldChar w:fldCharType="separate"/>
        </w:r>
        <w:r>
          <w:t>12</w:t>
        </w:r>
        <w:r>
          <w:fldChar w:fldCharType="end"/>
        </w:r>
      </w:hyperlink>
    </w:p>
    <w:p>
      <w:pPr>
        <w:pStyle w:val="TOC2"/>
        <w:tabs>
          <w:tab w:val="right" w:leader="dot" w:pos="8306"/>
        </w:tabs>
      </w:pPr>
      <w:hyperlink w:anchor="_Toc5669" w:history="1">
        <w:r>
          <w:rPr>
            <w:rFonts w:ascii="仿宋" w:eastAsia="仿宋" w:hAnsi="仿宋" w:cs="仿宋" w:hint="eastAsia"/>
            <w:lang w:eastAsia="zh-CN"/>
          </w:rPr>
          <w:t>(一)、干燥设备项目概况</w:t>
        </w:r>
        <w:r>
          <w:tab/>
        </w:r>
        <w:r>
          <w:fldChar w:fldCharType="begin"/>
        </w:r>
        <w:r>
          <w:instrText xml:space="preserve"> PAGEREF _Toc5669 \h </w:instrText>
        </w:r>
        <w:r>
          <w:fldChar w:fldCharType="separate"/>
        </w:r>
        <w:r>
          <w:t>12</w:t>
        </w:r>
        <w:r>
          <w:fldChar w:fldCharType="end"/>
        </w:r>
      </w:hyperlink>
    </w:p>
    <w:p>
      <w:pPr>
        <w:pStyle w:val="TOC2"/>
        <w:tabs>
          <w:tab w:val="right" w:leader="dot" w:pos="8306"/>
        </w:tabs>
      </w:pPr>
      <w:hyperlink w:anchor="_Toc19168" w:history="1">
        <w:r>
          <w:rPr>
            <w:rFonts w:ascii="仿宋" w:eastAsia="仿宋" w:hAnsi="仿宋" w:cs="仿宋" w:hint="eastAsia"/>
            <w:lang w:eastAsia="zh-CN"/>
          </w:rPr>
          <w:t>(二)、干燥设备项目目标</w:t>
        </w:r>
        <w:r>
          <w:tab/>
        </w:r>
        <w:r>
          <w:fldChar w:fldCharType="begin"/>
        </w:r>
        <w:r>
          <w:instrText xml:space="preserve"> PAGEREF _Toc19168 \h </w:instrText>
        </w:r>
        <w:r>
          <w:fldChar w:fldCharType="separate"/>
        </w:r>
        <w:r>
          <w:t>14</w:t>
        </w:r>
        <w:r>
          <w:fldChar w:fldCharType="end"/>
        </w:r>
      </w:hyperlink>
    </w:p>
    <w:p>
      <w:pPr>
        <w:pStyle w:val="TOC2"/>
        <w:tabs>
          <w:tab w:val="right" w:leader="dot" w:pos="8306"/>
        </w:tabs>
      </w:pPr>
      <w:hyperlink w:anchor="_Toc30715" w:history="1">
        <w:r>
          <w:rPr>
            <w:rFonts w:ascii="仿宋" w:eastAsia="仿宋" w:hAnsi="仿宋" w:cs="仿宋" w:hint="eastAsia"/>
            <w:lang w:eastAsia="zh-CN"/>
          </w:rPr>
          <w:t>(三)、干燥设备项目提出的理由</w:t>
        </w:r>
        <w:r>
          <w:tab/>
        </w:r>
        <w:r>
          <w:fldChar w:fldCharType="begin"/>
        </w:r>
        <w:r>
          <w:instrText xml:space="preserve"> PAGEREF _Toc30715 \h </w:instrText>
        </w:r>
        <w:r>
          <w:fldChar w:fldCharType="separate"/>
        </w:r>
        <w:r>
          <w:t>15</w:t>
        </w:r>
        <w:r>
          <w:fldChar w:fldCharType="end"/>
        </w:r>
      </w:hyperlink>
    </w:p>
    <w:p>
      <w:pPr>
        <w:pStyle w:val="TOC2"/>
        <w:tabs>
          <w:tab w:val="right" w:leader="dot" w:pos="8306"/>
        </w:tabs>
      </w:pPr>
      <w:hyperlink w:anchor="_Toc29433" w:history="1">
        <w:r>
          <w:rPr>
            <w:rFonts w:ascii="仿宋" w:eastAsia="仿宋" w:hAnsi="仿宋" w:cs="仿宋" w:hint="eastAsia"/>
            <w:lang w:eastAsia="zh-CN"/>
          </w:rPr>
          <w:t>(四)、干燥设备项目意义</w:t>
        </w:r>
        <w:r>
          <w:tab/>
        </w:r>
        <w:r>
          <w:fldChar w:fldCharType="begin"/>
        </w:r>
        <w:r>
          <w:instrText xml:space="preserve"> PAGEREF _Toc29433 \h </w:instrText>
        </w:r>
        <w:r>
          <w:fldChar w:fldCharType="separate"/>
        </w:r>
        <w:r>
          <w:t>17</w:t>
        </w:r>
        <w:r>
          <w:fldChar w:fldCharType="end"/>
        </w:r>
      </w:hyperlink>
    </w:p>
    <w:p>
      <w:pPr>
        <w:pStyle w:val="TOC2"/>
        <w:tabs>
          <w:tab w:val="right" w:leader="dot" w:pos="8306"/>
        </w:tabs>
      </w:pPr>
      <w:hyperlink w:anchor="_Toc3716" w:history="1">
        <w:r>
          <w:rPr>
            <w:rFonts w:ascii="仿宋" w:eastAsia="仿宋" w:hAnsi="仿宋" w:cs="仿宋" w:hint="eastAsia"/>
            <w:lang w:eastAsia="zh-CN"/>
          </w:rPr>
          <w:t>(五)、干燥设备项目背景</w:t>
        </w:r>
        <w:r>
          <w:tab/>
        </w:r>
        <w:r>
          <w:fldChar w:fldCharType="begin"/>
        </w:r>
        <w:r>
          <w:instrText xml:space="preserve"> PAGEREF _Toc3716 \h </w:instrText>
        </w:r>
        <w:r>
          <w:fldChar w:fldCharType="separate"/>
        </w:r>
        <w:r>
          <w:t>18</w:t>
        </w:r>
        <w:r>
          <w:fldChar w:fldCharType="end"/>
        </w:r>
      </w:hyperlink>
    </w:p>
    <w:p>
      <w:pPr>
        <w:pStyle w:val="TOC1"/>
        <w:tabs>
          <w:tab w:val="right" w:leader="dot" w:pos="8306"/>
        </w:tabs>
      </w:pPr>
      <w:hyperlink w:anchor="_Toc7169" w:history="1">
        <w:r>
          <w:rPr>
            <w:rFonts w:ascii="仿宋" w:eastAsia="仿宋" w:hAnsi="仿宋" w:cs="仿宋" w:hint="eastAsia"/>
            <w:lang w:eastAsia="zh-CN"/>
          </w:rPr>
          <w:t>五、市场分析、调研</w:t>
        </w:r>
        <w:r>
          <w:tab/>
        </w:r>
        <w:r>
          <w:fldChar w:fldCharType="begin"/>
        </w:r>
        <w:r>
          <w:instrText xml:space="preserve"> PAGEREF _Toc7169 \h </w:instrText>
        </w:r>
        <w:r>
          <w:fldChar w:fldCharType="separate"/>
        </w:r>
        <w:r>
          <w:t>19</w:t>
        </w:r>
        <w:r>
          <w:fldChar w:fldCharType="end"/>
        </w:r>
      </w:hyperlink>
    </w:p>
    <w:p>
      <w:pPr>
        <w:pStyle w:val="TOC2"/>
        <w:tabs>
          <w:tab w:val="right" w:leader="dot" w:pos="8306"/>
        </w:tabs>
      </w:pPr>
      <w:hyperlink w:anchor="_Toc540" w:history="1">
        <w:r>
          <w:rPr>
            <w:rFonts w:ascii="仿宋" w:eastAsia="仿宋" w:hAnsi="仿宋" w:cs="仿宋" w:hint="eastAsia"/>
            <w:lang w:eastAsia="zh-CN"/>
          </w:rPr>
          <w:t>(一)、干燥设备行业分析</w:t>
        </w:r>
        <w:r>
          <w:tab/>
        </w:r>
        <w:r>
          <w:fldChar w:fldCharType="begin"/>
        </w:r>
        <w:r>
          <w:instrText xml:space="preserve"> PAGEREF _Toc540 \h </w:instrText>
        </w:r>
        <w:r>
          <w:fldChar w:fldCharType="separate"/>
        </w:r>
        <w:r>
          <w:t>19</w:t>
        </w:r>
        <w:r>
          <w:fldChar w:fldCharType="end"/>
        </w:r>
      </w:hyperlink>
    </w:p>
    <w:p>
      <w:pPr>
        <w:pStyle w:val="TOC2"/>
        <w:tabs>
          <w:tab w:val="right" w:leader="dot" w:pos="8306"/>
        </w:tabs>
      </w:pPr>
      <w:hyperlink w:anchor="_Toc22340" w:history="1">
        <w:r>
          <w:rPr>
            <w:rFonts w:ascii="仿宋" w:eastAsia="仿宋" w:hAnsi="仿宋" w:cs="仿宋" w:hint="eastAsia"/>
            <w:lang w:eastAsia="zh-CN"/>
          </w:rPr>
          <w:t>(二)、干燥设备市场分析预测</w:t>
        </w:r>
        <w:r>
          <w:tab/>
        </w:r>
        <w:r>
          <w:fldChar w:fldCharType="begin"/>
        </w:r>
        <w:r>
          <w:instrText xml:space="preserve"> PAGEREF _Toc22340 \h </w:instrText>
        </w:r>
        <w:r>
          <w:fldChar w:fldCharType="separate"/>
        </w:r>
        <w:r>
          <w:t>19</w:t>
        </w:r>
        <w:r>
          <w:fldChar w:fldCharType="end"/>
        </w:r>
      </w:hyperlink>
    </w:p>
    <w:p>
      <w:pPr>
        <w:pStyle w:val="TOC1"/>
        <w:tabs>
          <w:tab w:val="right" w:leader="dot" w:pos="8306"/>
        </w:tabs>
      </w:pPr>
      <w:hyperlink w:anchor="_Toc26584" w:history="1">
        <w:r>
          <w:rPr>
            <w:rFonts w:ascii="仿宋" w:eastAsia="仿宋" w:hAnsi="仿宋" w:cs="仿宋" w:hint="eastAsia"/>
            <w:lang w:eastAsia="zh-CN"/>
          </w:rPr>
          <w:t>六、工艺说明</w:t>
        </w:r>
        <w:r>
          <w:tab/>
        </w:r>
        <w:r>
          <w:fldChar w:fldCharType="begin"/>
        </w:r>
        <w:r>
          <w:instrText xml:space="preserve"> PAGEREF _Toc26584 \h </w:instrText>
        </w:r>
        <w:r>
          <w:fldChar w:fldCharType="separate"/>
        </w:r>
        <w:r>
          <w:t>20</w:t>
        </w:r>
        <w:r>
          <w:fldChar w:fldCharType="end"/>
        </w:r>
      </w:hyperlink>
    </w:p>
    <w:p>
      <w:pPr>
        <w:pStyle w:val="TOC2"/>
        <w:tabs>
          <w:tab w:val="right" w:leader="dot" w:pos="8306"/>
        </w:tabs>
      </w:pPr>
      <w:hyperlink w:anchor="_Toc21161" w:history="1">
        <w:r>
          <w:rPr>
            <w:rFonts w:ascii="仿宋" w:eastAsia="仿宋" w:hAnsi="仿宋" w:cs="仿宋" w:hint="eastAsia"/>
            <w:lang w:eastAsia="zh-CN"/>
          </w:rPr>
          <w:t>(一)、技术管理特点</w:t>
        </w:r>
        <w:r>
          <w:tab/>
        </w:r>
        <w:r>
          <w:fldChar w:fldCharType="begin"/>
        </w:r>
        <w:r>
          <w:instrText xml:space="preserve"> PAGEREF _Toc21161 \h </w:instrText>
        </w:r>
        <w:r>
          <w:fldChar w:fldCharType="separate"/>
        </w:r>
        <w:r>
          <w:t>20</w:t>
        </w:r>
        <w:r>
          <w:fldChar w:fldCharType="end"/>
        </w:r>
      </w:hyperlink>
    </w:p>
    <w:p>
      <w:pPr>
        <w:pStyle w:val="TOC2"/>
        <w:tabs>
          <w:tab w:val="right" w:leader="dot" w:pos="8306"/>
        </w:tabs>
      </w:pPr>
      <w:hyperlink w:anchor="_Toc5755" w:history="1">
        <w:r>
          <w:rPr>
            <w:rFonts w:ascii="仿宋" w:eastAsia="仿宋" w:hAnsi="仿宋" w:cs="仿宋" w:hint="eastAsia"/>
            <w:lang w:eastAsia="zh-CN"/>
          </w:rPr>
          <w:t>(二)、干燥设备项目工艺技术设计方案</w:t>
        </w:r>
        <w:r>
          <w:tab/>
        </w:r>
        <w:r>
          <w:fldChar w:fldCharType="begin"/>
        </w:r>
        <w:r>
          <w:instrText xml:space="preserve"> PAGEREF _Toc5755 \h </w:instrText>
        </w:r>
        <w:r>
          <w:fldChar w:fldCharType="separate"/>
        </w:r>
        <w:r>
          <w:t>21</w:t>
        </w:r>
        <w:r>
          <w:fldChar w:fldCharType="end"/>
        </w:r>
      </w:hyperlink>
    </w:p>
    <w:p>
      <w:pPr>
        <w:pStyle w:val="TOC2"/>
        <w:tabs>
          <w:tab w:val="right" w:leader="dot" w:pos="8306"/>
        </w:tabs>
      </w:pPr>
      <w:hyperlink w:anchor="_Toc28771" w:history="1">
        <w:r>
          <w:rPr>
            <w:rFonts w:ascii="仿宋" w:eastAsia="仿宋" w:hAnsi="仿宋" w:cs="仿宋" w:hint="eastAsia"/>
            <w:lang w:eastAsia="zh-CN"/>
          </w:rPr>
          <w:t>(三)、设备选型方案</w:t>
        </w:r>
        <w:r>
          <w:tab/>
        </w:r>
        <w:r>
          <w:fldChar w:fldCharType="begin"/>
        </w:r>
        <w:r>
          <w:instrText xml:space="preserve"> PAGEREF _Toc28771 \h </w:instrText>
        </w:r>
        <w:r>
          <w:fldChar w:fldCharType="separate"/>
        </w:r>
        <w:r>
          <w:t>23</w:t>
        </w:r>
        <w:r>
          <w:fldChar w:fldCharType="end"/>
        </w:r>
      </w:hyperlink>
    </w:p>
    <w:p>
      <w:pPr>
        <w:pStyle w:val="TOC1"/>
        <w:tabs>
          <w:tab w:val="right" w:leader="dot" w:pos="8306"/>
        </w:tabs>
      </w:pPr>
      <w:hyperlink w:anchor="_Toc7175" w:history="1">
        <w:r>
          <w:rPr>
            <w:rFonts w:ascii="仿宋" w:eastAsia="仿宋" w:hAnsi="仿宋" w:cs="仿宋" w:hint="eastAsia"/>
            <w:lang w:eastAsia="zh-CN"/>
          </w:rPr>
          <w:t>七、干燥设备项目财务管理</w:t>
        </w:r>
        <w:r>
          <w:tab/>
        </w:r>
        <w:r>
          <w:fldChar w:fldCharType="begin"/>
        </w:r>
        <w:r>
          <w:instrText xml:space="preserve"> PAGEREF _Toc7175 \h </w:instrText>
        </w:r>
        <w:r>
          <w:fldChar w:fldCharType="separate"/>
        </w:r>
        <w:r>
          <w:t>24</w:t>
        </w:r>
        <w:r>
          <w:fldChar w:fldCharType="end"/>
        </w:r>
      </w:hyperlink>
    </w:p>
    <w:p>
      <w:pPr>
        <w:pStyle w:val="TOC2"/>
        <w:tabs>
          <w:tab w:val="right" w:leader="dot" w:pos="8306"/>
        </w:tabs>
      </w:pPr>
      <w:hyperlink w:anchor="_Toc12468" w:history="1">
        <w:r>
          <w:rPr>
            <w:rFonts w:ascii="仿宋" w:eastAsia="仿宋" w:hAnsi="仿宋" w:cs="仿宋" w:hint="eastAsia"/>
            <w:lang w:eastAsia="zh-CN"/>
          </w:rPr>
          <w:t>(一)、资金需求大</w:t>
        </w:r>
        <w:r>
          <w:tab/>
        </w:r>
        <w:r>
          <w:fldChar w:fldCharType="begin"/>
        </w:r>
        <w:r>
          <w:instrText xml:space="preserve"> PAGEREF _Toc12468 \h </w:instrText>
        </w:r>
        <w:r>
          <w:fldChar w:fldCharType="separate"/>
        </w:r>
        <w:r>
          <w:t>24</w:t>
        </w:r>
        <w:r>
          <w:fldChar w:fldCharType="end"/>
        </w:r>
      </w:hyperlink>
    </w:p>
    <w:p>
      <w:pPr>
        <w:pStyle w:val="TOC2"/>
        <w:tabs>
          <w:tab w:val="right" w:leader="dot" w:pos="8306"/>
        </w:tabs>
      </w:pPr>
      <w:hyperlink w:anchor="_Toc8402" w:history="1">
        <w:r>
          <w:rPr>
            <w:rFonts w:ascii="仿宋" w:eastAsia="仿宋" w:hAnsi="仿宋" w:cs="仿宋" w:hint="eastAsia"/>
            <w:lang w:eastAsia="zh-CN"/>
          </w:rPr>
          <w:t>(二)、研发周期长</w:t>
        </w:r>
        <w:r>
          <w:tab/>
        </w:r>
        <w:r>
          <w:fldChar w:fldCharType="begin"/>
        </w:r>
        <w:r>
          <w:instrText xml:space="preserve"> PAGEREF _Toc8402 \h </w:instrText>
        </w:r>
        <w:r>
          <w:fldChar w:fldCharType="separate"/>
        </w:r>
        <w:r>
          <w:t>25</w:t>
        </w:r>
        <w:r>
          <w:fldChar w:fldCharType="end"/>
        </w:r>
      </w:hyperlink>
    </w:p>
    <w:p>
      <w:pPr>
        <w:pStyle w:val="TOC2"/>
        <w:tabs>
          <w:tab w:val="right" w:leader="dot" w:pos="8306"/>
        </w:tabs>
      </w:pPr>
      <w:hyperlink w:anchor="_Toc10036" w:history="1">
        <w:r>
          <w:rPr>
            <w:rFonts w:ascii="仿宋" w:eastAsia="仿宋" w:hAnsi="仿宋" w:cs="仿宋" w:hint="eastAsia"/>
            <w:lang w:eastAsia="zh-CN"/>
          </w:rPr>
          <w:t>(三)、市场风险大</w:t>
        </w:r>
        <w:r>
          <w:tab/>
        </w:r>
        <w:r>
          <w:fldChar w:fldCharType="begin"/>
        </w:r>
        <w:r>
          <w:instrText xml:space="preserve"> PAGEREF _Toc10036 \h </w:instrText>
        </w:r>
        <w:r>
          <w:fldChar w:fldCharType="separate"/>
        </w:r>
        <w:r>
          <w:t>26</w:t>
        </w:r>
        <w:r>
          <w:fldChar w:fldCharType="end"/>
        </w:r>
      </w:hyperlink>
    </w:p>
    <w:p>
      <w:pPr>
        <w:pStyle w:val="TOC2"/>
        <w:tabs>
          <w:tab w:val="right" w:leader="dot" w:pos="8306"/>
        </w:tabs>
      </w:pPr>
      <w:hyperlink w:anchor="_Toc11339" w:history="1">
        <w:r>
          <w:rPr>
            <w:rFonts w:ascii="仿宋" w:eastAsia="仿宋" w:hAnsi="仿宋" w:cs="仿宋" w:hint="eastAsia"/>
            <w:lang w:eastAsia="zh-CN"/>
          </w:rPr>
          <w:t>(四)、利润率高</w:t>
        </w:r>
        <w:r>
          <w:tab/>
        </w:r>
        <w:r>
          <w:fldChar w:fldCharType="begin"/>
        </w:r>
        <w:r>
          <w:instrText xml:space="preserve"> PAGEREF _Toc11339 \h </w:instrText>
        </w:r>
        <w:r>
          <w:fldChar w:fldCharType="separate"/>
        </w:r>
        <w:r>
          <w:t>29</w:t>
        </w:r>
        <w:r>
          <w:fldChar w:fldCharType="end"/>
        </w:r>
      </w:hyperlink>
    </w:p>
    <w:p>
      <w:pPr>
        <w:pStyle w:val="TOC1"/>
        <w:tabs>
          <w:tab w:val="right" w:leader="dot" w:pos="8306"/>
        </w:tabs>
      </w:pPr>
      <w:hyperlink w:anchor="_Toc16132" w:history="1">
        <w:r>
          <w:rPr>
            <w:rFonts w:ascii="仿宋" w:eastAsia="仿宋" w:hAnsi="仿宋" w:cs="仿宋" w:hint="eastAsia"/>
            <w:lang w:eastAsia="zh-CN"/>
          </w:rPr>
          <w:t>八、干燥设备项目风险管理</w:t>
        </w:r>
        <w:r>
          <w:tab/>
        </w:r>
        <w:r>
          <w:fldChar w:fldCharType="begin"/>
        </w:r>
        <w:r>
          <w:instrText xml:space="preserve"> PAGEREF _Toc16132 \h </w:instrText>
        </w:r>
        <w:r>
          <w:fldChar w:fldCharType="separate"/>
        </w:r>
        <w:r>
          <w:t>31</w:t>
        </w:r>
        <w:r>
          <w:fldChar w:fldCharType="end"/>
        </w:r>
      </w:hyperlink>
    </w:p>
    <w:p>
      <w:pPr>
        <w:pStyle w:val="TOC2"/>
        <w:tabs>
          <w:tab w:val="right" w:leader="dot" w:pos="8306"/>
        </w:tabs>
      </w:pPr>
      <w:hyperlink w:anchor="_Toc8397" w:history="1">
        <w:r>
          <w:rPr>
            <w:rFonts w:ascii="仿宋" w:eastAsia="仿宋" w:hAnsi="仿宋" w:cs="仿宋" w:hint="eastAsia"/>
            <w:lang w:eastAsia="zh-CN"/>
          </w:rPr>
          <w:t>(一)、风险识别与评估</w:t>
        </w:r>
        <w:r>
          <w:tab/>
        </w:r>
        <w:r>
          <w:fldChar w:fldCharType="begin"/>
        </w:r>
        <w:r>
          <w:instrText xml:space="preserve"> PAGEREF _Toc8397 \h </w:instrText>
        </w:r>
        <w:r>
          <w:fldChar w:fldCharType="separate"/>
        </w:r>
        <w:r>
          <w:t>31</w:t>
        </w:r>
        <w:r>
          <w:fldChar w:fldCharType="end"/>
        </w:r>
      </w:hyperlink>
    </w:p>
    <w:p>
      <w:pPr>
        <w:pStyle w:val="TOC2"/>
        <w:tabs>
          <w:tab w:val="right" w:leader="dot" w:pos="8306"/>
        </w:tabs>
      </w:pPr>
      <w:hyperlink w:anchor="_Toc28106" w:history="1">
        <w:r>
          <w:rPr>
            <w:rFonts w:ascii="仿宋" w:eastAsia="仿宋" w:hAnsi="仿宋" w:cs="仿宋" w:hint="eastAsia"/>
            <w:lang w:eastAsia="zh-CN"/>
          </w:rPr>
          <w:t>(二)、风险应对策略</w:t>
        </w:r>
        <w:r>
          <w:tab/>
        </w:r>
        <w:r>
          <w:fldChar w:fldCharType="begin"/>
        </w:r>
        <w:r>
          <w:instrText xml:space="preserve"> PAGEREF _Toc28106 \h </w:instrText>
        </w:r>
        <w:r>
          <w:fldChar w:fldCharType="separate"/>
        </w:r>
        <w:r>
          <w:t>32</w:t>
        </w:r>
        <w:r>
          <w:fldChar w:fldCharType="end"/>
        </w:r>
      </w:hyperlink>
    </w:p>
    <w:p>
      <w:pPr>
        <w:pStyle w:val="TOC2"/>
        <w:tabs>
          <w:tab w:val="right" w:leader="dot" w:pos="8306"/>
        </w:tabs>
      </w:pPr>
      <w:hyperlink w:anchor="_Toc12086" w:history="1">
        <w:r>
          <w:rPr>
            <w:rFonts w:ascii="仿宋" w:eastAsia="仿宋" w:hAnsi="仿宋" w:cs="仿宋" w:hint="eastAsia"/>
            <w:lang w:eastAsia="zh-CN"/>
          </w:rPr>
          <w:t>(三)、风险监控与控制</w:t>
        </w:r>
        <w:r>
          <w:tab/>
        </w:r>
        <w:r>
          <w:fldChar w:fldCharType="begin"/>
        </w:r>
        <w:r>
          <w:instrText xml:space="preserve"> PAGEREF _Toc12086 \h </w:instrText>
        </w:r>
        <w:r>
          <w:fldChar w:fldCharType="separate"/>
        </w:r>
        <w:r>
          <w:t>34</w:t>
        </w:r>
        <w:r>
          <w:fldChar w:fldCharType="end"/>
        </w:r>
      </w:hyperlink>
    </w:p>
    <w:p>
      <w:pPr>
        <w:pStyle w:val="TOC1"/>
        <w:tabs>
          <w:tab w:val="right" w:leader="dot" w:pos="8306"/>
        </w:tabs>
      </w:pPr>
      <w:hyperlink w:anchor="_Toc13173" w:history="1">
        <w:r>
          <w:rPr>
            <w:rFonts w:ascii="仿宋" w:eastAsia="仿宋" w:hAnsi="仿宋" w:cs="仿宋" w:hint="eastAsia"/>
            <w:lang w:eastAsia="zh-CN"/>
          </w:rPr>
          <w:t>九、生产安全保护</w:t>
        </w:r>
        <w:r>
          <w:tab/>
        </w:r>
        <w:r>
          <w:fldChar w:fldCharType="begin"/>
        </w:r>
        <w:r>
          <w:instrText xml:space="preserve"> PAGEREF _Toc13173 \h </w:instrText>
        </w:r>
        <w:r>
          <w:fldChar w:fldCharType="separate"/>
        </w:r>
        <w:r>
          <w:t>35</w:t>
        </w:r>
        <w:r>
          <w:fldChar w:fldCharType="end"/>
        </w:r>
      </w:hyperlink>
    </w:p>
    <w:p>
      <w:pPr>
        <w:pStyle w:val="TOC2"/>
        <w:tabs>
          <w:tab w:val="right" w:leader="dot" w:pos="8306"/>
        </w:tabs>
      </w:pPr>
      <w:hyperlink w:anchor="_Toc18468" w:history="1">
        <w:r>
          <w:rPr>
            <w:rFonts w:ascii="仿宋" w:eastAsia="仿宋" w:hAnsi="仿宋" w:cs="仿宋" w:hint="eastAsia"/>
            <w:lang w:eastAsia="zh-CN"/>
          </w:rPr>
          <w:t>(一)、消防安全</w:t>
        </w:r>
        <w:r>
          <w:tab/>
        </w:r>
        <w:r>
          <w:fldChar w:fldCharType="begin"/>
        </w:r>
        <w:r>
          <w:instrText xml:space="preserve"> PAGEREF _Toc18468 \h </w:instrText>
        </w:r>
        <w:r>
          <w:fldChar w:fldCharType="separate"/>
        </w:r>
        <w:r>
          <w:t>35</w:t>
        </w:r>
        <w:r>
          <w:fldChar w:fldCharType="end"/>
        </w:r>
      </w:hyperlink>
    </w:p>
    <w:p>
      <w:pPr>
        <w:pStyle w:val="TOC2"/>
        <w:tabs>
          <w:tab w:val="right" w:leader="dot" w:pos="8306"/>
        </w:tabs>
      </w:pPr>
      <w:hyperlink w:anchor="_Toc29960" w:history="1">
        <w:r>
          <w:rPr>
            <w:rFonts w:ascii="仿宋" w:eastAsia="仿宋" w:hAnsi="仿宋" w:cs="仿宋" w:hint="eastAsia"/>
            <w:lang w:eastAsia="zh-CN"/>
          </w:rPr>
          <w:t>(二)、防火防爆总图布置措施</w:t>
        </w:r>
        <w:r>
          <w:tab/>
        </w:r>
        <w:r>
          <w:fldChar w:fldCharType="begin"/>
        </w:r>
        <w:r>
          <w:instrText xml:space="preserve"> PAGEREF _Toc29960 \h </w:instrText>
        </w:r>
        <w:r>
          <w:fldChar w:fldCharType="separate"/>
        </w:r>
        <w:r>
          <w:t>36</w:t>
        </w:r>
        <w:r>
          <w:fldChar w:fldCharType="end"/>
        </w:r>
      </w:hyperlink>
    </w:p>
    <w:p>
      <w:pPr>
        <w:pStyle w:val="TOC2"/>
        <w:tabs>
          <w:tab w:val="right" w:leader="dot" w:pos="8306"/>
        </w:tabs>
      </w:pPr>
      <w:hyperlink w:anchor="_Toc32756" w:history="1">
        <w:r>
          <w:rPr>
            <w:rFonts w:ascii="仿宋" w:eastAsia="仿宋" w:hAnsi="仿宋" w:cs="仿宋" w:hint="eastAsia"/>
            <w:lang w:eastAsia="zh-CN"/>
          </w:rPr>
          <w:t>(三)、自然灾害防范措施</w:t>
        </w:r>
        <w:r>
          <w:tab/>
        </w:r>
        <w:r>
          <w:fldChar w:fldCharType="begin"/>
        </w:r>
        <w:r>
          <w:instrText xml:space="preserve"> PAGEREF _Toc32756 \h </w:instrText>
        </w:r>
        <w:r>
          <w:fldChar w:fldCharType="separate"/>
        </w:r>
        <w:r>
          <w:t>37</w:t>
        </w:r>
        <w:r>
          <w:fldChar w:fldCharType="end"/>
        </w:r>
      </w:hyperlink>
    </w:p>
    <w:p>
      <w:pPr>
        <w:pStyle w:val="TOC2"/>
        <w:tabs>
          <w:tab w:val="right" w:leader="dot" w:pos="8306"/>
        </w:tabs>
      </w:pPr>
      <w:hyperlink w:anchor="_Toc29458" w:history="1">
        <w:r>
          <w:rPr>
            <w:rFonts w:ascii="仿宋" w:eastAsia="仿宋" w:hAnsi="仿宋" w:cs="仿宋" w:hint="eastAsia"/>
            <w:lang w:eastAsia="zh-CN"/>
          </w:rPr>
          <w:t>(四)、安全色及安全标志使用要求</w:t>
        </w:r>
        <w:r>
          <w:tab/>
        </w:r>
        <w:r>
          <w:fldChar w:fldCharType="begin"/>
        </w:r>
        <w:r>
          <w:instrText xml:space="preserve"> PAGEREF _Toc29458 \h </w:instrText>
        </w:r>
        <w:r>
          <w:fldChar w:fldCharType="separate"/>
        </w:r>
        <w:r>
          <w:t>38</w:t>
        </w:r>
        <w:r>
          <w:fldChar w:fldCharType="end"/>
        </w:r>
      </w:hyperlink>
    </w:p>
    <w:p>
      <w:pPr>
        <w:pStyle w:val="TOC2"/>
        <w:tabs>
          <w:tab w:val="right" w:leader="dot" w:pos="8306"/>
        </w:tabs>
      </w:pPr>
      <w:hyperlink w:anchor="_Toc17414" w:history="1">
        <w:r>
          <w:rPr>
            <w:rFonts w:ascii="仿宋" w:eastAsia="仿宋" w:hAnsi="仿宋" w:cs="仿宋" w:hint="eastAsia"/>
            <w:lang w:eastAsia="zh-CN"/>
          </w:rPr>
          <w:t>(五)、防尘防毒措施</w:t>
        </w:r>
        <w:r>
          <w:tab/>
        </w:r>
        <w:r>
          <w:fldChar w:fldCharType="begin"/>
        </w:r>
        <w:r>
          <w:instrText xml:space="preserve"> PAGEREF _Toc17414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87" w:history="1">
        <w:r>
          <w:rPr>
            <w:rFonts w:ascii="仿宋" w:eastAsia="仿宋" w:hAnsi="仿宋" w:cs="仿宋" w:hint="eastAsia"/>
            <w:lang w:eastAsia="zh-CN"/>
          </w:rPr>
          <w:t>(六)、防静电、触电防护及防雷措施</w:t>
        </w:r>
        <w:r>
          <w:tab/>
        </w:r>
        <w:r>
          <w:fldChar w:fldCharType="begin"/>
        </w:r>
        <w:r>
          <w:instrText xml:space="preserve"> PAGEREF _Toc24687 \h </w:instrText>
        </w:r>
        <w:r>
          <w:fldChar w:fldCharType="separate"/>
        </w:r>
        <w:r>
          <w:t>40</w:t>
        </w:r>
        <w:r>
          <w:fldChar w:fldCharType="end"/>
        </w:r>
      </w:hyperlink>
    </w:p>
    <w:p>
      <w:pPr>
        <w:pStyle w:val="TOC2"/>
        <w:tabs>
          <w:tab w:val="right" w:leader="dot" w:pos="8306"/>
        </w:tabs>
      </w:pPr>
      <w:hyperlink w:anchor="_Toc29393" w:history="1">
        <w:r>
          <w:rPr>
            <w:rFonts w:ascii="仿宋" w:eastAsia="仿宋" w:hAnsi="仿宋" w:cs="仿宋" w:hint="eastAsia"/>
            <w:lang w:eastAsia="zh-CN"/>
          </w:rPr>
          <w:t>(七)、机械设备安全保障措施</w:t>
        </w:r>
        <w:r>
          <w:tab/>
        </w:r>
        <w:r>
          <w:fldChar w:fldCharType="begin"/>
        </w:r>
        <w:r>
          <w:instrText xml:space="preserve"> PAGEREF _Toc29393 \h </w:instrText>
        </w:r>
        <w:r>
          <w:fldChar w:fldCharType="separate"/>
        </w:r>
        <w:r>
          <w:t>41</w:t>
        </w:r>
        <w:r>
          <w:fldChar w:fldCharType="end"/>
        </w:r>
      </w:hyperlink>
    </w:p>
    <w:p>
      <w:pPr>
        <w:pStyle w:val="TOC1"/>
        <w:tabs>
          <w:tab w:val="right" w:leader="dot" w:pos="8306"/>
        </w:tabs>
      </w:pPr>
      <w:hyperlink w:anchor="_Toc1161" w:history="1">
        <w:r>
          <w:rPr>
            <w:rFonts w:ascii="仿宋" w:eastAsia="仿宋" w:hAnsi="仿宋" w:cs="仿宋" w:hint="eastAsia"/>
            <w:lang w:eastAsia="zh-CN"/>
          </w:rPr>
          <w:t>十、干燥设备项目环境影响分析</w:t>
        </w:r>
        <w:r>
          <w:tab/>
        </w:r>
        <w:r>
          <w:fldChar w:fldCharType="begin"/>
        </w:r>
        <w:r>
          <w:instrText xml:space="preserve"> PAGEREF _Toc1161 \h </w:instrText>
        </w:r>
        <w:r>
          <w:fldChar w:fldCharType="separate"/>
        </w:r>
        <w:r>
          <w:t>43</w:t>
        </w:r>
        <w:r>
          <w:fldChar w:fldCharType="end"/>
        </w:r>
      </w:hyperlink>
    </w:p>
    <w:p>
      <w:pPr>
        <w:pStyle w:val="TOC2"/>
        <w:tabs>
          <w:tab w:val="right" w:leader="dot" w:pos="8306"/>
        </w:tabs>
      </w:pPr>
      <w:hyperlink w:anchor="_Toc13758" w:history="1">
        <w:r>
          <w:rPr>
            <w:rFonts w:ascii="仿宋" w:eastAsia="仿宋" w:hAnsi="仿宋" w:cs="仿宋" w:hint="eastAsia"/>
            <w:lang w:eastAsia="zh-CN"/>
          </w:rPr>
          <w:t>(一)、建设区域环境质量现状</w:t>
        </w:r>
        <w:r>
          <w:tab/>
        </w:r>
        <w:r>
          <w:fldChar w:fldCharType="begin"/>
        </w:r>
        <w:r>
          <w:instrText xml:space="preserve"> PAGEREF _Toc13758 \h </w:instrText>
        </w:r>
        <w:r>
          <w:fldChar w:fldCharType="separate"/>
        </w:r>
        <w:r>
          <w:t>43</w:t>
        </w:r>
        <w:r>
          <w:fldChar w:fldCharType="end"/>
        </w:r>
      </w:hyperlink>
    </w:p>
    <w:p>
      <w:pPr>
        <w:pStyle w:val="TOC2"/>
        <w:tabs>
          <w:tab w:val="right" w:leader="dot" w:pos="8306"/>
        </w:tabs>
      </w:pPr>
      <w:hyperlink w:anchor="_Toc27701" w:history="1">
        <w:r>
          <w:rPr>
            <w:rFonts w:ascii="仿宋" w:eastAsia="仿宋" w:hAnsi="仿宋" w:cs="仿宋" w:hint="eastAsia"/>
            <w:lang w:eastAsia="zh-CN"/>
          </w:rPr>
          <w:t>(二)、建设期环境保护</w:t>
        </w:r>
        <w:r>
          <w:tab/>
        </w:r>
        <w:r>
          <w:fldChar w:fldCharType="begin"/>
        </w:r>
        <w:r>
          <w:instrText xml:space="preserve"> PAGEREF _Toc27701 \h </w:instrText>
        </w:r>
        <w:r>
          <w:fldChar w:fldCharType="separate"/>
        </w:r>
        <w:r>
          <w:t>44</w:t>
        </w:r>
        <w:r>
          <w:fldChar w:fldCharType="end"/>
        </w:r>
      </w:hyperlink>
    </w:p>
    <w:p>
      <w:pPr>
        <w:pStyle w:val="TOC2"/>
        <w:tabs>
          <w:tab w:val="right" w:leader="dot" w:pos="8306"/>
        </w:tabs>
      </w:pPr>
      <w:hyperlink w:anchor="_Toc13050" w:history="1">
        <w:r>
          <w:rPr>
            <w:rFonts w:ascii="仿宋" w:eastAsia="仿宋" w:hAnsi="仿宋" w:cs="仿宋" w:hint="eastAsia"/>
            <w:lang w:eastAsia="zh-CN"/>
          </w:rPr>
          <w:t>(三)、运营期环境保护</w:t>
        </w:r>
        <w:r>
          <w:tab/>
        </w:r>
        <w:r>
          <w:fldChar w:fldCharType="begin"/>
        </w:r>
        <w:r>
          <w:instrText xml:space="preserve"> PAGEREF _Toc13050 \h </w:instrText>
        </w:r>
        <w:r>
          <w:fldChar w:fldCharType="separate"/>
        </w:r>
        <w:r>
          <w:t>45</w:t>
        </w:r>
        <w:r>
          <w:fldChar w:fldCharType="end"/>
        </w:r>
      </w:hyperlink>
    </w:p>
    <w:p>
      <w:pPr>
        <w:pStyle w:val="TOC2"/>
        <w:tabs>
          <w:tab w:val="right" w:leader="dot" w:pos="8306"/>
        </w:tabs>
      </w:pPr>
      <w:hyperlink w:anchor="_Toc1756" w:history="1">
        <w:r>
          <w:rPr>
            <w:rFonts w:ascii="仿宋" w:eastAsia="仿宋" w:hAnsi="仿宋" w:cs="仿宋" w:hint="eastAsia"/>
            <w:lang w:eastAsia="zh-CN"/>
          </w:rPr>
          <w:t>(四)、干燥设备项目建设对区域经济的影响</w:t>
        </w:r>
        <w:r>
          <w:tab/>
        </w:r>
        <w:r>
          <w:fldChar w:fldCharType="begin"/>
        </w:r>
        <w:r>
          <w:instrText xml:space="preserve"> PAGEREF _Toc1756 \h </w:instrText>
        </w:r>
        <w:r>
          <w:fldChar w:fldCharType="separate"/>
        </w:r>
        <w:r>
          <w:t>47</w:t>
        </w:r>
        <w:r>
          <w:fldChar w:fldCharType="end"/>
        </w:r>
      </w:hyperlink>
    </w:p>
    <w:p>
      <w:pPr>
        <w:pStyle w:val="TOC2"/>
        <w:tabs>
          <w:tab w:val="right" w:leader="dot" w:pos="8306"/>
        </w:tabs>
      </w:pPr>
      <w:hyperlink w:anchor="_Toc7825" w:history="1">
        <w:r>
          <w:rPr>
            <w:rFonts w:ascii="仿宋" w:eastAsia="仿宋" w:hAnsi="仿宋" w:cs="仿宋" w:hint="eastAsia"/>
            <w:lang w:eastAsia="zh-CN"/>
          </w:rPr>
          <w:t>(五)、废弃物处理</w:t>
        </w:r>
        <w:r>
          <w:tab/>
        </w:r>
        <w:r>
          <w:fldChar w:fldCharType="begin"/>
        </w:r>
        <w:r>
          <w:instrText xml:space="preserve"> PAGEREF _Toc7825 \h </w:instrText>
        </w:r>
        <w:r>
          <w:fldChar w:fldCharType="separate"/>
        </w:r>
        <w:r>
          <w:t>48</w:t>
        </w:r>
        <w:r>
          <w:fldChar w:fldCharType="end"/>
        </w:r>
      </w:hyperlink>
    </w:p>
    <w:p>
      <w:pPr>
        <w:pStyle w:val="TOC2"/>
        <w:tabs>
          <w:tab w:val="right" w:leader="dot" w:pos="8306"/>
        </w:tabs>
      </w:pPr>
      <w:hyperlink w:anchor="_Toc14743" w:history="1">
        <w:r>
          <w:rPr>
            <w:rFonts w:ascii="仿宋" w:eastAsia="仿宋" w:hAnsi="仿宋" w:cs="仿宋" w:hint="eastAsia"/>
            <w:lang w:eastAsia="zh-CN"/>
          </w:rPr>
          <w:t>(六)、特殊环境影响分析</w:t>
        </w:r>
        <w:r>
          <w:tab/>
        </w:r>
        <w:r>
          <w:fldChar w:fldCharType="begin"/>
        </w:r>
        <w:r>
          <w:instrText xml:space="preserve"> PAGEREF _Toc14743 \h </w:instrText>
        </w:r>
        <w:r>
          <w:fldChar w:fldCharType="separate"/>
        </w:r>
        <w:r>
          <w:t>50</w:t>
        </w:r>
        <w:r>
          <w:fldChar w:fldCharType="end"/>
        </w:r>
      </w:hyperlink>
    </w:p>
    <w:p>
      <w:pPr>
        <w:pStyle w:val="TOC2"/>
        <w:tabs>
          <w:tab w:val="right" w:leader="dot" w:pos="8306"/>
        </w:tabs>
      </w:pPr>
      <w:hyperlink w:anchor="_Toc11656" w:history="1">
        <w:r>
          <w:rPr>
            <w:rFonts w:ascii="仿宋" w:eastAsia="仿宋" w:hAnsi="仿宋" w:cs="仿宋" w:hint="eastAsia"/>
            <w:lang w:eastAsia="zh-CN"/>
          </w:rPr>
          <w:t>(七)、清洁生产</w:t>
        </w:r>
        <w:r>
          <w:tab/>
        </w:r>
        <w:r>
          <w:fldChar w:fldCharType="begin"/>
        </w:r>
        <w:r>
          <w:instrText xml:space="preserve"> PAGEREF _Toc11656 \h </w:instrText>
        </w:r>
        <w:r>
          <w:fldChar w:fldCharType="separate"/>
        </w:r>
        <w:r>
          <w:t>51</w:t>
        </w:r>
        <w:r>
          <w:fldChar w:fldCharType="end"/>
        </w:r>
      </w:hyperlink>
    </w:p>
    <w:p>
      <w:pPr>
        <w:pStyle w:val="TOC2"/>
        <w:tabs>
          <w:tab w:val="right" w:leader="dot" w:pos="8306"/>
        </w:tabs>
      </w:pPr>
      <w:hyperlink w:anchor="_Toc90" w:history="1">
        <w:r>
          <w:rPr>
            <w:rFonts w:ascii="仿宋" w:eastAsia="仿宋" w:hAnsi="仿宋" w:cs="仿宋" w:hint="eastAsia"/>
            <w:lang w:eastAsia="zh-CN"/>
          </w:rPr>
          <w:t>(八)、环境保护综合评价</w:t>
        </w:r>
        <w:r>
          <w:tab/>
        </w:r>
        <w:r>
          <w:fldChar w:fldCharType="begin"/>
        </w:r>
        <w:r>
          <w:instrText xml:space="preserve"> PAGEREF _Toc90 \h </w:instrText>
        </w:r>
        <w:r>
          <w:fldChar w:fldCharType="separate"/>
        </w:r>
        <w:r>
          <w:t>52</w:t>
        </w:r>
        <w:r>
          <w:fldChar w:fldCharType="end"/>
        </w:r>
      </w:hyperlink>
    </w:p>
    <w:p>
      <w:pPr>
        <w:pStyle w:val="TOC1"/>
        <w:tabs>
          <w:tab w:val="right" w:leader="dot" w:pos="8306"/>
        </w:tabs>
      </w:pPr>
      <w:hyperlink w:anchor="_Toc17125" w:history="1">
        <w:r>
          <w:rPr>
            <w:rFonts w:ascii="仿宋" w:eastAsia="仿宋" w:hAnsi="仿宋" w:cs="仿宋" w:hint="eastAsia"/>
            <w:lang w:eastAsia="zh-CN"/>
          </w:rPr>
          <w:t>十一、干燥设备项目计划安排</w:t>
        </w:r>
        <w:r>
          <w:tab/>
        </w:r>
        <w:r>
          <w:fldChar w:fldCharType="begin"/>
        </w:r>
        <w:r>
          <w:instrText xml:space="preserve"> PAGEREF _Toc17125 \h </w:instrText>
        </w:r>
        <w:r>
          <w:fldChar w:fldCharType="separate"/>
        </w:r>
        <w:r>
          <w:t>53</w:t>
        </w:r>
        <w:r>
          <w:fldChar w:fldCharType="end"/>
        </w:r>
      </w:hyperlink>
    </w:p>
    <w:p>
      <w:pPr>
        <w:pStyle w:val="TOC2"/>
        <w:tabs>
          <w:tab w:val="right" w:leader="dot" w:pos="8306"/>
        </w:tabs>
      </w:pPr>
      <w:hyperlink w:anchor="_Toc13680" w:history="1">
        <w:r>
          <w:rPr>
            <w:rFonts w:ascii="仿宋" w:eastAsia="仿宋" w:hAnsi="仿宋" w:cs="仿宋" w:hint="eastAsia"/>
            <w:lang w:eastAsia="zh-CN"/>
          </w:rPr>
          <w:t>(一)、建设周期</w:t>
        </w:r>
        <w:r>
          <w:tab/>
        </w:r>
        <w:r>
          <w:fldChar w:fldCharType="begin"/>
        </w:r>
        <w:r>
          <w:instrText xml:space="preserve"> PAGEREF _Toc13680 \h </w:instrText>
        </w:r>
        <w:r>
          <w:fldChar w:fldCharType="separate"/>
        </w:r>
        <w:r>
          <w:t>53</w:t>
        </w:r>
        <w:r>
          <w:fldChar w:fldCharType="end"/>
        </w:r>
      </w:hyperlink>
    </w:p>
    <w:p>
      <w:pPr>
        <w:pStyle w:val="TOC2"/>
        <w:tabs>
          <w:tab w:val="right" w:leader="dot" w:pos="8306"/>
        </w:tabs>
      </w:pPr>
      <w:hyperlink w:anchor="_Toc11706" w:history="1">
        <w:r>
          <w:rPr>
            <w:rFonts w:ascii="仿宋" w:eastAsia="仿宋" w:hAnsi="仿宋" w:cs="仿宋" w:hint="eastAsia"/>
            <w:lang w:eastAsia="zh-CN"/>
          </w:rPr>
          <w:t>(二)、建设进度</w:t>
        </w:r>
        <w:r>
          <w:tab/>
        </w:r>
        <w:r>
          <w:fldChar w:fldCharType="begin"/>
        </w:r>
        <w:r>
          <w:instrText xml:space="preserve"> PAGEREF _Toc11706 \h </w:instrText>
        </w:r>
        <w:r>
          <w:fldChar w:fldCharType="separate"/>
        </w:r>
        <w:r>
          <w:t>54</w:t>
        </w:r>
        <w:r>
          <w:fldChar w:fldCharType="end"/>
        </w:r>
      </w:hyperlink>
    </w:p>
    <w:p>
      <w:pPr>
        <w:pStyle w:val="TOC2"/>
        <w:tabs>
          <w:tab w:val="right" w:leader="dot" w:pos="8306"/>
        </w:tabs>
      </w:pPr>
      <w:hyperlink w:anchor="_Toc6606" w:history="1">
        <w:r>
          <w:rPr>
            <w:rFonts w:ascii="仿宋" w:eastAsia="仿宋" w:hAnsi="仿宋" w:cs="仿宋" w:hint="eastAsia"/>
            <w:lang w:eastAsia="zh-CN"/>
          </w:rPr>
          <w:t>(三)、进度安排注意事项</w:t>
        </w:r>
        <w:r>
          <w:tab/>
        </w:r>
        <w:r>
          <w:fldChar w:fldCharType="begin"/>
        </w:r>
        <w:r>
          <w:instrText xml:space="preserve"> PAGEREF _Toc6606 \h </w:instrText>
        </w:r>
        <w:r>
          <w:fldChar w:fldCharType="separate"/>
        </w:r>
        <w:r>
          <w:t>55</w:t>
        </w:r>
        <w:r>
          <w:fldChar w:fldCharType="end"/>
        </w:r>
      </w:hyperlink>
    </w:p>
    <w:p>
      <w:pPr>
        <w:pStyle w:val="TOC2"/>
        <w:tabs>
          <w:tab w:val="right" w:leader="dot" w:pos="8306"/>
        </w:tabs>
      </w:pPr>
      <w:hyperlink w:anchor="_Toc18601" w:history="1">
        <w:r>
          <w:rPr>
            <w:rFonts w:ascii="仿宋" w:eastAsia="仿宋" w:hAnsi="仿宋" w:cs="仿宋" w:hint="eastAsia"/>
            <w:lang w:eastAsia="zh-CN"/>
          </w:rPr>
          <w:t>(四)、人力资源配置</w:t>
        </w:r>
        <w:r>
          <w:tab/>
        </w:r>
        <w:r>
          <w:fldChar w:fldCharType="begin"/>
        </w:r>
        <w:r>
          <w:instrText xml:space="preserve"> PAGEREF _Toc18601 \h </w:instrText>
        </w:r>
        <w:r>
          <w:fldChar w:fldCharType="separate"/>
        </w:r>
        <w:r>
          <w:t>57</w:t>
        </w:r>
        <w:r>
          <w:fldChar w:fldCharType="end"/>
        </w:r>
      </w:hyperlink>
    </w:p>
    <w:p>
      <w:pPr>
        <w:pStyle w:val="TOC1"/>
        <w:tabs>
          <w:tab w:val="right" w:leader="dot" w:pos="8306"/>
        </w:tabs>
      </w:pPr>
      <w:hyperlink w:anchor="_Toc19721" w:history="1">
        <w:r>
          <w:rPr>
            <w:rFonts w:ascii="仿宋" w:eastAsia="仿宋" w:hAnsi="仿宋" w:cs="仿宋" w:hint="eastAsia"/>
            <w:lang w:eastAsia="zh-CN"/>
          </w:rPr>
          <w:t>十二、干燥设备项目投资规划</w:t>
        </w:r>
        <w:r>
          <w:tab/>
        </w:r>
        <w:r>
          <w:fldChar w:fldCharType="begin"/>
        </w:r>
        <w:r>
          <w:instrText xml:space="preserve"> PAGEREF _Toc19721 \h </w:instrText>
        </w:r>
        <w:r>
          <w:fldChar w:fldCharType="separate"/>
        </w:r>
        <w:r>
          <w:t>57</w:t>
        </w:r>
        <w:r>
          <w:fldChar w:fldCharType="end"/>
        </w:r>
      </w:hyperlink>
    </w:p>
    <w:p>
      <w:pPr>
        <w:pStyle w:val="TOC2"/>
        <w:tabs>
          <w:tab w:val="right" w:leader="dot" w:pos="8306"/>
        </w:tabs>
      </w:pPr>
      <w:hyperlink w:anchor="_Toc3714" w:history="1">
        <w:r>
          <w:rPr>
            <w:rFonts w:ascii="仿宋" w:eastAsia="仿宋" w:hAnsi="仿宋" w:cs="仿宋" w:hint="eastAsia"/>
            <w:lang w:eastAsia="zh-CN"/>
          </w:rPr>
          <w:t>(一)、干燥设备项目总投资估算</w:t>
        </w:r>
        <w:r>
          <w:tab/>
        </w:r>
        <w:r>
          <w:fldChar w:fldCharType="begin"/>
        </w:r>
        <w:r>
          <w:instrText xml:space="preserve"> PAGEREF _Toc3714 \h </w:instrText>
        </w:r>
        <w:r>
          <w:fldChar w:fldCharType="separate"/>
        </w:r>
        <w:r>
          <w:t>57</w:t>
        </w:r>
        <w:r>
          <w:fldChar w:fldCharType="end"/>
        </w:r>
      </w:hyperlink>
    </w:p>
    <w:p>
      <w:pPr>
        <w:pStyle w:val="TOC2"/>
        <w:tabs>
          <w:tab w:val="right" w:leader="dot" w:pos="8306"/>
        </w:tabs>
      </w:pPr>
      <w:hyperlink w:anchor="_Toc6646" w:history="1">
        <w:r>
          <w:rPr>
            <w:rFonts w:ascii="仿宋" w:eastAsia="仿宋" w:hAnsi="仿宋" w:cs="仿宋" w:hint="eastAsia"/>
            <w:lang w:eastAsia="zh-CN"/>
          </w:rPr>
          <w:t>(二)、资金筹措</w:t>
        </w:r>
        <w:r>
          <w:tab/>
        </w:r>
        <w:r>
          <w:fldChar w:fldCharType="begin"/>
        </w:r>
        <w:r>
          <w:instrText xml:space="preserve"> PAGEREF _Toc6646 \h </w:instrText>
        </w:r>
        <w:r>
          <w:fldChar w:fldCharType="separate"/>
        </w:r>
        <w:r>
          <w:t>59</w:t>
        </w:r>
        <w:r>
          <w:fldChar w:fldCharType="end"/>
        </w:r>
      </w:hyperlink>
    </w:p>
    <w:p>
      <w:pPr>
        <w:pStyle w:val="TOC1"/>
        <w:tabs>
          <w:tab w:val="right" w:leader="dot" w:pos="8306"/>
        </w:tabs>
      </w:pPr>
      <w:hyperlink w:anchor="_Toc5360" w:history="1">
        <w:r>
          <w:rPr>
            <w:rFonts w:ascii="仿宋" w:eastAsia="仿宋" w:hAnsi="仿宋" w:cs="仿宋" w:hint="eastAsia"/>
            <w:lang w:eastAsia="zh-CN"/>
          </w:rPr>
          <w:t>十三、干燥设备项目实施时间节点</w:t>
        </w:r>
        <w:r>
          <w:tab/>
        </w:r>
        <w:r>
          <w:fldChar w:fldCharType="begin"/>
        </w:r>
        <w:r>
          <w:instrText xml:space="preserve"> PAGEREF _Toc5360 \h </w:instrText>
        </w:r>
        <w:r>
          <w:fldChar w:fldCharType="separate"/>
        </w:r>
        <w:r>
          <w:t>59</w:t>
        </w:r>
        <w:r>
          <w:fldChar w:fldCharType="end"/>
        </w:r>
      </w:hyperlink>
    </w:p>
    <w:p>
      <w:pPr>
        <w:pStyle w:val="TOC2"/>
        <w:tabs>
          <w:tab w:val="right" w:leader="dot" w:pos="8306"/>
        </w:tabs>
      </w:pPr>
      <w:hyperlink w:anchor="_Toc25907" w:history="1">
        <w:r>
          <w:rPr>
            <w:rFonts w:ascii="仿宋" w:eastAsia="仿宋" w:hAnsi="仿宋" w:cs="仿宋" w:hint="eastAsia"/>
            <w:lang w:eastAsia="zh-CN"/>
          </w:rPr>
          <w:t>(一)、干燥设备项目启动阶段时间节点</w:t>
        </w:r>
        <w:r>
          <w:tab/>
        </w:r>
        <w:r>
          <w:fldChar w:fldCharType="begin"/>
        </w:r>
        <w:r>
          <w:instrText xml:space="preserve"> PAGEREF _Toc25907 \h </w:instrText>
        </w:r>
        <w:r>
          <w:fldChar w:fldCharType="separate"/>
        </w:r>
        <w:r>
          <w:t>59</w:t>
        </w:r>
        <w:r>
          <w:fldChar w:fldCharType="end"/>
        </w:r>
      </w:hyperlink>
    </w:p>
    <w:p>
      <w:pPr>
        <w:pStyle w:val="TOC2"/>
        <w:tabs>
          <w:tab w:val="right" w:leader="dot" w:pos="8306"/>
        </w:tabs>
      </w:pPr>
      <w:hyperlink w:anchor="_Toc9540" w:history="1">
        <w:r>
          <w:rPr>
            <w:rFonts w:ascii="仿宋" w:eastAsia="仿宋" w:hAnsi="仿宋" w:cs="仿宋" w:hint="eastAsia"/>
            <w:lang w:eastAsia="zh-CN"/>
          </w:rPr>
          <w:t>(二)、干燥设备项目执行阶段时间节点</w:t>
        </w:r>
        <w:r>
          <w:tab/>
        </w:r>
        <w:r>
          <w:fldChar w:fldCharType="begin"/>
        </w:r>
        <w:r>
          <w:instrText xml:space="preserve"> PAGEREF _Toc9540 \h </w:instrText>
        </w:r>
        <w:r>
          <w:fldChar w:fldCharType="separate"/>
        </w:r>
        <w:r>
          <w:t>60</w:t>
        </w:r>
        <w:r>
          <w:fldChar w:fldCharType="end"/>
        </w:r>
      </w:hyperlink>
    </w:p>
    <w:p>
      <w:pPr>
        <w:pStyle w:val="TOC2"/>
        <w:tabs>
          <w:tab w:val="right" w:leader="dot" w:pos="8306"/>
        </w:tabs>
      </w:pPr>
      <w:hyperlink w:anchor="_Toc13622" w:history="1">
        <w:r>
          <w:rPr>
            <w:rFonts w:ascii="仿宋" w:eastAsia="仿宋" w:hAnsi="仿宋" w:cs="仿宋" w:hint="eastAsia"/>
            <w:lang w:eastAsia="zh-CN"/>
          </w:rPr>
          <w:t>(三)、干燥设备项目完成阶段时间节点</w:t>
        </w:r>
        <w:r>
          <w:tab/>
        </w:r>
        <w:r>
          <w:fldChar w:fldCharType="begin"/>
        </w:r>
        <w:r>
          <w:instrText xml:space="preserve"> PAGEREF _Toc13622 \h </w:instrText>
        </w:r>
        <w:r>
          <w:fldChar w:fldCharType="separate"/>
        </w:r>
        <w:r>
          <w:t>61</w:t>
        </w:r>
        <w:r>
          <w:fldChar w:fldCharType="end"/>
        </w:r>
      </w:hyperlink>
    </w:p>
    <w:p>
      <w:pPr>
        <w:pStyle w:val="TOC1"/>
        <w:tabs>
          <w:tab w:val="right" w:leader="dot" w:pos="8306"/>
        </w:tabs>
      </w:pPr>
      <w:hyperlink w:anchor="_Toc11487" w:history="1">
        <w:r>
          <w:rPr>
            <w:rFonts w:ascii="仿宋" w:eastAsia="仿宋" w:hAnsi="仿宋" w:cs="仿宋" w:hint="eastAsia"/>
            <w:lang w:eastAsia="zh-CN"/>
          </w:rPr>
          <w:t>十四、利益相关者分析与沟通计划</w:t>
        </w:r>
        <w:r>
          <w:tab/>
        </w:r>
        <w:r>
          <w:fldChar w:fldCharType="begin"/>
        </w:r>
        <w:r>
          <w:instrText xml:space="preserve"> PAGEREF _Toc11487 \h </w:instrText>
        </w:r>
        <w:r>
          <w:fldChar w:fldCharType="separate"/>
        </w:r>
        <w:r>
          <w:t>62</w:t>
        </w:r>
        <w:r>
          <w:fldChar w:fldCharType="end"/>
        </w:r>
      </w:hyperlink>
    </w:p>
    <w:p>
      <w:pPr>
        <w:pStyle w:val="TOC2"/>
        <w:tabs>
          <w:tab w:val="right" w:leader="dot" w:pos="8306"/>
        </w:tabs>
      </w:pPr>
      <w:hyperlink w:anchor="_Toc18323" w:history="1">
        <w:r>
          <w:rPr>
            <w:rFonts w:ascii="仿宋" w:eastAsia="仿宋" w:hAnsi="仿宋" w:cs="仿宋" w:hint="eastAsia"/>
            <w:lang w:eastAsia="zh-CN"/>
          </w:rPr>
          <w:t>(一)、利益相关者分析</w:t>
        </w:r>
        <w:r>
          <w:tab/>
        </w:r>
        <w:r>
          <w:fldChar w:fldCharType="begin"/>
        </w:r>
        <w:r>
          <w:instrText xml:space="preserve"> PAGEREF _Toc18323 \h </w:instrText>
        </w:r>
        <w:r>
          <w:fldChar w:fldCharType="separate"/>
        </w:r>
        <w:r>
          <w:t>62</w:t>
        </w:r>
        <w:r>
          <w:fldChar w:fldCharType="end"/>
        </w:r>
      </w:hyperlink>
    </w:p>
    <w:p>
      <w:pPr>
        <w:pStyle w:val="TOC2"/>
        <w:tabs>
          <w:tab w:val="right" w:leader="dot" w:pos="8306"/>
        </w:tabs>
      </w:pPr>
      <w:hyperlink w:anchor="_Toc18906" w:history="1">
        <w:r>
          <w:rPr>
            <w:rFonts w:ascii="仿宋" w:eastAsia="仿宋" w:hAnsi="仿宋" w:cs="仿宋" w:hint="eastAsia"/>
            <w:lang w:eastAsia="zh-CN"/>
          </w:rPr>
          <w:t>(二)、沟通计划</w:t>
        </w:r>
        <w:r>
          <w:tab/>
        </w:r>
        <w:r>
          <w:fldChar w:fldCharType="begin"/>
        </w:r>
        <w:r>
          <w:instrText xml:space="preserve"> PAGEREF _Toc18906 \h </w:instrText>
        </w:r>
        <w:r>
          <w:fldChar w:fldCharType="separate"/>
        </w:r>
        <w:r>
          <w:t>64</w:t>
        </w:r>
        <w:r>
          <w:fldChar w:fldCharType="end"/>
        </w:r>
      </w:hyperlink>
    </w:p>
    <w:p>
      <w:pPr>
        <w:pStyle w:val="TOC1"/>
        <w:tabs>
          <w:tab w:val="right" w:leader="dot" w:pos="8306"/>
        </w:tabs>
      </w:pPr>
      <w:hyperlink w:anchor="_Toc1422" w:history="1">
        <w:r>
          <w:rPr>
            <w:rFonts w:ascii="仿宋" w:eastAsia="仿宋" w:hAnsi="仿宋" w:cs="仿宋" w:hint="eastAsia"/>
            <w:lang w:eastAsia="zh-CN"/>
          </w:rPr>
          <w:t>十五、风险识别与分类</w:t>
        </w:r>
        <w:r>
          <w:tab/>
        </w:r>
        <w:r>
          <w:fldChar w:fldCharType="begin"/>
        </w:r>
        <w:r>
          <w:instrText xml:space="preserve"> PAGEREF _Toc1422 \h </w:instrText>
        </w:r>
        <w:r>
          <w:fldChar w:fldCharType="separate"/>
        </w:r>
        <w:r>
          <w:t>65</w:t>
        </w:r>
        <w:r>
          <w:fldChar w:fldCharType="end"/>
        </w:r>
      </w:hyperlink>
    </w:p>
    <w:p>
      <w:pPr>
        <w:pStyle w:val="TOC2"/>
        <w:tabs>
          <w:tab w:val="right" w:leader="dot" w:pos="8306"/>
        </w:tabs>
      </w:pPr>
      <w:hyperlink w:anchor="_Toc7626" w:history="1">
        <w:r>
          <w:rPr>
            <w:rFonts w:ascii="仿宋" w:eastAsia="仿宋" w:hAnsi="仿宋" w:cs="仿宋" w:hint="eastAsia"/>
            <w:lang w:eastAsia="zh-CN"/>
          </w:rPr>
          <w:t>(一)、风险识别</w:t>
        </w:r>
        <w:r>
          <w:tab/>
        </w:r>
        <w:r>
          <w:fldChar w:fldCharType="begin"/>
        </w:r>
        <w:r>
          <w:instrText xml:space="preserve"> PAGEREF _Toc7626 \h </w:instrText>
        </w:r>
        <w:r>
          <w:fldChar w:fldCharType="separate"/>
        </w:r>
        <w:r>
          <w:t>65</w:t>
        </w:r>
        <w:r>
          <w:fldChar w:fldCharType="end"/>
        </w:r>
      </w:hyperlink>
    </w:p>
    <w:p>
      <w:pPr>
        <w:pStyle w:val="TOC2"/>
        <w:tabs>
          <w:tab w:val="right" w:leader="dot" w:pos="8306"/>
        </w:tabs>
      </w:pPr>
      <w:hyperlink w:anchor="_Toc31294" w:history="1">
        <w:r>
          <w:rPr>
            <w:rFonts w:ascii="仿宋" w:eastAsia="仿宋" w:hAnsi="仿宋" w:cs="仿宋" w:hint="eastAsia"/>
            <w:lang w:eastAsia="zh-CN"/>
          </w:rPr>
          <w:t>(二)、风险分类</w:t>
        </w:r>
        <w:r>
          <w:tab/>
        </w:r>
        <w:r>
          <w:fldChar w:fldCharType="begin"/>
        </w:r>
        <w:r>
          <w:instrText xml:space="preserve"> PAGEREF _Toc31294 \h </w:instrText>
        </w:r>
        <w:r>
          <w:fldChar w:fldCharType="separate"/>
        </w:r>
        <w:r>
          <w:t>66</w:t>
        </w:r>
        <w:r>
          <w:fldChar w:fldCharType="end"/>
        </w:r>
      </w:hyperlink>
    </w:p>
    <w:p>
      <w:pPr>
        <w:pStyle w:val="TOC1"/>
        <w:tabs>
          <w:tab w:val="right" w:leader="dot" w:pos="8306"/>
        </w:tabs>
      </w:pPr>
      <w:hyperlink w:anchor="_Toc8155" w:history="1">
        <w:r>
          <w:rPr>
            <w:rFonts w:ascii="仿宋" w:eastAsia="仿宋" w:hAnsi="仿宋" w:cs="仿宋" w:hint="eastAsia"/>
            <w:lang w:eastAsia="zh-CN"/>
          </w:rPr>
          <w:t>十六、营销与推广策略</w:t>
        </w:r>
        <w:r>
          <w:tab/>
        </w:r>
        <w:r>
          <w:fldChar w:fldCharType="begin"/>
        </w:r>
        <w:r>
          <w:instrText xml:space="preserve"> PAGEREF _Toc8155 \h </w:instrText>
        </w:r>
        <w:r>
          <w:fldChar w:fldCharType="separate"/>
        </w:r>
        <w:r>
          <w:t>68</w:t>
        </w:r>
        <w:r>
          <w:fldChar w:fldCharType="end"/>
        </w:r>
      </w:hyperlink>
    </w:p>
    <w:p>
      <w:pPr>
        <w:pStyle w:val="TOC2"/>
        <w:tabs>
          <w:tab w:val="right" w:leader="dot" w:pos="8306"/>
        </w:tabs>
      </w:pPr>
      <w:hyperlink w:anchor="_Toc16074" w:history="1">
        <w:r>
          <w:rPr>
            <w:rFonts w:ascii="仿宋" w:eastAsia="仿宋" w:hAnsi="仿宋" w:cs="仿宋" w:hint="eastAsia"/>
            <w:lang w:eastAsia="zh-CN"/>
          </w:rPr>
          <w:t>(一)、产品/服务定位与特点</w:t>
        </w:r>
        <w:r>
          <w:tab/>
        </w:r>
        <w:r>
          <w:fldChar w:fldCharType="begin"/>
        </w:r>
        <w:r>
          <w:instrText xml:space="preserve"> PAGEREF _Toc16074 \h </w:instrText>
        </w:r>
        <w:r>
          <w:fldChar w:fldCharType="separate"/>
        </w:r>
        <w:r>
          <w:t>68</w:t>
        </w:r>
        <w:r>
          <w:fldChar w:fldCharType="end"/>
        </w:r>
      </w:hyperlink>
    </w:p>
    <w:p>
      <w:pPr>
        <w:pStyle w:val="TOC2"/>
        <w:tabs>
          <w:tab w:val="right" w:leader="dot" w:pos="8306"/>
        </w:tabs>
      </w:pPr>
      <w:hyperlink w:anchor="_Toc12442" w:history="1">
        <w:r>
          <w:rPr>
            <w:rFonts w:ascii="仿宋" w:eastAsia="仿宋" w:hAnsi="仿宋" w:cs="仿宋" w:hint="eastAsia"/>
            <w:lang w:eastAsia="zh-CN"/>
          </w:rPr>
          <w:t>(二)、市场定位与竞争分析</w:t>
        </w:r>
        <w:r>
          <w:tab/>
        </w:r>
        <w:r>
          <w:fldChar w:fldCharType="begin"/>
        </w:r>
        <w:r>
          <w:instrText xml:space="preserve"> PAGEREF _Toc12442 \h </w:instrText>
        </w:r>
        <w:r>
          <w:fldChar w:fldCharType="separate"/>
        </w:r>
        <w:r>
          <w:t>69</w:t>
        </w:r>
        <w:r>
          <w:fldChar w:fldCharType="end"/>
        </w:r>
      </w:hyperlink>
    </w:p>
    <w:p>
      <w:pPr>
        <w:pStyle w:val="TOC2"/>
        <w:tabs>
          <w:tab w:val="right" w:leader="dot" w:pos="8306"/>
        </w:tabs>
      </w:pPr>
      <w:hyperlink w:anchor="_Toc13702" w:history="1">
        <w:r>
          <w:rPr>
            <w:rFonts w:ascii="仿宋" w:eastAsia="仿宋" w:hAnsi="仿宋" w:cs="仿宋" w:hint="eastAsia"/>
            <w:lang w:eastAsia="zh-CN"/>
          </w:rPr>
          <w:t>(三)、营销渠道与策略</w:t>
        </w:r>
        <w:r>
          <w:tab/>
        </w:r>
        <w:r>
          <w:fldChar w:fldCharType="begin"/>
        </w:r>
        <w:r>
          <w:instrText xml:space="preserve"> PAGEREF _Toc13702 \h </w:instrText>
        </w:r>
        <w:r>
          <w:fldChar w:fldCharType="separate"/>
        </w:r>
        <w:r>
          <w:t>71</w:t>
        </w:r>
        <w:r>
          <w:fldChar w:fldCharType="end"/>
        </w:r>
      </w:hyperlink>
    </w:p>
    <w:p>
      <w:pPr>
        <w:pStyle w:val="TOC2"/>
        <w:tabs>
          <w:tab w:val="right" w:leader="dot" w:pos="8306"/>
        </w:tabs>
      </w:pPr>
      <w:hyperlink w:anchor="_Toc1309" w:history="1">
        <w:r>
          <w:rPr>
            <w:rFonts w:ascii="仿宋" w:eastAsia="仿宋" w:hAnsi="仿宋" w:cs="仿宋" w:hint="eastAsia"/>
            <w:lang w:eastAsia="zh-CN"/>
          </w:rPr>
          <w:t>(四)、推广与宣传活动</w:t>
        </w:r>
        <w:r>
          <w:tab/>
        </w:r>
        <w:r>
          <w:fldChar w:fldCharType="begin"/>
        </w:r>
        <w:r>
          <w:instrText xml:space="preserve"> PAGEREF _Toc1309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189"/>
      <w:r>
        <w:rPr>
          <w:rFonts w:ascii="仿宋" w:eastAsia="仿宋" w:hAnsi="仿宋" w:cs="仿宋" w:hint="eastAsia"/>
          <w:sz w:val="28"/>
          <w:lang w:eastAsia="zh-CN"/>
        </w:rPr>
        <w:t>一、干燥设备项目选址可行性分析</w:t>
      </w:r>
      <w:bookmarkEnd w:id="2"/>
    </w:p>
    <w:p>
      <w:pPr>
        <w:pStyle w:val="Heading2"/>
        <w:rPr>
          <w:rFonts w:ascii="仿宋" w:eastAsia="仿宋" w:hAnsi="仿宋" w:cs="仿宋" w:hint="eastAsia"/>
          <w:lang w:eastAsia="zh-CN"/>
        </w:rPr>
      </w:pPr>
      <w:bookmarkStart w:id="3" w:name="_Toc19024"/>
      <w:r>
        <w:rPr>
          <w:rFonts w:ascii="仿宋" w:eastAsia="仿宋" w:hAnsi="仿宋" w:cs="仿宋" w:hint="eastAsia"/>
          <w:lang w:eastAsia="zh-CN"/>
        </w:rPr>
        <w:t>(一)、干燥设备项目选址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该干燥设备项目选址位于XX省XX市XX区XXX街道</w:t>
      </w:r>
    </w:p>
    <w:p>
      <w:pPr>
        <w:pStyle w:val="Heading2"/>
        <w:ind w:firstLine="560" w:firstLineChars="200"/>
        <w:rPr>
          <w:rFonts w:ascii="仿宋" w:eastAsia="仿宋" w:hAnsi="仿宋" w:cs="仿宋" w:hint="eastAsia"/>
          <w:sz w:val="28"/>
          <w:lang w:eastAsia="zh-CN"/>
        </w:rPr>
      </w:pPr>
      <w:bookmarkStart w:id="4" w:name="_Toc3107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干燥设备项目的征地面积将根据干燥设备项目的实际规模和需求进行精确规划。具体面积XXX平方米，旨在确保干燥设备项目不仅能够满足当前的发展需求，还能够预留空间以适应未来的扩展。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净用地面积是在征地面积基础上去除不可利用面积后的实际可开发用地。具体面积XXX平方米，考虑到环保、交通、安全等多方面因素，以确保干燥设备项目在整体利用效率上达到最优。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干燥设备项目计划建设的建筑总规模具体面积XXX平方米。这一规模的确定综合考虑了干燥设备项目的性质、规模，以及城市规划的相关要求，确保建筑布局与周边环境协调一致。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绿地率是干燥设备项目用地中被规划为绿地的比例。具体面积XXX平方米，旨在通过合理规划绿地，改善干燥设备项目周边环境，提升居民生活质量，并符合城市整体绿化规划。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容积率是用地上可以建设的建筑总体积与用地面积之比。具体面积XXX，通过合理的容积率规划，确保干燥设备项目建筑规模与周边环境和谐共生。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确保干燥设备项目选址与当地城市规划相一致，具体面积XXX平方米。通过与城市规划部门深入沟通，确保干燥设备项目不仅符合城市的整体发展方向，还能够融入城市的发展布局，为城市的长远发展贡献力量。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干燥设备项目选址符合当地产业政策，具体面积XXX平方米。这包括干燥设备项目对当地经济的促进作用，以及对相关产业的带动效应，确保干燥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用地总体要求必须符合环保和可持续发展的原则，具体面积XXX平方米。通过采用绿色建筑设计、节能减排等措施，确保干燥设备项目在建设和运营过程中对环境的影响最小化，达到可持续发展的要求。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确保干燥设备项目选址具备必要的公共设施配套，具体面积XXX平方米。这包括交通便利性、教育、医疗等基础设施，以提高居民生活品质，使得干燥设备项目选址更具吸引力。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考虑用地总体要求对当地社会稳定性的影响，具体面积XXX平方米。通过深入了解当地社区反馈，确保干燥设备项目的选址和建设过程对当地社会和谐稳定产生积极作用。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干燥设备项目选址不仅符合法规和规划，还在实际操作中具有可行性。这一全面规划将为干燥设备项目的成功实施提供坚实的基础，确保干燥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242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干燥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干燥设备项目的设备规划和空间设计中，我们将采取灵活设备布局的措施。设备布局将根据实际需求进行灵活设计，避免不必要的浪费。通过合理规划设备摆放位置，我们将提高设备的利用率，减少设备间距，以确保干燥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干燥设备项目内部引入共享设施的概念，例如共享会议室、办公区等。通过这种方式，我们可以减少对资源的重复建设，提高资源共享效率，从而减小干燥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012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干燥设备项目的总图布置中，我们将不同功能区域进行明确的规划，以最大程度满足干燥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483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干燥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干燥设备项目对环境的影响是综合评价的重要因素之一。我们将详细考虑选址周边的自然环境、生态保护区、水源地等情况，确保干燥设备项目的建设和运营对环境影响最小化，并符合当地的环保法规标准。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对选址的评价还需充分考虑当地政府的产业政策和法规。我们将详细了解干燥设备项目所在地的相关政策，确保干燥设备项目的规划和运营与当地法规相符，降低不必要的法律风险。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考虑到社会稳定性对企业运营的重要性，我们将评估选址地区的社会安全情况、劳工关系、社区反馈等方面，以确保干燥设备项目的建设和运营不会受到社会稳定性的负面影响。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最后，我们将综合考虑用地成本，包括土地购置费用、土地开发成本等。通过对用地成本的详细评估，我们能够做出更为精确的经济效益分析，为干燥设备项目的投资决策提供有力支持。</w:t>
      </w:r>
    </w:p>
    <w:p>
      <w:pPr>
        <w:pStyle w:val="Heading1"/>
        <w:ind w:firstLine="560" w:firstLineChars="200"/>
        <w:rPr>
          <w:rFonts w:ascii="仿宋" w:eastAsia="仿宋" w:hAnsi="仿宋" w:cs="仿宋" w:hint="eastAsia"/>
          <w:sz w:val="28"/>
          <w:lang w:eastAsia="zh-CN"/>
        </w:rPr>
      </w:pPr>
      <w:bookmarkStart w:id="8" w:name="_Toc14055"/>
      <w:r>
        <w:rPr>
          <w:rFonts w:ascii="仿宋" w:eastAsia="仿宋" w:hAnsi="仿宋" w:cs="仿宋" w:hint="eastAsia"/>
          <w:sz w:val="28"/>
          <w:lang w:eastAsia="zh-CN"/>
        </w:rPr>
        <w:t>二、干燥设备项目建设单位说明</w:t>
      </w:r>
      <w:bookmarkEnd w:id="8"/>
    </w:p>
    <w:p>
      <w:pPr>
        <w:pStyle w:val="Heading2"/>
        <w:rPr>
          <w:rFonts w:ascii="仿宋" w:eastAsia="仿宋" w:hAnsi="仿宋" w:cs="仿宋" w:hint="eastAsia"/>
          <w:lang w:eastAsia="zh-CN"/>
        </w:rPr>
      </w:pPr>
      <w:bookmarkStart w:id="9" w:name="_Toc20748"/>
      <w:r>
        <w:rPr>
          <w:rFonts w:ascii="仿宋" w:eastAsia="仿宋" w:hAnsi="仿宋" w:cs="仿宋" w:hint="eastAsia"/>
          <w:lang w:eastAsia="zh-CN"/>
        </w:rPr>
        <w:t>(一)、干燥设备项目承办单位基本情况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9679"/>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干燥设备项目承办单位的XXXX，我们着眼于实现可持续的经济效益。通过技术创新和解决方案的提供，公司预计在干燥设备项目执行期间将获得可观的收入增长。这一收入来源主要包括干燥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同时，我们注重成本控制和效率提升，以确保干燥设备项目的可持续盈利。透过精细的管理和资源优化，公司期望实现干燥设备项目利润最大化。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干燥设备项目实施进行全面的投资评估，包括干燥设备项目启动阶段的资金投入和后续运营成本。通过对干燥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干燥设备项目实施过程中具备足够的资金流动性，公司将进行详尽的现金流分析。这包括资金需求的合理预测、干燥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1588"/>
      <w:r>
        <w:rPr>
          <w:rFonts w:ascii="仿宋" w:eastAsia="仿宋" w:hAnsi="仿宋" w:cs="仿宋" w:hint="eastAsia"/>
          <w:sz w:val="28"/>
          <w:lang w:eastAsia="zh-CN"/>
        </w:rPr>
        <w:t>三、干燥设备项目危机管理</w:t>
      </w:r>
      <w:bookmarkEnd w:id="11"/>
    </w:p>
    <w:p>
      <w:pPr>
        <w:pStyle w:val="Heading2"/>
        <w:rPr>
          <w:rFonts w:ascii="仿宋" w:eastAsia="仿宋" w:hAnsi="仿宋" w:cs="仿宋" w:hint="eastAsia"/>
          <w:lang w:eastAsia="zh-CN"/>
        </w:rPr>
      </w:pPr>
      <w:bookmarkStart w:id="12" w:name="_Toc1723"/>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干燥设备项目危机管理中，危机预警与识别是确保干燥设备项目稳健运行的核心步骤。通过建立全面的监测机制，干燥设备项目团队旨在及时发现和理解潜在的风险和危机因素，以便采取及时的预防和应对措施，确保干燥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首先，通过深入的风险评估，干燥设备项目团队全面分析了整个干燥设备项目和各个阶段可能存在的威胁。这包括准确评估每个潜在风险的发生概率和可能影响的程度，为后续危机预警提供了有力支持。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干燥设备项目团队着重于明确定义干燥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干燥设备项目进展的持续监控，团队能够及时发现潜在问题并作出迅速反应。干燥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在这一阶段，团队的专业素养和反应速度将发挥至关重要的作用，以确保潜在危机能够在初期得到有效的处理，最大程度地减轻负面影响。通过危机预警与识别，干燥设备项目得以更有序、可控地推进。</w:t>
      </w:r>
    </w:p>
    <w:p>
      <w:pPr>
        <w:pStyle w:val="Heading2"/>
        <w:ind w:firstLine="560" w:firstLineChars="200"/>
        <w:rPr>
          <w:rFonts w:ascii="仿宋" w:eastAsia="仿宋" w:hAnsi="仿宋" w:cs="仿宋" w:hint="eastAsia"/>
          <w:sz w:val="28"/>
          <w:lang w:eastAsia="zh-CN"/>
        </w:rPr>
      </w:pPr>
      <w:bookmarkStart w:id="13" w:name="_Toc26980"/>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在危机发生时，干燥设备项目团队立即行动，成立了应急小组。该小组的任务是迅速制定并实施紧急应对措施，以最小化潜在损失。以下是采取的主要措施：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暂停干燥设备项目进度：为遏制危机蔓延，干燥设备项目暂时停止进行，以便全面评估当前状况。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资源重新分配：重新评估干燥设备项目资源的分配，确保最大限度地减小损失。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实时沟通：与关键利益相关者建立实时沟通机制，向他们传递干燥设备项目危机的实际状况，保障干燥设备项目核心利益。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在紧急应对的同时，干燥设备项目团队强调了团队协作和有效沟通的重要性。以下是团队协作的关键举措：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信息共享机制：建立了信息共享平台，确保团队成员能够及时获取干燥设备项目危机的实时信息。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领导者沟通：干燥设备项目领导者通过定期会议和即时沟通工具，指导团队应对危机，保持团队稳定运行。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随着危机得到初步控制，干燥设备项目团队转向制定恢复计划，以确保干燥设备项目能够从中迅速恢复。主要恢复计划包括：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修复受损的进度计划：重新评估干燥设备项目进度，制定修复计划，确保干燥设备项目尽快回归正常进程。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重新调整资源分配：优化资源分配，确保干燥设备项目在有限资源下高效运转。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风险管理机制加强：对干燥设备项目风险进行全面评估，制定更强化的风险管理策略，以预防未来可能的危机。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0858"/>
      <w:r>
        <w:rPr>
          <w:rFonts w:ascii="仿宋" w:eastAsia="仿宋" w:hAnsi="仿宋" w:cs="仿宋" w:hint="eastAsia"/>
          <w:sz w:val="28"/>
          <w:lang w:eastAsia="zh-CN"/>
        </w:rPr>
        <w:t>四、干燥设备项目概论</w:t>
      </w:r>
      <w:bookmarkEnd w:id="14"/>
    </w:p>
    <w:p>
      <w:pPr>
        <w:pStyle w:val="Heading2"/>
        <w:rPr>
          <w:rFonts w:ascii="仿宋" w:eastAsia="仿宋" w:hAnsi="仿宋" w:cs="仿宋" w:hint="eastAsia"/>
          <w:lang w:eastAsia="zh-CN"/>
        </w:rPr>
      </w:pPr>
      <w:bookmarkStart w:id="15" w:name="_Toc5669"/>
      <w:r>
        <w:rPr>
          <w:rFonts w:ascii="仿宋" w:eastAsia="仿宋" w:hAnsi="仿宋" w:cs="仿宋" w:hint="eastAsia"/>
          <w:lang w:eastAsia="zh-CN"/>
        </w:rPr>
        <w:t>(一)、干燥设备项目概况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设备项目的起源追溯至对市场的深入洞察。市场的不断演变与变革为干燥设备项目提供了难得的机遇。当前市场存在的需求缺口和变革的大环境共同构成了干燥设备项目的背景。这个干燥设备项目旨在充分利用市场机遇，填补行业中尚未满足的需求，为客户提供全新的解决方案。市场的变革和需求的增长使得这个干燥设备项目具备了巨大的发展潜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1.2 干燥设备项目名称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设备项目正式命名为干燥设备。这个名称不仅仅是一个标识，更代表了干燥设备项目的核心理念和愿景。它蕴含着干燥设备项目所要解决问题的关键字，具有强烈的表达和辨识度，为干燥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干燥设备项目目标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设备项目的核心目标是提供一种全新、高效的解决方案，满足客户日益增长的需求。干燥设备项目追求的不仅仅是满足市场需求，更是在市场中获得卓越的竞争优势。通过不断提升产品或服务的质量和创新水平，干燥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干燥设备项目范围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设备项目全面涵盖了产品研发、制造、市场推广和售后服务，确保从产品设计到最终用户体验的全方位关注。这一全面的干燥设备项目范围是为了确保干燥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干燥设备项目时间表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干燥设备项目计划在未来18个月内完成，包括研发、测试、市场试点和正式推出等不同阶段。这个时间表的合理设计是为了确保干燥设备项目各个阶段的顺利推进，以便按时交付高质量的成果。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干燥设备项目预算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干燥设备项目总预算估算为XX百万美元，主要分配在研发、市场推广、人员培训和运营等方面。这一充足的预算为干燥设备项目提供了充足的资源，确保干燥设备项目在各个方面都能取得优异的表现。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干燥设备项目风险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干燥设备项目可能面临的风险包括市场接受度低、技术难题、竞争激烈等。干燥设备项目团队已经制定了相应的风险应对计划，通过前瞻性的风险管理，确保干燥设备项目在面对不确定性时能够迅速做出应对。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干燥设备项目团队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干燥设备项目汇聚了一支经验丰富、多领域专业素养的核心团队，确保干燥设备项目在各个方面都能拥有高水平的执行力。团队的协同作战是干燥设备项目成功的关键因素之一。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干燥设备项目背景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干燥设备项目的背景根植于市场对更高效、创新产品的渴望，同时也受到科技发展对行业格局的深刻改变的影响。这为干燥设备项目提供了广阔的发展空间和市场需求。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干燥设备项目现状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截至目前，干燥设备项目已完成市场调研和技术验证，取得了初步的成功。这为干燥设备项目在未来的发展奠定了坚实的基础，为更远大的目标打下了坚实的基石。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9168"/>
      <w:r>
        <w:rPr>
          <w:rFonts w:ascii="仿宋" w:eastAsia="仿宋" w:hAnsi="仿宋" w:cs="仿宋" w:hint="eastAsia"/>
          <w:sz w:val="28"/>
          <w:lang w:eastAsia="zh-CN"/>
        </w:rPr>
        <w:t>(二)、干燥设备项目目标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keyword》干燥设备项目首要业务目标是在市场中占据有利地位，实现产品/服务的成功推广和销售。通过不断提升产品质量、创新性，干燥设备项目追求成为行业中的领导者，赢得更多客户的青睐。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在科技迅速发展的时代，干燥设备项目着眼于技术创新。通过持续的研发和技术升级，干燥设备项目旨在推出更具创新性的产品或服务，以满足市场对新鲜、先进解决方案的需求。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为了建立可持续的客户关系，干燥设备项目设定了客户满意度目标。通过提供卓越的产品质量和优质的客户服务，干燥设备项目追求赢得客户的信任和忠诚度，确保他们的满意度达到行业领先水平。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干燥设备项目注重社会责任和可持续发展。通过实施环保、社会责任干燥设备项目，干燥设备项目致力于在经济发展的同时保护环境，促进社会公平，实现可持续经营。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干燥设备项目的团队是实现目标的核心驱动力。因此，干燥设备项目设定了团队发展目标，包括提升团队成员的专业技能、培养领导力，以及搭建协同高效的团队工作氛围。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30715"/>
      <w:r>
        <w:rPr>
          <w:rFonts w:ascii="仿宋" w:eastAsia="仿宋" w:hAnsi="仿宋" w:cs="仿宋" w:hint="eastAsia"/>
          <w:sz w:val="28"/>
          <w:lang w:eastAsia="zh-CN"/>
        </w:rPr>
        <w:t>(三)、干燥设备项目提出的理由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干燥设备项目提出的理由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设备项目的提出源于对市场机遇的深刻洞察。当前市场中存在的需求缺口和行业发展趋势表明，有巨大的商业机会等待被开发。通过准确捕捉市场机遇，干燥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干燥设备项目的理念基于对技术创新的信仰。通过持续的研发和技术投入，干燥设备项目有望推出更具创新性的产品或服务。在科技飞速发展的当下，干燥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设备项目的提出是为了增强企业的行业竞争力。通过提升产品或服务的质量和独特性，干燥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设备项目响应了消费者需求的变化。随着社会和科技的不断发展，消费者对产品和服务的需求也在发生变化。通过深入了解并及时回应消费者的新需求，干燥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干燥设备项目的提出是企业战略发展规划的一部分。在面对日益激烈的市场竞争和不断变化的商业环境中，干燥设备项目作为企业战略的一环，旨在为企业开辟新的增长领域，巩固企业在行业中的地位。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干燥设备项目的提出不仅仅是基于商业考量，还注重社会责任。通过推出环保、社会责任等方面的干燥设备项目，干燥设备企业可以在社会中树立积极形象，为社会做出积极贡献，实现经济效益和社会效益的双赢。</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https://d.book118.com/227023005012006053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干燥设备项目规划设计纲要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583B01"/>
    <w:rsid w:val="2F583B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7023005012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2024-03-03T13:46:00Z</dcterms:created>
  <dcterms:modified xsi:type="dcterms:W3CDTF">2024-03-03T13:46:42Z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F1432F2376074839A3336D56019FB2D5_11</vt:lpwstr>
  </property>
  <property fmtid="{D5CDD505-2E9C-101B-9397-08002B2CF9AE}" pid="3" name="KSOProductBuildVer">
    <vt:lpwstr>2052-12.1.0.16388</vt:lpwstr>
  </property>
</Properties>
</file>