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059F" w14:paraId="4E6FC980" w14:textId="77777777">
      <w:pPr>
        <w:rPr>
          <w:rFonts w:ascii="仿宋" w:eastAsia="仿宋" w:hAnsi="仿宋" w:cs="仿宋"/>
          <w:b/>
          <w:sz w:val="40"/>
        </w:rPr>
      </w:pPr>
    </w:p>
    <w:p w:rsidR="006A059F" w14:paraId="3192144F" w14:textId="77777777">
      <w:pPr>
        <w:rPr>
          <w:rFonts w:ascii="仿宋" w:eastAsia="仿宋" w:hAnsi="仿宋" w:cs="仿宋"/>
          <w:b/>
          <w:sz w:val="40"/>
        </w:rPr>
      </w:pPr>
    </w:p>
    <w:p w:rsidR="006A059F" w14:paraId="4C21E840" w14:textId="77777777">
      <w:pPr>
        <w:rPr>
          <w:rFonts w:ascii="仿宋" w:eastAsia="仿宋" w:hAnsi="仿宋" w:cs="仿宋"/>
          <w:b/>
          <w:sz w:val="40"/>
        </w:rPr>
      </w:pPr>
    </w:p>
    <w:p w:rsidR="006A059F" w14:paraId="4BD7B90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玻璃纤维相关行业投资方案</w:t>
      </w:r>
    </w:p>
    <w:p w:rsidR="006A059F" w14:paraId="2DE19928" w14:textId="77777777">
      <w:pPr>
        <w:jc w:val="center"/>
        <w:rPr>
          <w:rFonts w:ascii="仿宋" w:eastAsia="仿宋" w:hAnsi="仿宋" w:cs="仿宋"/>
          <w:b/>
          <w:sz w:val="40"/>
        </w:rPr>
      </w:pPr>
      <w:r>
        <w:rPr>
          <w:rFonts w:ascii="仿宋" w:eastAsia="仿宋" w:hAnsi="仿宋" w:cs="仿宋" w:hint="eastAsia"/>
          <w:b/>
          <w:sz w:val="40"/>
        </w:rPr>
        <w:t>目录</w:t>
      </w:r>
    </w:p>
    <w:p w:rsidR="006A059F" w14:paraId="42BD710B" w14:textId="77777777">
      <w:pPr>
        <w:pStyle w:val="TOC1"/>
        <w:tabs>
          <w:tab w:val="right" w:leader="dot" w:pos="8306"/>
        </w:tabs>
      </w:pPr>
      <w:r>
        <w:fldChar w:fldCharType="begin"/>
      </w:r>
      <w:r>
        <w:instrText>TOC \h \z</w:instrText>
      </w:r>
      <w:r>
        <w:fldChar w:fldCharType="separate"/>
      </w:r>
      <w:hyperlink w:anchor="_Toc1960" w:history="1">
        <w:r>
          <w:rPr>
            <w:rFonts w:ascii="仿宋" w:eastAsia="仿宋" w:hAnsi="仿宋" w:cs="仿宋" w:hint="eastAsia"/>
          </w:rPr>
          <w:t>概论</w:t>
        </w:r>
        <w:r>
          <w:tab/>
        </w:r>
        <w:r>
          <w:fldChar w:fldCharType="begin"/>
        </w:r>
        <w:r>
          <w:instrText xml:space="preserve"> PAGEREF _Toc1960 \h </w:instrText>
        </w:r>
        <w:r>
          <w:fldChar w:fldCharType="separate"/>
        </w:r>
        <w:r>
          <w:t>3</w:t>
        </w:r>
        <w:r>
          <w:fldChar w:fldCharType="end"/>
        </w:r>
      </w:hyperlink>
    </w:p>
    <w:p w:rsidR="006A059F" w14:paraId="78A680D8" w14:textId="77777777">
      <w:pPr>
        <w:pStyle w:val="TOC1"/>
        <w:tabs>
          <w:tab w:val="right" w:leader="dot" w:pos="8306"/>
        </w:tabs>
      </w:pPr>
      <w:hyperlink w:anchor="_Toc28416" w:history="1">
        <w:r>
          <w:rPr>
            <w:rFonts w:ascii="仿宋" w:eastAsia="仿宋" w:hAnsi="仿宋" w:cs="仿宋" w:hint="eastAsia"/>
          </w:rPr>
          <w:t>一、行业前景及市场预测</w:t>
        </w:r>
        <w:r>
          <w:tab/>
        </w:r>
        <w:r>
          <w:fldChar w:fldCharType="begin"/>
        </w:r>
        <w:r>
          <w:instrText xml:space="preserve"> PAGEREF _Toc28416 \h </w:instrText>
        </w:r>
        <w:r>
          <w:fldChar w:fldCharType="separate"/>
        </w:r>
        <w:r>
          <w:t>3</w:t>
        </w:r>
        <w:r>
          <w:fldChar w:fldCharType="end"/>
        </w:r>
      </w:hyperlink>
    </w:p>
    <w:p w:rsidR="006A059F" w14:paraId="26A9D41C" w14:textId="77777777">
      <w:pPr>
        <w:pStyle w:val="TOC2"/>
        <w:tabs>
          <w:tab w:val="right" w:leader="dot" w:pos="8306"/>
        </w:tabs>
      </w:pPr>
      <w:hyperlink w:anchor="_Toc16131" w:history="1">
        <w:r>
          <w:rPr>
            <w:rFonts w:ascii="仿宋" w:eastAsia="仿宋" w:hAnsi="仿宋" w:cs="仿宋" w:hint="eastAsia"/>
          </w:rPr>
          <w:t>（一）行业基本情况</w:t>
        </w:r>
        <w:r>
          <w:tab/>
        </w:r>
        <w:r>
          <w:fldChar w:fldCharType="begin"/>
        </w:r>
        <w:r>
          <w:instrText xml:space="preserve"> PAGEREF _Toc16131 \h </w:instrText>
        </w:r>
        <w:r>
          <w:fldChar w:fldCharType="separate"/>
        </w:r>
        <w:r>
          <w:t>3</w:t>
        </w:r>
        <w:r>
          <w:fldChar w:fldCharType="end"/>
        </w:r>
      </w:hyperlink>
    </w:p>
    <w:p w:rsidR="006A059F" w14:paraId="5C3AF08A" w14:textId="77777777">
      <w:pPr>
        <w:pStyle w:val="TOC2"/>
        <w:tabs>
          <w:tab w:val="right" w:leader="dot" w:pos="8306"/>
        </w:tabs>
      </w:pPr>
      <w:hyperlink w:anchor="_Toc11142" w:history="1">
        <w:r>
          <w:rPr>
            <w:rFonts w:ascii="仿宋" w:eastAsia="仿宋" w:hAnsi="仿宋" w:cs="仿宋" w:hint="eastAsia"/>
          </w:rPr>
          <w:t>（二）市场分析</w:t>
        </w:r>
        <w:r>
          <w:tab/>
        </w:r>
        <w:r>
          <w:fldChar w:fldCharType="begin"/>
        </w:r>
        <w:r>
          <w:instrText xml:space="preserve"> PAGEREF _Toc11142 \h </w:instrText>
        </w:r>
        <w:r>
          <w:fldChar w:fldCharType="separate"/>
        </w:r>
        <w:r>
          <w:t>5</w:t>
        </w:r>
        <w:r>
          <w:fldChar w:fldCharType="end"/>
        </w:r>
      </w:hyperlink>
    </w:p>
    <w:p w:rsidR="006A059F" w14:paraId="5C2ACB14" w14:textId="77777777">
      <w:pPr>
        <w:pStyle w:val="TOC1"/>
        <w:tabs>
          <w:tab w:val="right" w:leader="dot" w:pos="8306"/>
        </w:tabs>
      </w:pPr>
      <w:hyperlink w:anchor="_Toc17479" w:history="1">
        <w:r>
          <w:rPr>
            <w:rFonts w:ascii="仿宋" w:eastAsia="仿宋" w:hAnsi="仿宋" w:cs="仿宋" w:hint="eastAsia"/>
          </w:rPr>
          <w:t>二、原材料及成品管理</w:t>
        </w:r>
        <w:r>
          <w:tab/>
        </w:r>
        <w:r>
          <w:fldChar w:fldCharType="begin"/>
        </w:r>
        <w:r>
          <w:instrText xml:space="preserve"> PAGEREF _Toc17479 \h </w:instrText>
        </w:r>
        <w:r>
          <w:fldChar w:fldCharType="separate"/>
        </w:r>
        <w:r>
          <w:t>6</w:t>
        </w:r>
        <w:r>
          <w:fldChar w:fldCharType="end"/>
        </w:r>
      </w:hyperlink>
    </w:p>
    <w:p w:rsidR="006A059F" w14:paraId="70BD9C26" w14:textId="77777777">
      <w:pPr>
        <w:pStyle w:val="TOC2"/>
        <w:tabs>
          <w:tab w:val="right" w:leader="dot" w:pos="8306"/>
        </w:tabs>
      </w:pPr>
      <w:hyperlink w:anchor="_Toc17236" w:history="1">
        <w:r>
          <w:rPr>
            <w:rFonts w:ascii="仿宋" w:eastAsia="仿宋" w:hAnsi="仿宋" w:cs="仿宋" w:hint="eastAsia"/>
          </w:rPr>
          <w:t>（一）玻璃纤维项目建设期原辅材料供应情况</w:t>
        </w:r>
        <w:r>
          <w:tab/>
        </w:r>
        <w:r>
          <w:fldChar w:fldCharType="begin"/>
        </w:r>
        <w:r>
          <w:instrText xml:space="preserve"> PAGEREF _Toc17236 \h </w:instrText>
        </w:r>
        <w:r>
          <w:fldChar w:fldCharType="separate"/>
        </w:r>
        <w:r>
          <w:t>6</w:t>
        </w:r>
        <w:r>
          <w:fldChar w:fldCharType="end"/>
        </w:r>
      </w:hyperlink>
    </w:p>
    <w:p w:rsidR="006A059F" w14:paraId="351C4E7F" w14:textId="77777777">
      <w:pPr>
        <w:pStyle w:val="TOC2"/>
        <w:tabs>
          <w:tab w:val="right" w:leader="dot" w:pos="8306"/>
        </w:tabs>
      </w:pPr>
      <w:hyperlink w:anchor="_Toc32179" w:history="1">
        <w:r>
          <w:rPr>
            <w:rFonts w:ascii="仿宋" w:eastAsia="仿宋" w:hAnsi="仿宋" w:cs="仿宋" w:hint="eastAsia"/>
          </w:rPr>
          <w:t>（二）玻璃纤维项目运营期原辅材料供应及质量管理</w:t>
        </w:r>
        <w:r>
          <w:tab/>
        </w:r>
        <w:r>
          <w:fldChar w:fldCharType="begin"/>
        </w:r>
        <w:r>
          <w:instrText xml:space="preserve"> PAGEREF _Toc32179 \h </w:instrText>
        </w:r>
        <w:r>
          <w:fldChar w:fldCharType="separate"/>
        </w:r>
        <w:r>
          <w:t>6</w:t>
        </w:r>
        <w:r>
          <w:fldChar w:fldCharType="end"/>
        </w:r>
      </w:hyperlink>
    </w:p>
    <w:p w:rsidR="006A059F" w14:paraId="19FC3F2C" w14:textId="77777777">
      <w:pPr>
        <w:pStyle w:val="TOC1"/>
        <w:tabs>
          <w:tab w:val="right" w:leader="dot" w:pos="8306"/>
        </w:tabs>
      </w:pPr>
      <w:hyperlink w:anchor="_Toc11701" w:history="1">
        <w:r>
          <w:rPr>
            <w:rFonts w:ascii="仿宋" w:eastAsia="仿宋" w:hAnsi="仿宋" w:cs="仿宋" w:hint="eastAsia"/>
          </w:rPr>
          <w:t>三、技术方案</w:t>
        </w:r>
        <w:r>
          <w:tab/>
        </w:r>
        <w:r>
          <w:fldChar w:fldCharType="begin"/>
        </w:r>
        <w:r>
          <w:instrText xml:space="preserve"> PAGEREF _Toc11701 \h </w:instrText>
        </w:r>
        <w:r>
          <w:fldChar w:fldCharType="separate"/>
        </w:r>
        <w:r>
          <w:t>8</w:t>
        </w:r>
        <w:r>
          <w:fldChar w:fldCharType="end"/>
        </w:r>
      </w:hyperlink>
    </w:p>
    <w:p w:rsidR="006A059F" w14:paraId="7D103713" w14:textId="77777777">
      <w:pPr>
        <w:pStyle w:val="TOC2"/>
        <w:tabs>
          <w:tab w:val="right" w:leader="dot" w:pos="8306"/>
        </w:tabs>
      </w:pPr>
      <w:hyperlink w:anchor="_Toc12097" w:history="1">
        <w:r>
          <w:rPr>
            <w:rFonts w:ascii="仿宋" w:eastAsia="仿宋" w:hAnsi="仿宋" w:cs="仿宋" w:hint="eastAsia"/>
          </w:rPr>
          <w:t>（一）企业技术研发分析</w:t>
        </w:r>
        <w:r>
          <w:tab/>
        </w:r>
        <w:r>
          <w:fldChar w:fldCharType="begin"/>
        </w:r>
        <w:r>
          <w:instrText xml:space="preserve"> PAGEREF _Toc12097 \h </w:instrText>
        </w:r>
        <w:r>
          <w:fldChar w:fldCharType="separate"/>
        </w:r>
        <w:r>
          <w:t>8</w:t>
        </w:r>
        <w:r>
          <w:fldChar w:fldCharType="end"/>
        </w:r>
      </w:hyperlink>
    </w:p>
    <w:p w:rsidR="006A059F" w14:paraId="721DC7AA" w14:textId="77777777">
      <w:pPr>
        <w:pStyle w:val="TOC2"/>
        <w:tabs>
          <w:tab w:val="right" w:leader="dot" w:pos="8306"/>
        </w:tabs>
      </w:pPr>
      <w:hyperlink w:anchor="_Toc10516" w:history="1">
        <w:r>
          <w:rPr>
            <w:rFonts w:ascii="仿宋" w:eastAsia="仿宋" w:hAnsi="仿宋" w:cs="仿宋" w:hint="eastAsia"/>
          </w:rPr>
          <w:t>（二）玻璃纤维项目技术工艺分析</w:t>
        </w:r>
        <w:r>
          <w:tab/>
        </w:r>
        <w:r>
          <w:fldChar w:fldCharType="begin"/>
        </w:r>
        <w:r>
          <w:instrText xml:space="preserve"> PAGEREF _Toc10516 \h </w:instrText>
        </w:r>
        <w:r>
          <w:fldChar w:fldCharType="separate"/>
        </w:r>
        <w:r>
          <w:t>9</w:t>
        </w:r>
        <w:r>
          <w:fldChar w:fldCharType="end"/>
        </w:r>
      </w:hyperlink>
    </w:p>
    <w:p w:rsidR="006A059F" w14:paraId="7B81B705" w14:textId="77777777">
      <w:pPr>
        <w:pStyle w:val="TOC2"/>
        <w:tabs>
          <w:tab w:val="right" w:leader="dot" w:pos="8306"/>
        </w:tabs>
      </w:pPr>
      <w:hyperlink w:anchor="_Toc26279" w:history="1">
        <w:r>
          <w:rPr>
            <w:rFonts w:ascii="仿宋" w:eastAsia="仿宋" w:hAnsi="仿宋" w:cs="仿宋" w:hint="eastAsia"/>
          </w:rPr>
          <w:t>（三）玻璃纤维项目技术流程</w:t>
        </w:r>
        <w:r>
          <w:tab/>
        </w:r>
        <w:r>
          <w:fldChar w:fldCharType="begin"/>
        </w:r>
        <w:r>
          <w:instrText xml:space="preserve"> PAGEREF _Toc26279 \h </w:instrText>
        </w:r>
        <w:r>
          <w:fldChar w:fldCharType="separate"/>
        </w:r>
        <w:r>
          <w:t>11</w:t>
        </w:r>
        <w:r>
          <w:fldChar w:fldCharType="end"/>
        </w:r>
      </w:hyperlink>
    </w:p>
    <w:p w:rsidR="006A059F" w14:paraId="3A573B2B" w14:textId="77777777">
      <w:pPr>
        <w:pStyle w:val="TOC2"/>
        <w:tabs>
          <w:tab w:val="right" w:leader="dot" w:pos="8306"/>
        </w:tabs>
      </w:pPr>
      <w:hyperlink w:anchor="_Toc31098" w:history="1">
        <w:r>
          <w:rPr>
            <w:rFonts w:ascii="仿宋" w:eastAsia="仿宋" w:hAnsi="仿宋" w:cs="仿宋" w:hint="eastAsia"/>
          </w:rPr>
          <w:t>（四）设备选型方案</w:t>
        </w:r>
        <w:r>
          <w:tab/>
        </w:r>
        <w:r>
          <w:fldChar w:fldCharType="begin"/>
        </w:r>
        <w:r>
          <w:instrText xml:space="preserve"> PAGEREF _Toc31098 \h </w:instrText>
        </w:r>
        <w:r>
          <w:fldChar w:fldCharType="separate"/>
        </w:r>
        <w:r>
          <w:t>13</w:t>
        </w:r>
        <w:r>
          <w:fldChar w:fldCharType="end"/>
        </w:r>
      </w:hyperlink>
    </w:p>
    <w:p w:rsidR="006A059F" w14:paraId="3F85C04E" w14:textId="77777777">
      <w:pPr>
        <w:pStyle w:val="TOC1"/>
        <w:tabs>
          <w:tab w:val="right" w:leader="dot" w:pos="8306"/>
        </w:tabs>
      </w:pPr>
      <w:hyperlink w:anchor="_Toc14409" w:history="1">
        <w:r>
          <w:rPr>
            <w:rFonts w:ascii="仿宋" w:eastAsia="仿宋" w:hAnsi="仿宋" w:cs="仿宋" w:hint="eastAsia"/>
          </w:rPr>
          <w:t>四、玻璃纤维项目选址方案</w:t>
        </w:r>
        <w:r>
          <w:tab/>
        </w:r>
        <w:r>
          <w:fldChar w:fldCharType="begin"/>
        </w:r>
        <w:r>
          <w:instrText xml:space="preserve"> PAGEREF _Toc14409 \h </w:instrText>
        </w:r>
        <w:r>
          <w:fldChar w:fldCharType="separate"/>
        </w:r>
        <w:r>
          <w:t>14</w:t>
        </w:r>
        <w:r>
          <w:fldChar w:fldCharType="end"/>
        </w:r>
      </w:hyperlink>
    </w:p>
    <w:p w:rsidR="006A059F" w14:paraId="092F4875" w14:textId="77777777">
      <w:pPr>
        <w:pStyle w:val="TOC2"/>
        <w:tabs>
          <w:tab w:val="right" w:leader="dot" w:pos="8306"/>
        </w:tabs>
      </w:pPr>
      <w:hyperlink w:anchor="_Toc18488" w:history="1">
        <w:r>
          <w:rPr>
            <w:rFonts w:ascii="仿宋" w:eastAsia="仿宋" w:hAnsi="仿宋" w:cs="仿宋" w:hint="eastAsia"/>
          </w:rPr>
          <w:t>（一）玻璃纤维项目选址原则</w:t>
        </w:r>
        <w:r>
          <w:tab/>
        </w:r>
        <w:r>
          <w:fldChar w:fldCharType="begin"/>
        </w:r>
        <w:r>
          <w:instrText xml:space="preserve"> PAGEREF _Toc18488 \h </w:instrText>
        </w:r>
        <w:r>
          <w:fldChar w:fldCharType="separate"/>
        </w:r>
        <w:r>
          <w:t>14</w:t>
        </w:r>
        <w:r>
          <w:fldChar w:fldCharType="end"/>
        </w:r>
      </w:hyperlink>
    </w:p>
    <w:p w:rsidR="006A059F" w14:paraId="75FB54FE" w14:textId="77777777">
      <w:pPr>
        <w:pStyle w:val="TOC2"/>
        <w:tabs>
          <w:tab w:val="right" w:leader="dot" w:pos="8306"/>
        </w:tabs>
      </w:pPr>
      <w:hyperlink w:anchor="_Toc23752" w:history="1">
        <w:r>
          <w:rPr>
            <w:rFonts w:ascii="仿宋" w:eastAsia="仿宋" w:hAnsi="仿宋" w:cs="仿宋" w:hint="eastAsia"/>
          </w:rPr>
          <w:t>（二）建设区基本情况</w:t>
        </w:r>
        <w:r>
          <w:tab/>
        </w:r>
        <w:r>
          <w:fldChar w:fldCharType="begin"/>
        </w:r>
        <w:r>
          <w:instrText xml:space="preserve"> PAGEREF _Toc23752 \h </w:instrText>
        </w:r>
        <w:r>
          <w:fldChar w:fldCharType="separate"/>
        </w:r>
        <w:r>
          <w:t>14</w:t>
        </w:r>
        <w:r>
          <w:fldChar w:fldCharType="end"/>
        </w:r>
      </w:hyperlink>
    </w:p>
    <w:p w:rsidR="006A059F" w14:paraId="45F87FB8" w14:textId="77777777">
      <w:pPr>
        <w:pStyle w:val="TOC2"/>
        <w:tabs>
          <w:tab w:val="right" w:leader="dot" w:pos="8306"/>
        </w:tabs>
      </w:pPr>
      <w:hyperlink w:anchor="_Toc5554" w:history="1">
        <w:r>
          <w:rPr>
            <w:rFonts w:ascii="仿宋" w:eastAsia="仿宋" w:hAnsi="仿宋" w:cs="仿宋" w:hint="eastAsia"/>
          </w:rPr>
          <w:t>（三）产业发展方向</w:t>
        </w:r>
        <w:r>
          <w:tab/>
        </w:r>
        <w:r>
          <w:fldChar w:fldCharType="begin"/>
        </w:r>
        <w:r>
          <w:instrText xml:space="preserve"> PAGEREF _Toc5554 \h </w:instrText>
        </w:r>
        <w:r>
          <w:fldChar w:fldCharType="separate"/>
        </w:r>
        <w:r>
          <w:t>15</w:t>
        </w:r>
        <w:r>
          <w:fldChar w:fldCharType="end"/>
        </w:r>
      </w:hyperlink>
    </w:p>
    <w:p w:rsidR="006A059F" w14:paraId="6948A1F7" w14:textId="77777777">
      <w:pPr>
        <w:pStyle w:val="TOC2"/>
        <w:tabs>
          <w:tab w:val="right" w:leader="dot" w:pos="8306"/>
        </w:tabs>
      </w:pPr>
      <w:hyperlink w:anchor="_Toc31770" w:history="1">
        <w:r>
          <w:rPr>
            <w:rFonts w:ascii="仿宋" w:eastAsia="仿宋" w:hAnsi="仿宋" w:cs="仿宋" w:hint="eastAsia"/>
          </w:rPr>
          <w:t>（四）玻璃纤维项目选址综合评价</w:t>
        </w:r>
        <w:r>
          <w:tab/>
        </w:r>
        <w:r>
          <w:fldChar w:fldCharType="begin"/>
        </w:r>
        <w:r>
          <w:instrText xml:space="preserve"> PAGEREF _Toc31770 \h </w:instrText>
        </w:r>
        <w:r>
          <w:fldChar w:fldCharType="separate"/>
        </w:r>
        <w:r>
          <w:t>17</w:t>
        </w:r>
        <w:r>
          <w:fldChar w:fldCharType="end"/>
        </w:r>
      </w:hyperlink>
    </w:p>
    <w:p w:rsidR="006A059F" w14:paraId="227A5EB1" w14:textId="77777777">
      <w:pPr>
        <w:pStyle w:val="TOC1"/>
        <w:tabs>
          <w:tab w:val="right" w:leader="dot" w:pos="8306"/>
        </w:tabs>
      </w:pPr>
      <w:hyperlink w:anchor="_Toc30366" w:history="1">
        <w:r>
          <w:rPr>
            <w:rFonts w:ascii="仿宋" w:eastAsia="仿宋" w:hAnsi="仿宋" w:cs="仿宋" w:hint="eastAsia"/>
          </w:rPr>
          <w:t>五、玻璃纤维项目概论</w:t>
        </w:r>
        <w:r>
          <w:tab/>
        </w:r>
        <w:r>
          <w:fldChar w:fldCharType="begin"/>
        </w:r>
        <w:r>
          <w:instrText xml:space="preserve"> PAGEREF _Toc30366 \h </w:instrText>
        </w:r>
        <w:r>
          <w:fldChar w:fldCharType="separate"/>
        </w:r>
        <w:r>
          <w:t>17</w:t>
        </w:r>
        <w:r>
          <w:fldChar w:fldCharType="end"/>
        </w:r>
      </w:hyperlink>
    </w:p>
    <w:p w:rsidR="006A059F" w14:paraId="4B8F7D99" w14:textId="77777777">
      <w:pPr>
        <w:pStyle w:val="TOC2"/>
        <w:tabs>
          <w:tab w:val="right" w:leader="dot" w:pos="8306"/>
        </w:tabs>
      </w:pPr>
      <w:hyperlink w:anchor="_Toc6733" w:history="1">
        <w:r>
          <w:rPr>
            <w:rFonts w:ascii="仿宋" w:eastAsia="仿宋" w:hAnsi="仿宋" w:cs="仿宋" w:hint="eastAsia"/>
          </w:rPr>
          <w:t>（一）玻璃纤维项目名称</w:t>
        </w:r>
        <w:r>
          <w:tab/>
        </w:r>
        <w:r>
          <w:fldChar w:fldCharType="begin"/>
        </w:r>
        <w:r>
          <w:instrText xml:space="preserve"> PAGEREF _Toc6733 \h </w:instrText>
        </w:r>
        <w:r>
          <w:fldChar w:fldCharType="separate"/>
        </w:r>
        <w:r>
          <w:t>17</w:t>
        </w:r>
        <w:r>
          <w:fldChar w:fldCharType="end"/>
        </w:r>
      </w:hyperlink>
    </w:p>
    <w:p w:rsidR="006A059F" w14:paraId="5AD2337E" w14:textId="77777777">
      <w:pPr>
        <w:pStyle w:val="TOC2"/>
        <w:tabs>
          <w:tab w:val="right" w:leader="dot" w:pos="8306"/>
        </w:tabs>
      </w:pPr>
      <w:hyperlink w:anchor="_Toc24638" w:history="1">
        <w:r>
          <w:rPr>
            <w:rFonts w:ascii="仿宋" w:eastAsia="仿宋" w:hAnsi="仿宋" w:cs="仿宋" w:hint="eastAsia"/>
          </w:rPr>
          <w:t>（二）玻璃纤维项目投资人</w:t>
        </w:r>
        <w:r>
          <w:tab/>
        </w:r>
        <w:r>
          <w:fldChar w:fldCharType="begin"/>
        </w:r>
        <w:r>
          <w:instrText xml:space="preserve"> PAGEREF _Toc24638 \h </w:instrText>
        </w:r>
        <w:r>
          <w:fldChar w:fldCharType="separate"/>
        </w:r>
        <w:r>
          <w:t>17</w:t>
        </w:r>
        <w:r>
          <w:fldChar w:fldCharType="end"/>
        </w:r>
      </w:hyperlink>
    </w:p>
    <w:p w:rsidR="006A059F" w14:paraId="4D0E4B9A" w14:textId="77777777">
      <w:pPr>
        <w:pStyle w:val="TOC2"/>
        <w:tabs>
          <w:tab w:val="right" w:leader="dot" w:pos="8306"/>
        </w:tabs>
      </w:pPr>
      <w:hyperlink w:anchor="_Toc31581" w:history="1">
        <w:r>
          <w:rPr>
            <w:rFonts w:ascii="仿宋" w:eastAsia="仿宋" w:hAnsi="仿宋" w:cs="仿宋" w:hint="eastAsia"/>
          </w:rPr>
          <w:t>（三）建设地点</w:t>
        </w:r>
        <w:r>
          <w:tab/>
        </w:r>
        <w:r>
          <w:fldChar w:fldCharType="begin"/>
        </w:r>
        <w:r>
          <w:instrText xml:space="preserve"> PAGEREF _Toc31581 \h </w:instrText>
        </w:r>
        <w:r>
          <w:fldChar w:fldCharType="separate"/>
        </w:r>
        <w:r>
          <w:t>18</w:t>
        </w:r>
        <w:r>
          <w:fldChar w:fldCharType="end"/>
        </w:r>
      </w:hyperlink>
    </w:p>
    <w:p w:rsidR="006A059F" w14:paraId="38774330" w14:textId="77777777">
      <w:pPr>
        <w:pStyle w:val="TOC2"/>
        <w:tabs>
          <w:tab w:val="right" w:leader="dot" w:pos="8306"/>
        </w:tabs>
      </w:pPr>
      <w:hyperlink w:anchor="_Toc9049" w:history="1">
        <w:r>
          <w:rPr>
            <w:rFonts w:ascii="仿宋" w:eastAsia="仿宋" w:hAnsi="仿宋" w:cs="仿宋" w:hint="eastAsia"/>
          </w:rPr>
          <w:t>（四</w:t>
        </w:r>
        <w:r>
          <w:rPr>
            <w:rFonts w:ascii="仿宋" w:eastAsia="仿宋" w:hAnsi="仿宋" w:cs="仿宋" w:hint="eastAsia"/>
          </w:rPr>
          <w:t>）编制原则</w:t>
        </w:r>
        <w:r>
          <w:tab/>
        </w:r>
        <w:r>
          <w:fldChar w:fldCharType="begin"/>
        </w:r>
        <w:r>
          <w:instrText xml:space="preserve"> PAGEREF _Toc9049 \h </w:instrText>
        </w:r>
        <w:r>
          <w:fldChar w:fldCharType="separate"/>
        </w:r>
        <w:r>
          <w:t>18</w:t>
        </w:r>
        <w:r>
          <w:fldChar w:fldCharType="end"/>
        </w:r>
      </w:hyperlink>
    </w:p>
    <w:p w:rsidR="006A059F" w14:paraId="52596606" w14:textId="77777777">
      <w:pPr>
        <w:pStyle w:val="TOC2"/>
        <w:tabs>
          <w:tab w:val="right" w:leader="dot" w:pos="8306"/>
        </w:tabs>
      </w:pPr>
      <w:hyperlink w:anchor="_Toc16073" w:history="1">
        <w:r>
          <w:rPr>
            <w:rFonts w:ascii="仿宋" w:eastAsia="仿宋" w:hAnsi="仿宋" w:cs="仿宋" w:hint="eastAsia"/>
          </w:rPr>
          <w:t>（五）编制依据</w:t>
        </w:r>
        <w:r>
          <w:tab/>
        </w:r>
        <w:r>
          <w:fldChar w:fldCharType="begin"/>
        </w:r>
        <w:r>
          <w:instrText xml:space="preserve"> PAGEREF _Toc16073 \h </w:instrText>
        </w:r>
        <w:r>
          <w:fldChar w:fldCharType="separate"/>
        </w:r>
        <w:r>
          <w:t>19</w:t>
        </w:r>
        <w:r>
          <w:fldChar w:fldCharType="end"/>
        </w:r>
      </w:hyperlink>
    </w:p>
    <w:p w:rsidR="006A059F" w14:paraId="4AABC900" w14:textId="77777777">
      <w:pPr>
        <w:pStyle w:val="TOC2"/>
        <w:tabs>
          <w:tab w:val="right" w:leader="dot" w:pos="8306"/>
        </w:tabs>
      </w:pPr>
      <w:hyperlink w:anchor="_Toc29692" w:history="1">
        <w:r>
          <w:rPr>
            <w:rFonts w:ascii="仿宋" w:eastAsia="仿宋" w:hAnsi="仿宋" w:cs="仿宋" w:hint="eastAsia"/>
          </w:rPr>
          <w:t>（六）编制范围及内容</w:t>
        </w:r>
        <w:r>
          <w:tab/>
        </w:r>
        <w:r>
          <w:fldChar w:fldCharType="begin"/>
        </w:r>
        <w:r>
          <w:instrText xml:space="preserve"> PAGEREF _Toc29692 \h </w:instrText>
        </w:r>
        <w:r>
          <w:fldChar w:fldCharType="separate"/>
        </w:r>
        <w:r>
          <w:t>20</w:t>
        </w:r>
        <w:r>
          <w:fldChar w:fldCharType="end"/>
        </w:r>
      </w:hyperlink>
    </w:p>
    <w:p w:rsidR="006A059F" w14:paraId="3B4AD027" w14:textId="77777777">
      <w:pPr>
        <w:pStyle w:val="TOC2"/>
        <w:tabs>
          <w:tab w:val="right" w:leader="dot" w:pos="8306"/>
        </w:tabs>
      </w:pPr>
      <w:hyperlink w:anchor="_Toc14541" w:history="1">
        <w:r>
          <w:rPr>
            <w:rFonts w:ascii="仿宋" w:eastAsia="仿宋" w:hAnsi="仿宋" w:cs="仿宋" w:hint="eastAsia"/>
          </w:rPr>
          <w:t>（七）玻璃纤维项目建设背景</w:t>
        </w:r>
        <w:r>
          <w:tab/>
        </w:r>
        <w:r>
          <w:fldChar w:fldCharType="begin"/>
        </w:r>
        <w:r>
          <w:instrText xml:space="preserve"> PAGEREF _Toc14541 \h </w:instrText>
        </w:r>
        <w:r>
          <w:fldChar w:fldCharType="separate"/>
        </w:r>
        <w:r>
          <w:t>22</w:t>
        </w:r>
        <w:r>
          <w:fldChar w:fldCharType="end"/>
        </w:r>
      </w:hyperlink>
    </w:p>
    <w:p w:rsidR="006A059F" w14:paraId="40204920" w14:textId="77777777">
      <w:pPr>
        <w:pStyle w:val="TOC2"/>
        <w:tabs>
          <w:tab w:val="right" w:leader="dot" w:pos="8306"/>
        </w:tabs>
      </w:pPr>
      <w:hyperlink w:anchor="_Toc3149" w:history="1">
        <w:r>
          <w:rPr>
            <w:rFonts w:ascii="仿宋" w:eastAsia="仿宋" w:hAnsi="仿宋" w:cs="仿宋" w:hint="eastAsia"/>
          </w:rPr>
          <w:t>（八）结论分析</w:t>
        </w:r>
        <w:r>
          <w:tab/>
        </w:r>
        <w:r>
          <w:fldChar w:fldCharType="begin"/>
        </w:r>
        <w:r>
          <w:instrText xml:space="preserve"> PAGEREF _Toc3149 \h </w:instrText>
        </w:r>
        <w:r>
          <w:fldChar w:fldCharType="separate"/>
        </w:r>
        <w:r>
          <w:t>22</w:t>
        </w:r>
        <w:r>
          <w:fldChar w:fldCharType="end"/>
        </w:r>
      </w:hyperlink>
    </w:p>
    <w:p w:rsidR="006A059F" w14:paraId="31A22C1D" w14:textId="77777777">
      <w:pPr>
        <w:pStyle w:val="TOC1"/>
        <w:tabs>
          <w:tab w:val="right" w:leader="dot" w:pos="8306"/>
        </w:tabs>
      </w:pPr>
      <w:hyperlink w:anchor="_Toc32360" w:history="1">
        <w:r>
          <w:rPr>
            <w:rFonts w:ascii="仿宋" w:eastAsia="仿宋" w:hAnsi="仿宋" w:cs="仿宋" w:hint="eastAsia"/>
          </w:rPr>
          <w:t>六、劳动安全评价</w:t>
        </w:r>
        <w:r>
          <w:tab/>
        </w:r>
        <w:r>
          <w:fldChar w:fldCharType="begin"/>
        </w:r>
        <w:r>
          <w:instrText xml:space="preserve"> PAGEREF _Toc32360 \h </w:instrText>
        </w:r>
        <w:r>
          <w:fldChar w:fldCharType="separate"/>
        </w:r>
        <w:r>
          <w:t>24</w:t>
        </w:r>
        <w:r>
          <w:fldChar w:fldCharType="end"/>
        </w:r>
      </w:hyperlink>
    </w:p>
    <w:p w:rsidR="006A059F" w14:paraId="3583260F" w14:textId="77777777">
      <w:pPr>
        <w:pStyle w:val="TOC2"/>
        <w:tabs>
          <w:tab w:val="right" w:leader="dot" w:pos="8306"/>
        </w:tabs>
      </w:pPr>
      <w:hyperlink w:anchor="_Toc10998" w:history="1">
        <w:r>
          <w:rPr>
            <w:rFonts w:ascii="仿宋" w:eastAsia="仿宋" w:hAnsi="仿宋" w:cs="仿宋" w:hint="eastAsia"/>
          </w:rPr>
          <w:t>（一）</w:t>
        </w:r>
        <w:r>
          <w:rPr>
            <w:rFonts w:ascii="仿宋" w:eastAsia="仿宋" w:hAnsi="仿宋" w:cs="仿宋" w:hint="eastAsia"/>
          </w:rPr>
          <w:t>设计依据</w:t>
        </w:r>
        <w:r>
          <w:tab/>
        </w:r>
        <w:r>
          <w:fldChar w:fldCharType="begin"/>
        </w:r>
        <w:r>
          <w:instrText xml:space="preserve"> PAGEREF _Toc10998 \h </w:instrText>
        </w:r>
        <w:r>
          <w:fldChar w:fldCharType="separate"/>
        </w:r>
        <w:r>
          <w:t>24</w:t>
        </w:r>
        <w:r>
          <w:fldChar w:fldCharType="end"/>
        </w:r>
      </w:hyperlink>
    </w:p>
    <w:p w:rsidR="006A059F" w14:paraId="0357D8E8" w14:textId="77777777">
      <w:pPr>
        <w:pStyle w:val="TOC2"/>
        <w:tabs>
          <w:tab w:val="right" w:leader="dot" w:pos="8306"/>
        </w:tabs>
      </w:pPr>
      <w:hyperlink w:anchor="_Toc665" w:history="1">
        <w:r>
          <w:rPr>
            <w:rFonts w:ascii="仿宋" w:eastAsia="仿宋" w:hAnsi="仿宋" w:cs="仿宋" w:hint="eastAsia"/>
          </w:rPr>
          <w:t>（二）主要防范措施</w:t>
        </w:r>
        <w:r>
          <w:tab/>
        </w:r>
        <w:r>
          <w:fldChar w:fldCharType="begin"/>
        </w:r>
        <w:r>
          <w:instrText xml:space="preserve"> PAGEREF _Toc665 \h </w:instrText>
        </w:r>
        <w:r>
          <w:fldChar w:fldCharType="separate"/>
        </w:r>
        <w:r>
          <w:t>26</w:t>
        </w:r>
        <w:r>
          <w:fldChar w:fldCharType="end"/>
        </w:r>
      </w:hyperlink>
    </w:p>
    <w:p w:rsidR="006A059F" w14:paraId="5C28EC62" w14:textId="77777777">
      <w:pPr>
        <w:pStyle w:val="TOC2"/>
        <w:tabs>
          <w:tab w:val="right" w:leader="dot" w:pos="8306"/>
        </w:tabs>
      </w:pPr>
      <w:hyperlink w:anchor="_Toc29177" w:history="1">
        <w:r>
          <w:rPr>
            <w:rFonts w:ascii="仿宋" w:eastAsia="仿宋" w:hAnsi="仿宋" w:cs="仿宋" w:hint="eastAsia"/>
          </w:rPr>
          <w:t>（三）劳动安全预期效果评价</w:t>
        </w:r>
        <w:r>
          <w:tab/>
        </w:r>
        <w:r>
          <w:fldChar w:fldCharType="begin"/>
        </w:r>
        <w:r>
          <w:instrText xml:space="preserve"> PAGEREF _Toc29177 \h </w:instrText>
        </w:r>
        <w:r>
          <w:fldChar w:fldCharType="separate"/>
        </w:r>
        <w:r>
          <w:t>28</w:t>
        </w:r>
        <w:r>
          <w:fldChar w:fldCharType="end"/>
        </w:r>
      </w:hyperlink>
    </w:p>
    <w:p w:rsidR="006A059F" w14:paraId="29015CF8" w14:textId="77777777">
      <w:pPr>
        <w:pStyle w:val="TOC1"/>
        <w:tabs>
          <w:tab w:val="right" w:leader="dot" w:pos="8306"/>
        </w:tabs>
      </w:pPr>
      <w:hyperlink w:anchor="_Toc22133" w:history="1">
        <w:r>
          <w:rPr>
            <w:rFonts w:ascii="仿宋" w:eastAsia="仿宋" w:hAnsi="仿宋" w:cs="仿宋" w:hint="eastAsia"/>
          </w:rPr>
          <w:t>七、玻璃纤维项目规划进度</w:t>
        </w:r>
        <w:r>
          <w:tab/>
        </w:r>
        <w:r>
          <w:fldChar w:fldCharType="begin"/>
        </w:r>
        <w:r>
          <w:instrText xml:space="preserve"> PAGEREF _Toc22133 \h </w:instrText>
        </w:r>
        <w:r>
          <w:fldChar w:fldCharType="separate"/>
        </w:r>
        <w:r>
          <w:t>28</w:t>
        </w:r>
        <w:r>
          <w:fldChar w:fldCharType="end"/>
        </w:r>
      </w:hyperlink>
    </w:p>
    <w:p w:rsidR="006A059F" w14:paraId="3458691E" w14:textId="77777777">
      <w:pPr>
        <w:pStyle w:val="TOC2"/>
        <w:tabs>
          <w:tab w:val="right" w:leader="dot" w:pos="8306"/>
        </w:tabs>
      </w:pPr>
      <w:hyperlink w:anchor="_Toc4314" w:history="1">
        <w:r>
          <w:rPr>
            <w:rFonts w:ascii="仿宋" w:eastAsia="仿宋" w:hAnsi="仿宋" w:cs="仿宋" w:hint="eastAsia"/>
          </w:rPr>
          <w:t>（一）玻璃纤维项目进度安排</w:t>
        </w:r>
        <w:r>
          <w:tab/>
        </w:r>
        <w:r>
          <w:fldChar w:fldCharType="begin"/>
        </w:r>
        <w:r>
          <w:instrText xml:space="preserve"> PAGEREF _Toc4314 \h </w:instrText>
        </w:r>
        <w:r>
          <w:fldChar w:fldCharType="separate"/>
        </w:r>
        <w:r>
          <w:t>28</w:t>
        </w:r>
        <w:r>
          <w:fldChar w:fldCharType="end"/>
        </w:r>
      </w:hyperlink>
    </w:p>
    <w:p w:rsidR="006A059F" w14:paraId="3EC56144" w14:textId="77777777">
      <w:pPr>
        <w:pStyle w:val="TOC2"/>
        <w:tabs>
          <w:tab w:val="right" w:leader="dot" w:pos="8306"/>
        </w:tabs>
      </w:pPr>
      <w:hyperlink w:anchor="_Toc27401" w:history="1">
        <w:r>
          <w:rPr>
            <w:rFonts w:ascii="仿宋" w:eastAsia="仿宋" w:hAnsi="仿宋" w:cs="仿宋" w:hint="eastAsia"/>
          </w:rPr>
          <w:t>（二）玻璃纤维项目实施保障措施</w:t>
        </w:r>
        <w:r>
          <w:tab/>
        </w:r>
        <w:r>
          <w:fldChar w:fldCharType="begin"/>
        </w:r>
        <w:r>
          <w:instrText xml:space="preserve"> PAGEREF _Toc27401 \h </w:instrText>
        </w:r>
        <w:r>
          <w:fldChar w:fldCharType="separate"/>
        </w:r>
        <w:r>
          <w:t>29</w:t>
        </w:r>
        <w:r>
          <w:fldChar w:fldCharType="end"/>
        </w:r>
      </w:hyperlink>
    </w:p>
    <w:p w:rsidR="006A059F" w14:paraId="35313E7A" w14:textId="77777777">
      <w:pPr>
        <w:pStyle w:val="TOC1"/>
        <w:tabs>
          <w:tab w:val="right" w:leader="dot" w:pos="8306"/>
        </w:tabs>
      </w:pPr>
      <w:hyperlink w:anchor="_Toc15763" w:history="1">
        <w:r>
          <w:rPr>
            <w:rFonts w:ascii="仿宋" w:eastAsia="仿宋" w:hAnsi="仿宋" w:cs="仿宋" w:hint="eastAsia"/>
          </w:rPr>
          <w:t>八、招标方案</w:t>
        </w:r>
        <w:r>
          <w:tab/>
        </w:r>
        <w:r>
          <w:fldChar w:fldCharType="begin"/>
        </w:r>
        <w:r>
          <w:instrText xml:space="preserve"> PAGEREF _Toc15763 \h </w:instrText>
        </w:r>
        <w:r>
          <w:fldChar w:fldCharType="separate"/>
        </w:r>
        <w:r>
          <w:t>29</w:t>
        </w:r>
        <w:r>
          <w:fldChar w:fldCharType="end"/>
        </w:r>
      </w:hyperlink>
    </w:p>
    <w:p w:rsidR="006A059F" w14:paraId="3D36A0D1" w14:textId="77777777">
      <w:pPr>
        <w:pStyle w:val="TOC2"/>
        <w:tabs>
          <w:tab w:val="right" w:leader="dot" w:pos="8306"/>
        </w:tabs>
      </w:pPr>
      <w:hyperlink w:anchor="_Toc27424" w:history="1">
        <w:r>
          <w:rPr>
            <w:rFonts w:ascii="仿宋" w:eastAsia="仿宋" w:hAnsi="仿宋" w:cs="仿宋" w:hint="eastAsia"/>
          </w:rPr>
          <w:t>（一）玻璃纤维项目招标依据</w:t>
        </w:r>
        <w:r>
          <w:tab/>
        </w:r>
        <w:r>
          <w:fldChar w:fldCharType="begin"/>
        </w:r>
        <w:r>
          <w:instrText xml:space="preserve"> PAGEREF _Toc27424 \h </w:instrText>
        </w:r>
        <w:r>
          <w:fldChar w:fldCharType="separate"/>
        </w:r>
        <w:r>
          <w:t>29</w:t>
        </w:r>
        <w:r>
          <w:fldChar w:fldCharType="end"/>
        </w:r>
      </w:hyperlink>
    </w:p>
    <w:p w:rsidR="006A059F" w14:paraId="73C44B3D" w14:textId="77777777">
      <w:pPr>
        <w:pStyle w:val="TOC2"/>
        <w:tabs>
          <w:tab w:val="right" w:leader="dot" w:pos="8306"/>
        </w:tabs>
      </w:pPr>
      <w:hyperlink w:anchor="_Toc22955" w:history="1">
        <w:r>
          <w:rPr>
            <w:rFonts w:ascii="仿宋" w:eastAsia="仿宋" w:hAnsi="仿宋" w:cs="仿宋" w:hint="eastAsia"/>
          </w:rPr>
          <w:t>（二）玻璃纤维项目招标范围</w:t>
        </w:r>
        <w:r>
          <w:tab/>
        </w:r>
        <w:r>
          <w:fldChar w:fldCharType="begin"/>
        </w:r>
        <w:r>
          <w:instrText xml:space="preserve"> PAGEREF _Toc22955 \h </w:instrText>
        </w:r>
        <w:r>
          <w:fldChar w:fldCharType="separate"/>
        </w:r>
        <w:r>
          <w:t>29</w:t>
        </w:r>
        <w:r>
          <w:fldChar w:fldCharType="end"/>
        </w:r>
      </w:hyperlink>
    </w:p>
    <w:p w:rsidR="006A059F" w14:paraId="4C8750C8" w14:textId="77777777">
      <w:pPr>
        <w:pStyle w:val="TOC2"/>
        <w:tabs>
          <w:tab w:val="right" w:leader="dot" w:pos="8306"/>
        </w:tabs>
      </w:pPr>
      <w:hyperlink w:anchor="_Toc13413" w:history="1">
        <w:r>
          <w:rPr>
            <w:rFonts w:ascii="仿宋" w:eastAsia="仿宋" w:hAnsi="仿宋" w:cs="仿宋" w:hint="eastAsia"/>
          </w:rPr>
          <w:t>（三）招标要求</w:t>
        </w:r>
        <w:r>
          <w:tab/>
        </w:r>
        <w:r>
          <w:fldChar w:fldCharType="begin"/>
        </w:r>
        <w:r>
          <w:instrText xml:space="preserve"> PAGEREF _Toc13413 \h </w:instrText>
        </w:r>
        <w:r>
          <w:fldChar w:fldCharType="separate"/>
        </w:r>
        <w:r>
          <w:t>30</w:t>
        </w:r>
        <w:r>
          <w:fldChar w:fldCharType="end"/>
        </w:r>
      </w:hyperlink>
    </w:p>
    <w:p w:rsidR="006A059F" w14:paraId="7E32D89A" w14:textId="77777777">
      <w:pPr>
        <w:pStyle w:val="TOC2"/>
        <w:tabs>
          <w:tab w:val="right" w:leader="dot" w:pos="8306"/>
        </w:tabs>
      </w:pPr>
      <w:hyperlink w:anchor="_Toc19802" w:history="1">
        <w:r>
          <w:rPr>
            <w:rFonts w:ascii="仿宋" w:eastAsia="仿宋" w:hAnsi="仿宋" w:cs="仿宋" w:hint="eastAsia"/>
          </w:rPr>
          <w:t>（四）招标组织方式</w:t>
        </w:r>
        <w:r>
          <w:tab/>
        </w:r>
        <w:r>
          <w:fldChar w:fldCharType="begin"/>
        </w:r>
        <w:r>
          <w:instrText xml:space="preserve"> PAGEREF _Toc19802 \h </w:instrText>
        </w:r>
        <w:r>
          <w:fldChar w:fldCharType="separate"/>
        </w:r>
        <w:r>
          <w:t>31</w:t>
        </w:r>
        <w:r>
          <w:fldChar w:fldCharType="end"/>
        </w:r>
      </w:hyperlink>
    </w:p>
    <w:p w:rsidR="006A059F" w14:paraId="7FAC84E0" w14:textId="77777777">
      <w:pPr>
        <w:pStyle w:val="TOC2"/>
        <w:tabs>
          <w:tab w:val="right" w:leader="dot" w:pos="8306"/>
        </w:tabs>
      </w:pPr>
      <w:hyperlink w:anchor="_Toc29311" w:history="1">
        <w:r>
          <w:rPr>
            <w:rFonts w:ascii="仿宋" w:eastAsia="仿宋" w:hAnsi="仿宋" w:cs="仿宋" w:hint="eastAsia"/>
          </w:rPr>
          <w:t>（五）招标信息发布</w:t>
        </w:r>
        <w:r>
          <w:tab/>
        </w:r>
        <w:r>
          <w:fldChar w:fldCharType="begin"/>
        </w:r>
        <w:r>
          <w:instrText xml:space="preserve"> PAGEREF _Toc29311 \h </w:instrText>
        </w:r>
        <w:r>
          <w:fldChar w:fldCharType="separate"/>
        </w:r>
        <w:r>
          <w:t>34</w:t>
        </w:r>
        <w:r>
          <w:fldChar w:fldCharType="end"/>
        </w:r>
      </w:hyperlink>
    </w:p>
    <w:p w:rsidR="006A059F" w14:paraId="18728C2C" w14:textId="77777777">
      <w:pPr>
        <w:pStyle w:val="TOC1"/>
        <w:tabs>
          <w:tab w:val="right" w:leader="dot" w:pos="8306"/>
        </w:tabs>
      </w:pPr>
      <w:hyperlink w:anchor="_Toc12469" w:history="1">
        <w:r>
          <w:rPr>
            <w:rFonts w:ascii="仿宋" w:eastAsia="仿宋" w:hAnsi="仿宋" w:cs="仿宋" w:hint="eastAsia"/>
          </w:rPr>
          <w:t>九、环</w:t>
        </w:r>
        <w:r>
          <w:rPr>
            <w:rFonts w:ascii="仿宋" w:eastAsia="仿宋" w:hAnsi="仿宋" w:cs="仿宋" w:hint="eastAsia"/>
          </w:rPr>
          <w:t>境保护分析</w:t>
        </w:r>
        <w:r>
          <w:tab/>
        </w:r>
        <w:r>
          <w:fldChar w:fldCharType="begin"/>
        </w:r>
        <w:r>
          <w:instrText xml:space="preserve"> PAGEREF _Toc12469 \h </w:instrText>
        </w:r>
        <w:r>
          <w:fldChar w:fldCharType="separate"/>
        </w:r>
        <w:r>
          <w:t>34</w:t>
        </w:r>
        <w:r>
          <w:fldChar w:fldCharType="end"/>
        </w:r>
      </w:hyperlink>
    </w:p>
    <w:p w:rsidR="006A059F" w14:paraId="7D784521" w14:textId="77777777">
      <w:pPr>
        <w:pStyle w:val="TOC2"/>
        <w:tabs>
          <w:tab w:val="right" w:leader="dot" w:pos="8306"/>
        </w:tabs>
      </w:pPr>
      <w:hyperlink w:anchor="_Toc13331" w:history="1">
        <w:r>
          <w:rPr>
            <w:rFonts w:ascii="仿宋" w:eastAsia="仿宋" w:hAnsi="仿宋" w:cs="仿宋" w:hint="eastAsia"/>
          </w:rPr>
          <w:t>（一）环境保护综述</w:t>
        </w:r>
        <w:r>
          <w:tab/>
        </w:r>
        <w:r>
          <w:fldChar w:fldCharType="begin"/>
        </w:r>
        <w:r>
          <w:instrText xml:space="preserve"> PAGEREF _Toc13331 \h </w:instrText>
        </w:r>
        <w:r>
          <w:fldChar w:fldCharType="separate"/>
        </w:r>
        <w:r>
          <w:t>34</w:t>
        </w:r>
        <w:r>
          <w:fldChar w:fldCharType="end"/>
        </w:r>
      </w:hyperlink>
    </w:p>
    <w:p w:rsidR="006A059F" w14:paraId="0A00F85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336" w:history="1">
        <w:r>
          <w:rPr>
            <w:rFonts w:ascii="仿宋" w:eastAsia="仿宋" w:hAnsi="仿宋" w:cs="仿宋" w:hint="eastAsia"/>
          </w:rPr>
          <w:t>（二）施工期环境影响分析</w:t>
        </w:r>
        <w:r>
          <w:tab/>
        </w:r>
        <w:r>
          <w:fldChar w:fldCharType="begin"/>
        </w:r>
        <w:r>
          <w:instrText xml:space="preserve"> PAGEREF _Toc23336 \h </w:instrText>
        </w:r>
        <w:r>
          <w:fldChar w:fldCharType="separate"/>
        </w:r>
        <w:r>
          <w:t>35</w:t>
        </w:r>
        <w:r>
          <w:fldChar w:fldCharType="end"/>
        </w:r>
      </w:hyperlink>
    </w:p>
    <w:p w:rsidR="006A059F" w14:paraId="6243735F" w14:textId="77777777">
      <w:pPr>
        <w:pStyle w:val="TOC2"/>
        <w:tabs>
          <w:tab w:val="right" w:leader="dot" w:pos="8306"/>
        </w:tabs>
      </w:pPr>
      <w:hyperlink w:anchor="_Toc20690" w:history="1">
        <w:r>
          <w:rPr>
            <w:rFonts w:ascii="仿宋" w:eastAsia="仿宋" w:hAnsi="仿宋" w:cs="仿宋" w:hint="eastAsia"/>
          </w:rPr>
          <w:t>（三）营运期环境影响分析</w:t>
        </w:r>
        <w:r>
          <w:tab/>
        </w:r>
        <w:r>
          <w:fldChar w:fldCharType="begin"/>
        </w:r>
        <w:r>
          <w:instrText xml:space="preserve"> PAGEREF _Toc20690 \h </w:instrText>
        </w:r>
        <w:r>
          <w:fldChar w:fldCharType="separate"/>
        </w:r>
        <w:r>
          <w:t>37</w:t>
        </w:r>
        <w:r>
          <w:fldChar w:fldCharType="end"/>
        </w:r>
      </w:hyperlink>
    </w:p>
    <w:p w:rsidR="006A059F" w14:paraId="50AE00F1" w14:textId="77777777">
      <w:pPr>
        <w:pStyle w:val="TOC2"/>
        <w:tabs>
          <w:tab w:val="right" w:leader="dot" w:pos="8306"/>
        </w:tabs>
      </w:pPr>
      <w:hyperlink w:anchor="_Toc29638" w:history="1">
        <w:r>
          <w:rPr>
            <w:rFonts w:ascii="仿宋" w:eastAsia="仿宋" w:hAnsi="仿宋" w:cs="仿宋" w:hint="eastAsia"/>
          </w:rPr>
          <w:t>（四）综合评价</w:t>
        </w:r>
        <w:r>
          <w:tab/>
        </w:r>
        <w:r>
          <w:fldChar w:fldCharType="begin"/>
        </w:r>
        <w:r>
          <w:instrText xml:space="preserve"> PAGEREF _Toc29638 \h </w:instrText>
        </w:r>
        <w:r>
          <w:fldChar w:fldCharType="separate"/>
        </w:r>
        <w:r>
          <w:t>39</w:t>
        </w:r>
        <w:r>
          <w:fldChar w:fldCharType="end"/>
        </w:r>
      </w:hyperlink>
    </w:p>
    <w:p w:rsidR="006A059F" w14:paraId="3E66F9F0" w14:textId="77777777">
      <w:pPr>
        <w:pStyle w:val="TOC1"/>
        <w:tabs>
          <w:tab w:val="right" w:leader="dot" w:pos="8306"/>
        </w:tabs>
      </w:pPr>
      <w:hyperlink w:anchor="_Toc28927" w:history="1">
        <w:r>
          <w:rPr>
            <w:rFonts w:ascii="仿宋" w:eastAsia="仿宋" w:hAnsi="仿宋" w:cs="仿宋" w:hint="eastAsia"/>
          </w:rPr>
          <w:t>十、投资估算</w:t>
        </w:r>
        <w:r>
          <w:tab/>
        </w:r>
        <w:r>
          <w:fldChar w:fldCharType="begin"/>
        </w:r>
        <w:r>
          <w:instrText xml:space="preserve"> PAGEREF _Toc28927 \h </w:instrText>
        </w:r>
        <w:r>
          <w:fldChar w:fldCharType="separate"/>
        </w:r>
        <w:r>
          <w:t>40</w:t>
        </w:r>
        <w:r>
          <w:fldChar w:fldCharType="end"/>
        </w:r>
      </w:hyperlink>
    </w:p>
    <w:p w:rsidR="006A059F" w14:paraId="0F8F449B" w14:textId="77777777">
      <w:pPr>
        <w:pStyle w:val="TOC2"/>
        <w:tabs>
          <w:tab w:val="right" w:leader="dot" w:pos="8306"/>
        </w:tabs>
      </w:pPr>
      <w:hyperlink w:anchor="_Toc12614" w:history="1">
        <w:r>
          <w:rPr>
            <w:rFonts w:ascii="仿宋" w:eastAsia="仿宋" w:hAnsi="仿宋" w:cs="仿宋" w:hint="eastAsia"/>
          </w:rPr>
          <w:t>（</w:t>
        </w:r>
        <w:r>
          <w:rPr>
            <w:rFonts w:ascii="仿宋" w:eastAsia="仿宋" w:hAnsi="仿宋" w:cs="仿宋" w:hint="eastAsia"/>
          </w:rPr>
          <w:t>一）投资估算的编制说明</w:t>
        </w:r>
        <w:r>
          <w:tab/>
        </w:r>
        <w:r>
          <w:fldChar w:fldCharType="begin"/>
        </w:r>
        <w:r>
          <w:instrText xml:space="preserve"> PAGEREF _Toc12614 \h </w:instrText>
        </w:r>
        <w:r>
          <w:fldChar w:fldCharType="separate"/>
        </w:r>
        <w:r>
          <w:t>40</w:t>
        </w:r>
        <w:r>
          <w:fldChar w:fldCharType="end"/>
        </w:r>
      </w:hyperlink>
    </w:p>
    <w:p w:rsidR="006A059F" w14:paraId="0647AEAD" w14:textId="77777777">
      <w:pPr>
        <w:pStyle w:val="TOC2"/>
        <w:tabs>
          <w:tab w:val="right" w:leader="dot" w:pos="8306"/>
        </w:tabs>
      </w:pPr>
      <w:hyperlink w:anchor="_Toc18955" w:history="1">
        <w:r>
          <w:rPr>
            <w:rFonts w:ascii="仿宋" w:eastAsia="仿宋" w:hAnsi="仿宋" w:cs="仿宋" w:hint="eastAsia"/>
          </w:rPr>
          <w:t>（二）建设投资估算</w:t>
        </w:r>
        <w:r>
          <w:tab/>
        </w:r>
        <w:r>
          <w:fldChar w:fldCharType="begin"/>
        </w:r>
        <w:r>
          <w:instrText xml:space="preserve"> PAGEREF _Toc18955 \h </w:instrText>
        </w:r>
        <w:r>
          <w:fldChar w:fldCharType="separate"/>
        </w:r>
        <w:r>
          <w:t>41</w:t>
        </w:r>
        <w:r>
          <w:fldChar w:fldCharType="end"/>
        </w:r>
      </w:hyperlink>
    </w:p>
    <w:p w:rsidR="006A059F" w14:paraId="0704D773" w14:textId="77777777">
      <w:pPr>
        <w:pStyle w:val="TOC2"/>
        <w:tabs>
          <w:tab w:val="right" w:leader="dot" w:pos="8306"/>
        </w:tabs>
      </w:pPr>
      <w:hyperlink w:anchor="_Toc11931" w:history="1">
        <w:r>
          <w:rPr>
            <w:rFonts w:ascii="仿宋" w:eastAsia="仿宋" w:hAnsi="仿宋" w:cs="仿宋" w:hint="eastAsia"/>
          </w:rPr>
          <w:t>（三）建设期利息</w:t>
        </w:r>
        <w:r>
          <w:tab/>
        </w:r>
        <w:r>
          <w:fldChar w:fldCharType="begin"/>
        </w:r>
        <w:r>
          <w:instrText xml:space="preserve"> PAGEREF _Toc11931 \h </w:instrText>
        </w:r>
        <w:r>
          <w:fldChar w:fldCharType="separate"/>
        </w:r>
        <w:r>
          <w:t>42</w:t>
        </w:r>
        <w:r>
          <w:fldChar w:fldCharType="end"/>
        </w:r>
      </w:hyperlink>
    </w:p>
    <w:p w:rsidR="006A059F" w14:paraId="5FCA1DE2" w14:textId="77777777">
      <w:pPr>
        <w:pStyle w:val="TOC2"/>
        <w:tabs>
          <w:tab w:val="right" w:leader="dot" w:pos="8306"/>
        </w:tabs>
      </w:pPr>
      <w:hyperlink w:anchor="_Toc320" w:history="1">
        <w:r>
          <w:rPr>
            <w:rFonts w:ascii="仿宋" w:eastAsia="仿宋" w:hAnsi="仿宋" w:cs="仿宋" w:hint="eastAsia"/>
          </w:rPr>
          <w:t>（四）流动资金</w:t>
        </w:r>
        <w:r>
          <w:tab/>
        </w:r>
        <w:r>
          <w:fldChar w:fldCharType="begin"/>
        </w:r>
        <w:r>
          <w:instrText xml:space="preserve"> PAGEREF _Toc320 \h </w:instrText>
        </w:r>
        <w:r>
          <w:fldChar w:fldCharType="separate"/>
        </w:r>
        <w:r>
          <w:t>42</w:t>
        </w:r>
        <w:r>
          <w:fldChar w:fldCharType="end"/>
        </w:r>
      </w:hyperlink>
    </w:p>
    <w:p w:rsidR="006A059F" w14:paraId="67E94F66" w14:textId="77777777">
      <w:pPr>
        <w:pStyle w:val="TOC2"/>
        <w:tabs>
          <w:tab w:val="right" w:leader="dot" w:pos="8306"/>
        </w:tabs>
      </w:pPr>
      <w:hyperlink w:anchor="_Toc8581" w:history="1">
        <w:r>
          <w:rPr>
            <w:rFonts w:ascii="仿宋" w:eastAsia="仿宋" w:hAnsi="仿宋" w:cs="仿宋" w:hint="eastAsia"/>
          </w:rPr>
          <w:t>（五）玻璃纤维项目总投资</w:t>
        </w:r>
        <w:r>
          <w:tab/>
        </w:r>
        <w:r>
          <w:fldChar w:fldCharType="begin"/>
        </w:r>
        <w:r>
          <w:instrText xml:space="preserve"> PAGEREF _Toc8581 \h </w:instrText>
        </w:r>
        <w:r>
          <w:fldChar w:fldCharType="separate"/>
        </w:r>
        <w:r>
          <w:t>43</w:t>
        </w:r>
        <w:r>
          <w:fldChar w:fldCharType="end"/>
        </w:r>
      </w:hyperlink>
    </w:p>
    <w:p w:rsidR="006A059F" w14:paraId="7C97F642" w14:textId="77777777">
      <w:pPr>
        <w:pStyle w:val="TOC2"/>
        <w:tabs>
          <w:tab w:val="right" w:leader="dot" w:pos="8306"/>
        </w:tabs>
      </w:pPr>
      <w:hyperlink w:anchor="_Toc27790" w:history="1">
        <w:r>
          <w:rPr>
            <w:rFonts w:ascii="仿宋" w:eastAsia="仿宋" w:hAnsi="仿宋" w:cs="仿宋" w:hint="eastAsia"/>
          </w:rPr>
          <w:t>（六）资金筹措与投资计划</w:t>
        </w:r>
        <w:r>
          <w:tab/>
        </w:r>
        <w:r>
          <w:fldChar w:fldCharType="begin"/>
        </w:r>
        <w:r>
          <w:instrText xml:space="preserve"> PAGEREF _Toc27790 \h </w:instrText>
        </w:r>
        <w:r>
          <w:fldChar w:fldCharType="separate"/>
        </w:r>
        <w:r>
          <w:t>44</w:t>
        </w:r>
        <w:r>
          <w:fldChar w:fldCharType="end"/>
        </w:r>
      </w:hyperlink>
    </w:p>
    <w:p w:rsidR="006A059F" w14:paraId="6CCF4BFE" w14:textId="77777777">
      <w:pPr>
        <w:pStyle w:val="TOC1"/>
        <w:tabs>
          <w:tab w:val="right" w:leader="dot" w:pos="8306"/>
        </w:tabs>
      </w:pPr>
      <w:hyperlink w:anchor="_Toc27289" w:history="1">
        <w:r>
          <w:rPr>
            <w:rFonts w:ascii="仿宋" w:eastAsia="仿宋" w:hAnsi="仿宋" w:cs="仿宋" w:hint="eastAsia"/>
          </w:rPr>
          <w:t>十一、社会责任</w:t>
        </w:r>
        <w:r>
          <w:tab/>
        </w:r>
        <w:r>
          <w:fldChar w:fldCharType="begin"/>
        </w:r>
        <w:r>
          <w:instrText xml:space="preserve"> PAGEREF _Toc27289 \h </w:instrText>
        </w:r>
        <w:r>
          <w:fldChar w:fldCharType="separate"/>
        </w:r>
        <w:r>
          <w:t>44</w:t>
        </w:r>
        <w:r>
          <w:fldChar w:fldCharType="end"/>
        </w:r>
      </w:hyperlink>
    </w:p>
    <w:p w:rsidR="006A059F" w14:paraId="67A33F97" w14:textId="77777777">
      <w:pPr>
        <w:pStyle w:val="TOC2"/>
        <w:tabs>
          <w:tab w:val="right" w:leader="dot" w:pos="8306"/>
        </w:tabs>
      </w:pPr>
      <w:hyperlink w:anchor="_Toc27384" w:history="1">
        <w:r>
          <w:rPr>
            <w:rFonts w:ascii="仿宋" w:eastAsia="仿宋" w:hAnsi="仿宋" w:cs="仿宋" w:hint="eastAsia"/>
          </w:rPr>
          <w:t>（一）社会责任政策</w:t>
        </w:r>
        <w:r>
          <w:tab/>
        </w:r>
        <w:r>
          <w:fldChar w:fldCharType="begin"/>
        </w:r>
        <w:r>
          <w:instrText xml:space="preserve"> PAGEREF _Toc27384 \h </w:instrText>
        </w:r>
        <w:r>
          <w:fldChar w:fldCharType="separate"/>
        </w:r>
        <w:r>
          <w:t>44</w:t>
        </w:r>
        <w:r>
          <w:fldChar w:fldCharType="end"/>
        </w:r>
      </w:hyperlink>
    </w:p>
    <w:p w:rsidR="006A059F" w14:paraId="7CCB687B" w14:textId="77777777">
      <w:pPr>
        <w:pStyle w:val="TOC2"/>
        <w:tabs>
          <w:tab w:val="right" w:leader="dot" w:pos="8306"/>
        </w:tabs>
      </w:pPr>
      <w:hyperlink w:anchor="_Toc29322" w:history="1">
        <w:r>
          <w:rPr>
            <w:rFonts w:ascii="仿宋" w:eastAsia="仿宋" w:hAnsi="仿宋" w:cs="仿宋" w:hint="eastAsia"/>
          </w:rPr>
          <w:t>（二）可持续性计划</w:t>
        </w:r>
        <w:r>
          <w:tab/>
        </w:r>
        <w:r>
          <w:fldChar w:fldCharType="begin"/>
        </w:r>
        <w:r>
          <w:instrText xml:space="preserve"> PAGEREF _Toc29322 \h </w:instrText>
        </w:r>
        <w:r>
          <w:fldChar w:fldCharType="separate"/>
        </w:r>
        <w:r>
          <w:t>46</w:t>
        </w:r>
        <w:r>
          <w:fldChar w:fldCharType="end"/>
        </w:r>
      </w:hyperlink>
    </w:p>
    <w:p w:rsidR="006A059F" w14:paraId="227434B7" w14:textId="77777777">
      <w:pPr>
        <w:pStyle w:val="TOC2"/>
        <w:tabs>
          <w:tab w:val="right" w:leader="dot" w:pos="8306"/>
        </w:tabs>
      </w:pPr>
      <w:hyperlink w:anchor="_Toc6453" w:history="1">
        <w:r>
          <w:rPr>
            <w:rFonts w:ascii="仿宋" w:eastAsia="仿宋" w:hAnsi="仿宋" w:cs="仿宋" w:hint="eastAsia"/>
          </w:rPr>
          <w:t>（三）社区参与</w:t>
        </w:r>
        <w:r>
          <w:tab/>
        </w:r>
        <w:r>
          <w:fldChar w:fldCharType="begin"/>
        </w:r>
        <w:r>
          <w:instrText xml:space="preserve"> PAGEREF _Toc6453 \h </w:instrText>
        </w:r>
        <w:r>
          <w:fldChar w:fldCharType="separate"/>
        </w:r>
        <w:r>
          <w:t>47</w:t>
        </w:r>
        <w:r>
          <w:fldChar w:fldCharType="end"/>
        </w:r>
      </w:hyperlink>
    </w:p>
    <w:p w:rsidR="006A059F" w14:paraId="5F17180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A059F" w14:paraId="2B5463F0" w14:textId="77777777">
      <w:pPr>
        <w:pStyle w:val="Heading1"/>
        <w:jc w:val="center"/>
        <w:rPr>
          <w:rFonts w:ascii="仿宋" w:eastAsia="仿宋" w:hAnsi="仿宋" w:cs="仿宋"/>
        </w:rPr>
      </w:pPr>
      <w:bookmarkStart w:id="0" w:name="_Toc1960"/>
      <w:r>
        <w:rPr>
          <w:rFonts w:ascii="仿宋" w:eastAsia="仿宋" w:hAnsi="仿宋" w:cs="仿宋" w:hint="eastAsia"/>
        </w:rPr>
        <w:t>概论</w:t>
      </w:r>
      <w:bookmarkEnd w:id="0"/>
    </w:p>
    <w:p w:rsidR="006A059F" w14:paraId="5F8AADB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w:t>
      </w:r>
      <w:r>
        <w:rPr>
          <w:rFonts w:ascii="仿宋" w:eastAsia="仿宋" w:hAnsi="仿宋" w:cs="仿宋" w:hint="eastAsia"/>
          <w:sz w:val="28"/>
        </w:rPr>
        <w:t>和明确投资目标，我们制定了这份投资计划书，旨在向您展示我们的投资策略和计划，希望通过本文档的阐述，让您更好地了解我们的决策过程和风险管理措施。</w:t>
      </w:r>
    </w:p>
    <w:p w:rsidR="006A059F" w14:paraId="6637939B"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A059F" w14:paraId="7D2695BE" w14:textId="77777777">
      <w:pPr>
        <w:pStyle w:val="Heading1"/>
        <w:ind w:firstLine="560" w:firstLineChars="200"/>
        <w:rPr>
          <w:rFonts w:ascii="仿宋" w:eastAsia="仿宋" w:hAnsi="仿宋" w:cs="仿宋"/>
          <w:sz w:val="28"/>
        </w:rPr>
      </w:pPr>
      <w:bookmarkStart w:id="1" w:name="_Toc28416"/>
      <w:r>
        <w:rPr>
          <w:rFonts w:ascii="仿宋" w:eastAsia="仿宋" w:hAnsi="仿宋" w:cs="仿宋" w:hint="eastAsia"/>
          <w:sz w:val="28"/>
        </w:rPr>
        <w:t>一、行业前景及市场预测</w:t>
      </w:r>
      <w:bookmarkEnd w:id="1"/>
    </w:p>
    <w:p w:rsidR="006A059F" w14:paraId="4C4BA491" w14:textId="77777777">
      <w:pPr>
        <w:pStyle w:val="Heading2"/>
        <w:rPr>
          <w:rFonts w:ascii="仿宋" w:eastAsia="仿宋" w:hAnsi="仿宋" w:cs="仿宋"/>
        </w:rPr>
      </w:pPr>
      <w:bookmarkStart w:id="2" w:name="_Toc16131"/>
      <w:r>
        <w:rPr>
          <w:rFonts w:ascii="仿宋" w:eastAsia="仿宋" w:hAnsi="仿宋" w:cs="仿宋" w:hint="eastAsia"/>
        </w:rPr>
        <w:t>（一）行业基本情况</w:t>
      </w:r>
      <w:bookmarkEnd w:id="2"/>
    </w:p>
    <w:p w:rsidR="006A059F" w14:paraId="0CF522F9" w14:textId="63E1DB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行业定义：玻璃纤维行业是一个关键的产业领域，专注于生产、分离和供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w:t>
      </w:r>
      <w:r>
        <w:rPr>
          <w:rFonts w:ascii="仿宋" w:eastAsia="仿宋" w:hAnsi="仿宋" w:cs="仿宋" w:hint="eastAsia"/>
          <w:sz w:val="28"/>
        </w:rPr>
        <w:t>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A059F" w14:paraId="334B6B32" w14:textId="6ABFC0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市场规模：玻璃纤维行业的市场规模庞大。全球范围内，该行业的市场价值数以百亿美元计。在国内市场，该行业也呈现出强劲增长势头。</w:t>
      </w:r>
    </w:p>
    <w:p w:rsidR="006A059F" w14:paraId="6F5C349A" w14:textId="5952B74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行业分类：玻璃纤维行业通常可以分为以下几个子领域，包括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A059F" w14:paraId="3F5AF72D" w14:textId="554D1E3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A059F" w14:paraId="1FC93D4F" w14:textId="0A8D098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w:t>
      </w:r>
      <w:r>
        <w:rPr>
          <w:rFonts w:ascii="仿宋" w:eastAsia="仿宋" w:hAnsi="仿宋" w:cs="仿宋" w:hint="eastAsia"/>
          <w:sz w:val="28"/>
        </w:rPr>
        <w:t>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A059F" w14:paraId="0641CFE0" w14:textId="5FB29EC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6A059F" w14:paraId="25D0857D" w14:textId="628267B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竞争格局：全球玻璃纤维行业竞争激烈，存在一些大型国际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A059F" w14:paraId="4B9DE054" w14:textId="3FD1205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政策和法规：环保法规、安全标准和质量管理要求对玻璃纤维行业产生重大影响。政府制定的法规和政策对行业的合规性和可持续性产生关键作用。</w:t>
      </w:r>
    </w:p>
    <w:p w:rsidR="006A059F" w14:paraId="02B3E125" w14:textId="54D242B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国际市场：国际市场对玻璃纤维行业至关重要</w:t>
      </w:r>
      <w:r>
        <w:rPr>
          <w:rFonts w:ascii="仿宋" w:eastAsia="仿宋" w:hAnsi="仿宋" w:cs="仿宋" w:hint="eastAsia"/>
          <w:sz w:val="28"/>
        </w:rPr>
        <w:t>，特别是出口市场。国际市场的稳定性和竞争格局影响着行业内企业的国际化战略。</w:t>
      </w:r>
    </w:p>
    <w:p w:rsidR="006A059F" w14:paraId="49D0E7C3" w14:textId="2155EDD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玻璃纤维行业有望继续保持增长。国内外市场都将提供丰富的机会，但同时也伴随着激烈的竞争和各种挑战。因此，企业需要不断创新和适应市场变化，以确保行业的可持续发展。</w:t>
      </w:r>
    </w:p>
    <w:p w:rsidR="006A059F" w14:paraId="6E57FAD5" w14:textId="77777777">
      <w:pPr>
        <w:pStyle w:val="Heading2"/>
        <w:ind w:firstLine="560" w:firstLineChars="200"/>
        <w:rPr>
          <w:rFonts w:ascii="仿宋" w:eastAsia="仿宋" w:hAnsi="仿宋" w:cs="仿宋"/>
          <w:sz w:val="28"/>
        </w:rPr>
      </w:pPr>
      <w:bookmarkStart w:id="3" w:name="_Toc11142"/>
      <w:r>
        <w:rPr>
          <w:rFonts w:ascii="仿宋" w:eastAsia="仿宋" w:hAnsi="仿宋" w:cs="仿宋" w:hint="eastAsia"/>
          <w:sz w:val="28"/>
        </w:rPr>
        <w:t>（二）市场分析</w:t>
      </w:r>
      <w:bookmarkEnd w:id="3"/>
    </w:p>
    <w:p w:rsidR="006A059F" w14:paraId="403EA9CD"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6A059F" w14:paraId="3F04F105" w14:textId="77777777">
      <w:pPr>
        <w:ind w:firstLine="560" w:firstLineChars="200"/>
        <w:rPr>
          <w:rFonts w:ascii="仿宋" w:eastAsia="仿宋" w:hAnsi="仿宋" w:cs="仿宋"/>
          <w:sz w:val="28"/>
        </w:rPr>
      </w:pPr>
      <w:r>
        <w:rPr>
          <w:rFonts w:ascii="仿宋" w:eastAsia="仿宋" w:hAnsi="仿宋" w:cs="仿宋" w:hint="eastAsia"/>
          <w:sz w:val="28"/>
        </w:rPr>
        <w:t>玻璃纤维行业是一个多元化的领域，包括多种不同产品和服务的提供。</w:t>
      </w:r>
    </w:p>
    <w:p w:rsidR="006A059F" w14:paraId="3B9F1499"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6A059F" w14:paraId="60E60BD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A059F" w14:paraId="74623F21" w14:textId="77777777">
      <w:pPr>
        <w:ind w:firstLine="560" w:firstLineChars="200"/>
        <w:rPr>
          <w:rFonts w:ascii="仿宋" w:eastAsia="仿宋" w:hAnsi="仿宋" w:cs="仿宋"/>
          <w:sz w:val="28"/>
        </w:rPr>
      </w:pPr>
      <w:r>
        <w:rPr>
          <w:rFonts w:ascii="仿宋" w:eastAsia="仿宋" w:hAnsi="仿宋" w:cs="仿宋" w:hint="eastAsia"/>
          <w:sz w:val="28"/>
        </w:rPr>
        <w:t>玻璃纤维行业的市场规模巨大，全球市值数以百亿美元计。</w:t>
      </w:r>
    </w:p>
    <w:p w:rsidR="006A059F" w14:paraId="781CBC03" w14:textId="77777777">
      <w:pPr>
        <w:ind w:firstLine="560" w:firstLineChars="200"/>
        <w:rPr>
          <w:rFonts w:ascii="仿宋" w:eastAsia="仿宋" w:hAnsi="仿宋" w:cs="仿宋"/>
          <w:sz w:val="28"/>
        </w:rPr>
      </w:pPr>
      <w:r>
        <w:rPr>
          <w:rFonts w:ascii="仿宋" w:eastAsia="仿宋" w:hAnsi="仿宋" w:cs="仿宋" w:hint="eastAsia"/>
          <w:sz w:val="28"/>
        </w:rPr>
        <w:t>在国内市场，玻璃纤维行业也呈现强劲增长趋势，为国内经济做出了重要贡献。</w:t>
      </w:r>
    </w:p>
    <w:p w:rsidR="006A059F" w14:paraId="0165B60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A059F" w14:paraId="36040208" w14:textId="77777777">
      <w:pPr>
        <w:ind w:firstLine="560" w:firstLineChars="200"/>
        <w:rPr>
          <w:rFonts w:ascii="仿宋" w:eastAsia="仿宋" w:hAnsi="仿宋" w:cs="仿宋"/>
          <w:sz w:val="28"/>
        </w:rPr>
      </w:pPr>
      <w:r>
        <w:rPr>
          <w:rFonts w:ascii="仿宋" w:eastAsia="仿宋" w:hAnsi="仿宋" w:cs="仿宋" w:hint="eastAsia"/>
          <w:sz w:val="28"/>
        </w:rPr>
        <w:t>玻璃纤维行业可分为多个子领域，每个领域提供不同的产品和服务。</w:t>
      </w:r>
    </w:p>
    <w:p w:rsidR="006A059F" w14:paraId="52CEB330"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A059F" w14:paraId="5EBD2C4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A059F" w14:paraId="1A587297" w14:textId="77777777">
      <w:pPr>
        <w:ind w:firstLine="560" w:firstLineChars="200"/>
        <w:rPr>
          <w:rFonts w:ascii="仿宋" w:eastAsia="仿宋" w:hAnsi="仿宋" w:cs="仿宋"/>
          <w:sz w:val="28"/>
        </w:rPr>
      </w:pPr>
      <w:r>
        <w:rPr>
          <w:rFonts w:ascii="仿宋" w:eastAsia="仿宋" w:hAnsi="仿宋" w:cs="仿宋" w:hint="eastAsia"/>
          <w:sz w:val="28"/>
        </w:rPr>
        <w:t>玻璃纤维行业的全球供应商包括国际公司和本土企业。</w:t>
      </w:r>
    </w:p>
    <w:p w:rsidR="006A059F" w14:paraId="4E30D9AE"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A059F" w14:paraId="431BC55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A059F" w14:paraId="1B6EB8B5" w14:textId="77777777">
      <w:pPr>
        <w:ind w:firstLine="560" w:firstLineChars="200"/>
        <w:rPr>
          <w:rFonts w:ascii="仿宋" w:eastAsia="仿宋" w:hAnsi="仿宋" w:cs="仿宋"/>
          <w:sz w:val="28"/>
        </w:rPr>
      </w:pPr>
      <w:r>
        <w:rPr>
          <w:rFonts w:ascii="仿宋" w:eastAsia="仿宋" w:hAnsi="仿宋" w:cs="仿宋" w:hint="eastAsia"/>
          <w:sz w:val="28"/>
        </w:rPr>
        <w:t>玻璃纤维行</w:t>
      </w:r>
      <w:r>
        <w:rPr>
          <w:rFonts w:ascii="仿宋" w:eastAsia="仿宋" w:hAnsi="仿宋" w:cs="仿宋" w:hint="eastAsia"/>
          <w:sz w:val="28"/>
        </w:rPr>
        <w:t>业的产品和服务广泛应用于下游行业，包括制造业、医疗保健、食品和饮料、交通、能源等多个领域。</w:t>
      </w:r>
    </w:p>
    <w:p w:rsidR="006A059F" w14:paraId="01B0B546"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A059F" w14:paraId="7326F6C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A059F" w14:paraId="38D5FA8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6A059F" w14:textId="77777777">
      <w:pPr>
        <w:ind w:firstLine="560" w:firstLineChars="200"/>
        <w:rPr>
          <w:rFonts w:ascii="仿宋" w:eastAsia="仿宋" w:hAnsi="仿宋" w:cs="仿宋"/>
          <w:sz w:val="28"/>
        </w:rPr>
      </w:pPr>
      <w:r>
        <w:rPr>
          <w:rFonts w:ascii="仿宋" w:eastAsia="仿宋" w:hAnsi="仿宋" w:cs="仿宋" w:hint="eastAsia"/>
          <w:sz w:val="28"/>
        </w:rPr>
        <w:t>玻璃纤维行业具有全球性影响，因为它为多个国家和地区的经济和产业提供了关键支持。</w:t>
      </w:r>
    </w:p>
    <w:p w:rsidR="006A059F" w14:paraId="03F9BDE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A059F" w14:paraId="1EF80A9C" w14:textId="77777777">
      <w:pPr>
        <w:ind w:firstLine="560" w:firstLineChars="200"/>
        <w:rPr>
          <w:rFonts w:ascii="仿宋" w:eastAsia="仿宋" w:hAnsi="仿宋" w:cs="仿宋"/>
          <w:sz w:val="28"/>
        </w:rPr>
      </w:pPr>
    </w:p>
    <w:p w:rsidR="006A059F" w14:paraId="2CBBD086" w14:textId="77777777">
      <w:pPr>
        <w:pStyle w:val="Heading1"/>
        <w:ind w:firstLine="560" w:firstLineChars="200"/>
        <w:rPr>
          <w:rFonts w:ascii="仿宋" w:eastAsia="仿宋" w:hAnsi="仿宋" w:cs="仿宋"/>
          <w:sz w:val="28"/>
        </w:rPr>
      </w:pPr>
      <w:bookmarkStart w:id="4" w:name="_Toc17479"/>
      <w:r>
        <w:rPr>
          <w:rFonts w:ascii="仿宋" w:eastAsia="仿宋" w:hAnsi="仿宋" w:cs="仿宋" w:hint="eastAsia"/>
          <w:sz w:val="28"/>
        </w:rPr>
        <w:t>二、原材料及成品管理</w:t>
      </w:r>
      <w:bookmarkEnd w:id="4"/>
    </w:p>
    <w:p w:rsidR="006A059F" w14:paraId="3C3B73F4" w14:textId="77777777">
      <w:pPr>
        <w:pStyle w:val="Heading2"/>
        <w:rPr>
          <w:rFonts w:ascii="仿宋" w:eastAsia="仿宋" w:hAnsi="仿宋" w:cs="仿宋"/>
        </w:rPr>
      </w:pPr>
      <w:bookmarkStart w:id="5" w:name="_Toc17236"/>
      <w:r>
        <w:rPr>
          <w:rFonts w:ascii="仿宋" w:eastAsia="仿宋" w:hAnsi="仿宋" w:cs="仿宋" w:hint="eastAsia"/>
        </w:rPr>
        <w:t>（一）玻璃纤维项目建设期原辅材料供应情况</w:t>
      </w:r>
      <w:bookmarkEnd w:id="5"/>
    </w:p>
    <w:p w:rsidR="006A059F" w14:paraId="4FDC3839" w14:textId="77777777">
      <w:pPr>
        <w:ind w:firstLine="560" w:firstLineChars="200"/>
        <w:rPr>
          <w:rFonts w:ascii="仿宋" w:eastAsia="仿宋" w:hAnsi="仿宋" w:cs="仿宋"/>
          <w:sz w:val="28"/>
        </w:rPr>
      </w:pPr>
      <w:r>
        <w:rPr>
          <w:rFonts w:ascii="仿宋" w:eastAsia="仿宋" w:hAnsi="仿宋" w:cs="仿宋" w:hint="eastAsia"/>
          <w:sz w:val="28"/>
        </w:rPr>
        <w:t>本期玻璃纤维项目在施工阶段所需的原辅材料主要包括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w:t>
      </w:r>
      <w:r>
        <w:rPr>
          <w:rFonts w:ascii="仿宋" w:eastAsia="仿宋" w:hAnsi="仿宋" w:cs="仿宋" w:hint="eastAsia"/>
          <w:sz w:val="28"/>
        </w:rPr>
        <w:t>足了玻璃纤维项目建设的需求。此外，我们还将与当地的供货厂家和商户进行密切合作，以确保材料的及时供应和质量可控。市场上存在多家可供选择的供货商，这为玻璃纤维项目提供了充分的材料采购选择，也有助于维护竞争性的价格水平。玻璃纤维项目管理团队将密切监测原辅材料市场的变化，以确保玻璃纤维项目的施工进度不受材料供应方面的干扰。这一合理的供应链策略将有助于玻璃纤维项目的高效推进和成本控制。</w:t>
      </w:r>
    </w:p>
    <w:p w:rsidR="006A059F" w14:paraId="4E65C1B7" w14:textId="77777777">
      <w:pPr>
        <w:pStyle w:val="Heading2"/>
        <w:ind w:firstLine="560" w:firstLineChars="200"/>
        <w:rPr>
          <w:rFonts w:ascii="仿宋" w:eastAsia="仿宋" w:hAnsi="仿宋" w:cs="仿宋"/>
          <w:sz w:val="28"/>
        </w:rPr>
      </w:pPr>
      <w:bookmarkStart w:id="6" w:name="_Toc32179"/>
      <w:r>
        <w:rPr>
          <w:rFonts w:ascii="仿宋" w:eastAsia="仿宋" w:hAnsi="仿宋" w:cs="仿宋" w:hint="eastAsia"/>
          <w:sz w:val="28"/>
        </w:rPr>
        <w:t>（二）玻璃纤维项目运营期原辅材料供应及质量管理</w:t>
      </w:r>
      <w:bookmarkEnd w:id="6"/>
    </w:p>
    <w:p w:rsidR="006A059F" w14:paraId="30C56F9C" w14:textId="77777777">
      <w:pPr>
        <w:ind w:firstLine="560" w:firstLineChars="200"/>
        <w:rPr>
          <w:rFonts w:ascii="仿宋" w:eastAsia="仿宋" w:hAnsi="仿宋" w:cs="仿宋"/>
          <w:sz w:val="28"/>
        </w:rPr>
      </w:pPr>
    </w:p>
    <w:p w:rsidR="006A059F" w14:paraId="21577D41" w14:textId="789189D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A059F" w14:paraId="346CE854" w14:textId="0B7D9DF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玻璃纤维项目所需的混凝土和水泥等主</w:t>
      </w:r>
    </w:p>
    <w:p w:rsidR="006A059F" w14:textId="0B7D9DF6">
      <w:pPr>
        <w:ind w:firstLine="560" w:firstLineChars="200"/>
        <w:rPr>
          <w:rFonts w:ascii="仿宋" w:eastAsia="仿宋" w:hAnsi="仿宋" w:cs="仿宋"/>
          <w:sz w:val="28"/>
        </w:rPr>
      </w:pPr>
      <w:r>
        <w:rPr>
          <w:rFonts w:ascii="仿宋" w:eastAsia="仿宋" w:hAnsi="仿宋" w:cs="仿宋" w:hint="eastAsia"/>
          <w:sz w:val="28"/>
        </w:rPr>
        <w:t>要建筑材料将从当地可信赖的供应商采购。这些供应商具有稳定的生产能力，以满足玻璃纤维项目的日常需求。</w:t>
      </w:r>
    </w:p>
    <w:p w:rsidR="006A059F" w14:paraId="51199D74" w14:textId="3B600FE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金属材料如钢铁、铝等，将从多个合格的供应商处采购，以确保供应的多样性和可靠性。这有助于降低玻璃纤维项目在原材料方面的风险。</w:t>
      </w:r>
    </w:p>
    <w:p w:rsidR="006A059F" w14:paraId="5EBA5B28" w14:textId="5D1EE8C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玻璃纤维项目将使用一系列辅助材料，如绝缘材料、密封材料等。这些将从专业的供应商处获得，并严格按照产品规格和质量标准进行选择。</w:t>
      </w:r>
    </w:p>
    <w:p w:rsidR="006A059F" w14:paraId="2E47FC94" w14:textId="05D528E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A059F" w14:paraId="1AB17496" w14:textId="3346889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玻璃纤维项目管理团队将建立有效的库存管理系统，以确保原材料和辅助材料的充足供应。库存将按照先进先出（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6A059F" w14:paraId="24D26886" w14:textId="10F990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所有原材料和辅助材料的质量将在供应商交付前进行检查。只有符合玻璃纤维项目规格和质量标准的材料才能接受。在生产过程中，将定期对原材料和成品进行质量检测，以确保产品符合相关标准。</w:t>
      </w:r>
    </w:p>
    <w:p w:rsidR="006A059F" w14:paraId="3700A1D7" w14:textId="2AB4EC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玻璃纤维项目将建立多样的供应链，与不同供应商建立合作伙伴关系，以降低风险。在供应商之间建立合理的竞争关系，以确保价格合理竞争。</w:t>
      </w:r>
    </w:p>
    <w:p w:rsidR="006A059F" w14:paraId="2E4D81AF" w14:textId="443EEF7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w:t>
      </w:r>
      <w:r>
        <w:rPr>
          <w:rFonts w:ascii="仿宋" w:eastAsia="仿宋" w:hAnsi="仿宋" w:cs="仿宋" w:hint="eastAsia"/>
          <w:sz w:val="28"/>
        </w:rPr>
        <w:t>玻璃纤维项目管理团队将持续跟踪原材料和辅助材料的质量和供应情况。如果出现任何质量问题或供应中断，将采取迅速的纠正措施，并与供应商共同解决问题。</w:t>
      </w:r>
    </w:p>
    <w:p w:rsidR="006A059F" w14:paraId="6E74E279" w14:textId="741F56F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p>
    <w:p w:rsidR="006A059F" w14:textId="741F56F9">
      <w:pPr>
        <w:ind w:firstLine="560" w:firstLineChars="200"/>
        <w:rPr>
          <w:rFonts w:ascii="仿宋" w:eastAsia="仿宋" w:hAnsi="仿宋" w:cs="仿宋"/>
          <w:sz w:val="28"/>
        </w:rPr>
      </w:pPr>
      <w:r>
        <w:rPr>
          <w:rFonts w:ascii="仿宋" w:eastAsia="仿宋" w:hAnsi="仿宋" w:cs="仿宋" w:hint="eastAsia"/>
          <w:sz w:val="28"/>
        </w:rPr>
        <w:t>玻璃纤维项目鼓励可持续采购实践，如回收材料的使用和减少浪费。这有助于降低玻璃纤维项目的环境足迹，并提高可持续性。</w:t>
      </w:r>
    </w:p>
    <w:p w:rsidR="006A059F" w14:paraId="15213C3D" w14:textId="77777777">
      <w:pPr>
        <w:ind w:firstLine="560" w:firstLineChars="200"/>
        <w:rPr>
          <w:rFonts w:ascii="仿宋" w:eastAsia="仿宋" w:hAnsi="仿宋" w:cs="仿宋"/>
          <w:sz w:val="28"/>
        </w:rPr>
      </w:pPr>
    </w:p>
    <w:p w:rsidR="006A059F" w14:paraId="3710A270" w14:textId="77777777">
      <w:pPr>
        <w:pStyle w:val="Heading1"/>
        <w:ind w:firstLine="560" w:firstLineChars="200"/>
        <w:rPr>
          <w:rFonts w:ascii="仿宋" w:eastAsia="仿宋" w:hAnsi="仿宋" w:cs="仿宋"/>
          <w:sz w:val="28"/>
        </w:rPr>
      </w:pPr>
      <w:bookmarkStart w:id="7" w:name="_Toc11701"/>
      <w:r>
        <w:rPr>
          <w:rFonts w:ascii="仿宋" w:eastAsia="仿宋" w:hAnsi="仿宋" w:cs="仿宋" w:hint="eastAsia"/>
          <w:sz w:val="28"/>
        </w:rPr>
        <w:t>三、技术方案</w:t>
      </w:r>
      <w:bookmarkEnd w:id="7"/>
    </w:p>
    <w:p w:rsidR="006A059F" w14:paraId="143477F5" w14:textId="77777777">
      <w:pPr>
        <w:pStyle w:val="Heading2"/>
        <w:rPr>
          <w:rFonts w:ascii="仿宋" w:eastAsia="仿宋" w:hAnsi="仿宋" w:cs="仿宋"/>
        </w:rPr>
      </w:pPr>
      <w:bookmarkStart w:id="8" w:name="_Toc12097"/>
      <w:r>
        <w:rPr>
          <w:rFonts w:ascii="仿宋" w:eastAsia="仿宋" w:hAnsi="仿宋" w:cs="仿宋" w:hint="eastAsia"/>
        </w:rPr>
        <w:t>（一）企业技术研发分析</w:t>
      </w:r>
      <w:bookmarkEnd w:id="8"/>
    </w:p>
    <w:p w:rsidR="006A059F" w14:paraId="3BEAC09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A059F" w14:paraId="37EBC28A"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w:t>
      </w:r>
      <w:r>
        <w:rPr>
          <w:rFonts w:ascii="仿宋" w:eastAsia="仿宋" w:hAnsi="仿宋" w:cs="仿宋" w:hint="eastAsia"/>
          <w:sz w:val="28"/>
        </w:rPr>
        <w:t>创新战略、市场营销战略、人才战略和品牌战略。</w:t>
      </w:r>
    </w:p>
    <w:p w:rsidR="006A059F" w14:paraId="6A9305DE" w14:textId="6CED00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6A059F" w14:paraId="2554F868" w14:textId="216B2E3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w:t>
      </w:r>
      <w:r>
        <w:rPr>
          <w:rFonts w:ascii="仿宋" w:eastAsia="仿宋" w:hAnsi="仿宋" w:cs="仿宋" w:hint="eastAsia"/>
          <w:sz w:val="28"/>
        </w:rPr>
        <w:t>有助于确保我们的新产品开发是有针对性的，能够满足市场需求。市场导向的研发有助于确保新产品的成功上市和市场份额的扩大。</w:t>
      </w:r>
    </w:p>
    <w:p w:rsidR="006A059F" w14:paraId="47CA70B1" w14:textId="4C66BA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A059F" w14:paraId="3C521802" w14:textId="594383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6A059F" w14:paraId="346FD92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6A059F" w14:paraId="41EB3BA9" w14:textId="77777777">
      <w:pPr>
        <w:ind w:firstLine="560" w:firstLineChars="200"/>
        <w:rPr>
          <w:rFonts w:ascii="仿宋" w:eastAsia="仿宋" w:hAnsi="仿宋" w:cs="仿宋"/>
          <w:sz w:val="28"/>
        </w:rPr>
      </w:pPr>
    </w:p>
    <w:p w:rsidR="006A059F" w14:paraId="785C9197" w14:textId="77777777">
      <w:pPr>
        <w:pStyle w:val="Heading2"/>
        <w:ind w:firstLine="560" w:firstLineChars="200"/>
        <w:rPr>
          <w:rFonts w:ascii="仿宋" w:eastAsia="仿宋" w:hAnsi="仿宋" w:cs="仿宋"/>
          <w:sz w:val="28"/>
        </w:rPr>
      </w:pPr>
      <w:bookmarkStart w:id="9" w:name="_Toc10516"/>
      <w:r>
        <w:rPr>
          <w:rFonts w:ascii="仿宋" w:eastAsia="仿宋" w:hAnsi="仿宋" w:cs="仿宋" w:hint="eastAsia"/>
          <w:sz w:val="28"/>
        </w:rPr>
        <w:t>（二）玻璃纤维项目技术工艺分析</w:t>
      </w:r>
      <w:bookmarkEnd w:id="9"/>
    </w:p>
    <w:p w:rsidR="006A059F" w14:paraId="124A4DD6" w14:textId="0E29113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A059F" w14:paraId="4798C78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A059F" w14:paraId="4B2AABFB" w14:textId="0593FE1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w:t>
      </w:r>
      <w:r>
        <w:rPr>
          <w:rFonts w:ascii="仿宋" w:eastAsia="仿宋" w:hAnsi="仿宋" w:cs="仿宋" w:hint="eastAsia"/>
          <w:sz w:val="28"/>
        </w:rPr>
        <w:t>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6A059F" w14:paraId="3F148949" w14:textId="032E00C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A059F" w14:paraId="11E38BD7" w14:textId="1714ED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A059F" w14:paraId="6178742C" w14:textId="002831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w:t>
      </w:r>
      <w:r>
        <w:rPr>
          <w:rFonts w:ascii="仿宋" w:eastAsia="仿宋" w:hAnsi="仿宋" w:cs="仿宋" w:hint="eastAsia"/>
          <w:sz w:val="28"/>
        </w:rPr>
        <w:t>，以应对市场快速变化和客户需求的不断演变。这将有助于及时调整生产策略和产品组合。</w:t>
      </w:r>
    </w:p>
    <w:p w:rsidR="006A059F" w14:paraId="650D973F" w14:textId="20FD898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A059F" w14:paraId="55702ED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A059F" w14:paraId="4BC2D277" w14:textId="2A525F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A059F" w14:paraId="0C10F494" w14:textId="144F04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A059F" w14:paraId="018380F9" w14:textId="221598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A059F" w14:paraId="2CF7949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A059F" w14:paraId="310B5CCA" w14:textId="31968ED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6A059F" w14:paraId="1BF375C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为确保工艺技术的有效实施和持续改进，我们将采取以下技术保障措施：</w:t>
      </w:r>
    </w:p>
    <w:p w:rsidR="006A059F" w14:paraId="65F9506E" w14:textId="29D2CB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6A059F" w14:paraId="288F6FF4" w14:textId="5778BB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A059F" w14:paraId="21C6B9A9" w14:textId="44F8CE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A059F" w14:paraId="5FCD4FF3" w14:textId="044EEB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6A059F" w14:paraId="6281090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A059F" w14:paraId="0B440CAA" w14:textId="77777777">
      <w:pPr>
        <w:pStyle w:val="Heading2"/>
        <w:ind w:firstLine="560" w:firstLineChars="200"/>
        <w:rPr>
          <w:rFonts w:ascii="仿宋" w:eastAsia="仿宋" w:hAnsi="仿宋" w:cs="仿宋"/>
          <w:sz w:val="28"/>
        </w:rPr>
      </w:pPr>
      <w:bookmarkStart w:id="10" w:name="_Toc26279"/>
      <w:r>
        <w:rPr>
          <w:rFonts w:ascii="仿宋" w:eastAsia="仿宋" w:hAnsi="仿宋" w:cs="仿宋" w:hint="eastAsia"/>
          <w:sz w:val="28"/>
        </w:rPr>
        <w:t>（三）玻璃纤维项目技术流程</w:t>
      </w:r>
      <w:bookmarkEnd w:id="10"/>
    </w:p>
    <w:p w:rsidR="006A059F" w14:paraId="4CA6954C" w14:textId="77777777">
      <w:pPr>
        <w:ind w:firstLine="560" w:firstLineChars="200"/>
        <w:rPr>
          <w:rFonts w:ascii="仿宋" w:eastAsia="仿宋" w:hAnsi="仿宋" w:cs="仿宋"/>
          <w:sz w:val="28"/>
        </w:rPr>
      </w:pPr>
      <w:r>
        <w:rPr>
          <w:rFonts w:ascii="仿宋" w:eastAsia="仿宋" w:hAnsi="仿宋" w:cs="仿宋" w:hint="eastAsia"/>
          <w:sz w:val="28"/>
        </w:rPr>
        <w:t>玻璃纤维项目技术流程</w:t>
      </w:r>
    </w:p>
    <w:p w:rsidR="006A059F" w14:paraId="2DBA5FA6" w14:textId="77777777">
      <w:pPr>
        <w:ind w:firstLine="560" w:firstLineChars="200"/>
        <w:rPr>
          <w:rFonts w:ascii="仿宋" w:eastAsia="仿宋" w:hAnsi="仿宋" w:cs="仿宋"/>
          <w:sz w:val="28"/>
        </w:rPr>
      </w:pPr>
      <w:r>
        <w:rPr>
          <w:rFonts w:ascii="仿宋" w:eastAsia="仿宋" w:hAnsi="仿宋" w:cs="仿宋" w:hint="eastAsia"/>
          <w:sz w:val="28"/>
        </w:rPr>
        <w:t>玻璃纤维项目的</w:t>
      </w:r>
      <w:r>
        <w:rPr>
          <w:rFonts w:ascii="仿宋" w:eastAsia="仿宋" w:hAnsi="仿宋" w:cs="仿宋" w:hint="eastAsia"/>
          <w:sz w:val="28"/>
        </w:rPr>
        <w:t>技术流程是确保产品质量和生产效率的核心部分。以下是玻璃纤维项目技术流程的主要步骤：</w:t>
      </w:r>
    </w:p>
    <w:p w:rsidR="006A059F" w14:paraId="61F43161" w14:textId="0E828C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玻璃纤维项目开始于原辅材料的采购和检验。我们将与可靠的供应商合作，确保原材料的质量符合标准。在接收原辅材料后，将进行详细的检验，包括外观、性能和化学成分，以确保其合格。</w:t>
      </w:r>
    </w:p>
    <w:p w:rsidR="006A059F" w14:paraId="70173A6A" w14:textId="4A2527C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https://d.book118.com/227033050142006042</w:t>
        </w:r>
      </w:hyperlink>
    </w:p>
    <w:p w:rsidR="006A059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paraId="780203C1"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59F" w14:textId="77777777">
    <w:pPr>
      <w:pStyle w:val="Header"/>
      <w:jc w:val="center"/>
      <w:rPr>
        <w:rFonts w:ascii="仿宋" w:eastAsia="仿宋" w:hAnsi="仿宋" w:cs="仿宋"/>
      </w:rPr>
    </w:pPr>
    <w:r>
      <w:rPr>
        <w:rFonts w:ascii="仿宋" w:eastAsia="仿宋" w:hAnsi="仿宋" w:cs="仿宋" w:hint="eastAsia"/>
      </w:rPr>
      <w:t>玻璃纤维相关行业投资方案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9F78DB"/>
    <w:rsid w:val="006A059F"/>
    <w:rsid w:val="00F34434"/>
    <w:rsid w:val="199F78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98AB65"/>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27033050142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3774</Words>
  <Characters>21515</Characters>
  <Application>Microsoft Office Word</Application>
  <DocSecurity>0</DocSecurity>
  <Lines>179</Lines>
  <Paragraphs>50</Paragraphs>
  <ScaleCrop>false</ScaleCrop>
  <Company/>
  <LinksUpToDate>false</LinksUpToDate>
  <CharactersWithSpaces>25239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2023-11-27T22:56:00Z</dcterms:created>
  <dcterms:modified xsi:type="dcterms:W3CDTF">2024-01-01T15:45:00Z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2CA4AF67EE614BAEB03E91BA041734DB_11</vt:lpwstr>
  </property>
  <property fmtid="{D5CDD505-2E9C-101B-9397-08002B2CF9AE}" pid="3" name="KSOProductBuildVer">
    <vt:lpwstr>2052-12.1.0.15712</vt:lpwstr>
  </property>
</Properties>
</file>