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DF0293" w14:paraId="096026A8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DF0293" w14:paraId="4C690379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DF0293" w14:paraId="50AF5569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DF0293" w:rsidRPr="00DF0293" w14:paraId="7A45315B" w14:textId="080F8285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F0293">
        <w:rPr>
          <w:rFonts w:ascii="宋体" w:eastAsia="宋体" w:hAnsi="宋体" w:hint="eastAsia"/>
          <w:b/>
          <w:sz w:val="60"/>
        </w:rPr>
        <w:t>计算机典型应用系统相关行业可行性分析报告</w:t>
      </w:r>
    </w:p>
    <w:p w:rsidR="00DF0293" w:rsidP="00DF0293" w14:paraId="7C94F5A6" w14:textId="022C5854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DF0293">
        <w:rPr>
          <w:rFonts w:ascii="仿宋" w:eastAsia="仿宋" w:hAnsi="仿宋" w:hint="eastAsia"/>
          <w:b/>
          <w:sz w:val="40"/>
        </w:rPr>
        <w:t>目录</w:t>
      </w:r>
    </w:p>
    <w:p w:rsidR="00DF0293" w14:paraId="5C585FC0" w14:textId="0EA60396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_Toc158151907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DF0293" w14:paraId="455E3818" w14:textId="1BD2D97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一、融资方案和资金使用计划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_Toc158151908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F0293" w14:paraId="4A9AC769" w14:textId="2740B59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(一)、计算机典型应用系统项目融资方式和资金来源选择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_Toc158151909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F0293" w14:paraId="2EE0E70E" w14:textId="2D38A46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(二)、资金使用计划和管理措施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_Toc158151910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DF0293" w14:paraId="050CCABF" w14:textId="287725F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(三)、财务风险预警和应对方案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_Toc158151911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DF0293" w14:paraId="56CABFE0" w14:textId="090C714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二、灵活性和可持续性平衡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_Toc158151912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DF0293" w14:paraId="3B2FE0F2" w14:textId="7A647AF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(一)、灵活生产与资源效率的平衡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_Toc158151913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DF0293" w14:paraId="36D58552" w14:textId="7B0BD23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(二)、可持续生产和市场变化的平衡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_Toc158151914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DF0293" w14:paraId="386879B9" w14:textId="2F1DB0C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(三)、灵活可行性策略的实施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_Toc158151915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DF0293" w14:paraId="1B128D5E" w14:textId="015A454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三、计算机典型应用系统项目投资估算与资金筹措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_Toc158151916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DF0293" w14:paraId="31C61CDA" w14:textId="185391F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(一)、投资估算依据和说明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_Toc158151917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DF0293" w14:paraId="184D9889" w14:textId="6F27BE9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_Toc158151918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DF0293" w14:paraId="73E1823A" w14:textId="096FC57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_Toc158151919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DF0293" w14:paraId="2D4DEFB2" w14:textId="102D062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(四)、计算机典型应用系统项目经济评价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_Toc158151920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DF0293" w14:paraId="21F146A0" w14:textId="22C8887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四、客户服务和消费者权益保护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_Toc158151921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DF0293" w14:paraId="402F1C20" w14:textId="5B23EF7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(一)、客户服务的标准和流程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_Toc158151922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DF0293" w14:paraId="6A56D3B6" w14:textId="72C957F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(二)、消费者权益保护的措施和办法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_Toc158151923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DF0293" w14:paraId="2004D006" w14:textId="5D34610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(三)、客户反馈和投诉处理的机制建设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_Toc158151924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DF0293" w14:paraId="73AD4706" w14:textId="5EA2264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五、计算机典型应用系统项目节能分析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_Toc158151925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DF0293" w14:paraId="598AB102" w14:textId="5F791A1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(一)、计算机典型应用系统项目建设的节能原则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_Toc158151926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DF0293" w14:paraId="38B56F12" w14:textId="382BFB8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(二)、设计依据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_Toc158151927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https://d.book118.com/227046033145006040</w:t>
        </w:r>
      </w:hyperlink>
    </w:p>
    <w:p w:rsidR="00DF0293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0293" w:rsidP="00B42C5A" w14:paraId="7AA26AE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F0293" w14:paraId="6855552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0293" w:rsidP="00B42C5A" w14:paraId="43ECDC6A" w14:textId="11471F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DF0293" w14:paraId="0AAEA04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0293" w14:paraId="030F2952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0293" w:rsidP="00B42C5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F0293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0293" w:rsidP="00B42C5A" w14:textId="11471F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DF0293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029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0293" w14:paraId="0A0C46B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0293" w:rsidRPr="00DF0293" w:rsidP="00DF0293" w14:paraId="4252B928" w14:textId="580D5A91">
    <w:pPr>
      <w:pStyle w:val="Header"/>
      <w:rPr>
        <w:rFonts w:ascii="仿宋" w:eastAsia="仿宋" w:hAnsi="仿宋"/>
      </w:rPr>
    </w:pPr>
    <w:r w:rsidRPr="00DF0293">
      <w:rPr>
        <w:rFonts w:ascii="仿宋" w:eastAsia="仿宋" w:hAnsi="仿宋" w:hint="eastAsia"/>
      </w:rPr>
      <w:t>计算机典型应用系统可行性报告</w:t>
    </w:r>
    <w:r w:rsidRPr="00DF0293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0293" w14:paraId="3D1E8077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0293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0293" w:rsidRPr="00DF0293" w:rsidP="00DF0293" w14:textId="580D5A91">
    <w:pPr>
      <w:pStyle w:val="Header"/>
      <w:rPr>
        <w:rFonts w:ascii="仿宋" w:eastAsia="仿宋" w:hAnsi="仿宋"/>
      </w:rPr>
    </w:pPr>
    <w:r w:rsidRPr="00DF0293">
      <w:rPr>
        <w:rFonts w:ascii="仿宋" w:eastAsia="仿宋" w:hAnsi="仿宋" w:hint="eastAsia"/>
      </w:rPr>
      <w:t>计算机典型应用系统可行性报告</w:t>
    </w:r>
    <w:r w:rsidRPr="00DF0293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029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293"/>
    <w:rsid w:val="00B42C5A"/>
    <w:rsid w:val="00DF029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685869"/>
  <w15:chartTrackingRefBased/>
  <w15:docId w15:val="{77AD44E7-4556-41E3-9BCA-200EE8B5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DF02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DF029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F0293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DF029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DF029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DF0293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DF02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DF0293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F0293"/>
  </w:style>
  <w:style w:type="paragraph" w:styleId="TOC1">
    <w:name w:val="toc 1"/>
    <w:basedOn w:val="Normal"/>
    <w:next w:val="Normal"/>
    <w:autoRedefine/>
    <w:uiPriority w:val="39"/>
    <w:unhideWhenUsed/>
    <w:rsid w:val="00DF0293"/>
  </w:style>
  <w:style w:type="paragraph" w:styleId="TOC2">
    <w:name w:val="toc 2"/>
    <w:basedOn w:val="Normal"/>
    <w:next w:val="Normal"/>
    <w:autoRedefine/>
    <w:uiPriority w:val="39"/>
    <w:unhideWhenUsed/>
    <w:rsid w:val="00DF0293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227046033145006040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5090</Words>
  <Characters>29016</Characters>
  <Application>Microsoft Office Word</Application>
  <DocSecurity>0</DocSecurity>
  <Lines>241</Lines>
  <Paragraphs>68</Paragraphs>
  <ScaleCrop>false</ScaleCrop>
  <Company/>
  <LinksUpToDate>false</LinksUpToDate>
  <CharactersWithSpaces>34038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2024-02-06T14:44:00Z</dcterms:created>
  <dcterms:modified xsi:type="dcterms:W3CDTF">2024-02-06T14:44:00Z</dcterms:modified>
</cp:coreProperties>
</file>