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清洁服务项目建设方案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89" w:history="1">
        <w:r>
          <w:rPr>
            <w:rFonts w:ascii="仿宋" w:eastAsia="仿宋" w:hAnsi="仿宋" w:cs="仿宋" w:hint="eastAsia"/>
            <w:lang w:eastAsia="zh-CN"/>
          </w:rPr>
          <w:t>概论</w:t>
        </w:r>
        <w:r>
          <w:tab/>
        </w:r>
        <w:r>
          <w:fldChar w:fldCharType="begin"/>
        </w:r>
        <w:r>
          <w:instrText xml:space="preserve"> PAGEREF _Toc7189 \h </w:instrText>
        </w:r>
        <w:r>
          <w:fldChar w:fldCharType="separate"/>
        </w:r>
        <w:r>
          <w:t>3</w:t>
        </w:r>
        <w:r>
          <w:fldChar w:fldCharType="end"/>
        </w:r>
      </w:hyperlink>
    </w:p>
    <w:p>
      <w:pPr>
        <w:pStyle w:val="TOC1"/>
        <w:tabs>
          <w:tab w:val="right" w:leader="dot" w:pos="8306"/>
        </w:tabs>
      </w:pPr>
      <w:hyperlink w:anchor="_Toc4068" w:history="1">
        <w:r>
          <w:rPr>
            <w:rFonts w:ascii="仿宋" w:eastAsia="仿宋" w:hAnsi="仿宋" w:cs="仿宋" w:hint="eastAsia"/>
            <w:lang w:eastAsia="zh-CN"/>
          </w:rPr>
          <w:t>一、发展规划、产业政策和行业准入分析</w:t>
        </w:r>
        <w:r>
          <w:tab/>
        </w:r>
        <w:r>
          <w:fldChar w:fldCharType="begin"/>
        </w:r>
        <w:r>
          <w:instrText xml:space="preserve"> PAGEREF _Toc4068 \h </w:instrText>
        </w:r>
        <w:r>
          <w:fldChar w:fldCharType="separate"/>
        </w:r>
        <w:r>
          <w:t>3</w:t>
        </w:r>
        <w:r>
          <w:fldChar w:fldCharType="end"/>
        </w:r>
      </w:hyperlink>
    </w:p>
    <w:p>
      <w:pPr>
        <w:pStyle w:val="TOC2"/>
        <w:tabs>
          <w:tab w:val="right" w:leader="dot" w:pos="8306"/>
        </w:tabs>
      </w:pPr>
      <w:hyperlink w:anchor="_Toc26480" w:history="1">
        <w:r>
          <w:rPr>
            <w:rFonts w:ascii="仿宋" w:eastAsia="仿宋" w:hAnsi="仿宋" w:cs="仿宋" w:hint="eastAsia"/>
            <w:lang w:eastAsia="zh-CN"/>
          </w:rPr>
          <w:t>(一)、发展规划分析</w:t>
        </w:r>
        <w:r>
          <w:tab/>
        </w:r>
        <w:r>
          <w:fldChar w:fldCharType="begin"/>
        </w:r>
        <w:r>
          <w:instrText xml:space="preserve"> PAGEREF _Toc26480 \h </w:instrText>
        </w:r>
        <w:r>
          <w:fldChar w:fldCharType="separate"/>
        </w:r>
        <w:r>
          <w:t>3</w:t>
        </w:r>
        <w:r>
          <w:fldChar w:fldCharType="end"/>
        </w:r>
      </w:hyperlink>
    </w:p>
    <w:p>
      <w:pPr>
        <w:pStyle w:val="TOC2"/>
        <w:tabs>
          <w:tab w:val="right" w:leader="dot" w:pos="8306"/>
        </w:tabs>
      </w:pPr>
      <w:hyperlink w:anchor="_Toc8212" w:history="1">
        <w:r>
          <w:rPr>
            <w:rFonts w:ascii="仿宋" w:eastAsia="仿宋" w:hAnsi="仿宋" w:cs="仿宋" w:hint="eastAsia"/>
            <w:lang w:eastAsia="zh-CN"/>
          </w:rPr>
          <w:t>(二)、产业政策分析</w:t>
        </w:r>
        <w:r>
          <w:tab/>
        </w:r>
        <w:r>
          <w:fldChar w:fldCharType="begin"/>
        </w:r>
        <w:r>
          <w:instrText xml:space="preserve"> PAGEREF _Toc8212 \h </w:instrText>
        </w:r>
        <w:r>
          <w:fldChar w:fldCharType="separate"/>
        </w:r>
        <w:r>
          <w:t>5</w:t>
        </w:r>
        <w:r>
          <w:fldChar w:fldCharType="end"/>
        </w:r>
      </w:hyperlink>
    </w:p>
    <w:p>
      <w:pPr>
        <w:pStyle w:val="TOC2"/>
        <w:tabs>
          <w:tab w:val="right" w:leader="dot" w:pos="8306"/>
        </w:tabs>
      </w:pPr>
      <w:hyperlink w:anchor="_Toc28609" w:history="1">
        <w:r>
          <w:rPr>
            <w:rFonts w:ascii="仿宋" w:eastAsia="仿宋" w:hAnsi="仿宋" w:cs="仿宋" w:hint="eastAsia"/>
            <w:lang w:eastAsia="zh-CN"/>
          </w:rPr>
          <w:t>(三)、行业准入分析</w:t>
        </w:r>
        <w:r>
          <w:tab/>
        </w:r>
        <w:r>
          <w:fldChar w:fldCharType="begin"/>
        </w:r>
        <w:r>
          <w:instrText xml:space="preserve"> PAGEREF _Toc28609 \h </w:instrText>
        </w:r>
        <w:r>
          <w:fldChar w:fldCharType="separate"/>
        </w:r>
        <w:r>
          <w:t>6</w:t>
        </w:r>
        <w:r>
          <w:fldChar w:fldCharType="end"/>
        </w:r>
      </w:hyperlink>
    </w:p>
    <w:p>
      <w:pPr>
        <w:pStyle w:val="TOC1"/>
        <w:tabs>
          <w:tab w:val="right" w:leader="dot" w:pos="8306"/>
        </w:tabs>
      </w:pPr>
      <w:hyperlink w:anchor="_Toc11673" w:history="1">
        <w:r>
          <w:rPr>
            <w:rFonts w:ascii="仿宋" w:eastAsia="仿宋" w:hAnsi="仿宋" w:cs="仿宋" w:hint="eastAsia"/>
            <w:lang w:eastAsia="zh-CN"/>
          </w:rPr>
          <w:t>二、项目监理与质量保证</w:t>
        </w:r>
        <w:r>
          <w:tab/>
        </w:r>
        <w:r>
          <w:fldChar w:fldCharType="begin"/>
        </w:r>
        <w:r>
          <w:instrText xml:space="preserve"> PAGEREF _Toc11673 \h </w:instrText>
        </w:r>
        <w:r>
          <w:fldChar w:fldCharType="separate"/>
        </w:r>
        <w:r>
          <w:t>7</w:t>
        </w:r>
        <w:r>
          <w:fldChar w:fldCharType="end"/>
        </w:r>
      </w:hyperlink>
    </w:p>
    <w:p>
      <w:pPr>
        <w:pStyle w:val="TOC2"/>
        <w:tabs>
          <w:tab w:val="right" w:leader="dot" w:pos="8306"/>
        </w:tabs>
      </w:pPr>
      <w:hyperlink w:anchor="_Toc24674" w:history="1">
        <w:r>
          <w:rPr>
            <w:rFonts w:ascii="仿宋" w:eastAsia="仿宋" w:hAnsi="仿宋" w:cs="仿宋" w:hint="eastAsia"/>
            <w:lang w:eastAsia="zh-CN"/>
          </w:rPr>
          <w:t>(一)、监理体系构建</w:t>
        </w:r>
        <w:r>
          <w:tab/>
        </w:r>
        <w:r>
          <w:fldChar w:fldCharType="begin"/>
        </w:r>
        <w:r>
          <w:instrText xml:space="preserve"> PAGEREF _Toc24674 \h </w:instrText>
        </w:r>
        <w:r>
          <w:fldChar w:fldCharType="separate"/>
        </w:r>
        <w:r>
          <w:t>7</w:t>
        </w:r>
        <w:r>
          <w:fldChar w:fldCharType="end"/>
        </w:r>
      </w:hyperlink>
    </w:p>
    <w:p>
      <w:pPr>
        <w:pStyle w:val="TOC2"/>
        <w:tabs>
          <w:tab w:val="right" w:leader="dot" w:pos="8306"/>
        </w:tabs>
      </w:pPr>
      <w:hyperlink w:anchor="_Toc27208" w:history="1">
        <w:r>
          <w:rPr>
            <w:rFonts w:ascii="仿宋" w:eastAsia="仿宋" w:hAnsi="仿宋" w:cs="仿宋" w:hint="eastAsia"/>
            <w:lang w:eastAsia="zh-CN"/>
          </w:rPr>
          <w:t>(二)、质量保证体系实施</w:t>
        </w:r>
        <w:r>
          <w:tab/>
        </w:r>
        <w:r>
          <w:fldChar w:fldCharType="begin"/>
        </w:r>
        <w:r>
          <w:instrText xml:space="preserve"> PAGEREF _Toc27208 \h </w:instrText>
        </w:r>
        <w:r>
          <w:fldChar w:fldCharType="separate"/>
        </w:r>
        <w:r>
          <w:t>8</w:t>
        </w:r>
        <w:r>
          <w:fldChar w:fldCharType="end"/>
        </w:r>
      </w:hyperlink>
    </w:p>
    <w:p>
      <w:pPr>
        <w:pStyle w:val="TOC2"/>
        <w:tabs>
          <w:tab w:val="right" w:leader="dot" w:pos="8306"/>
        </w:tabs>
      </w:pPr>
      <w:hyperlink w:anchor="_Toc28741" w:history="1">
        <w:r>
          <w:rPr>
            <w:rFonts w:ascii="仿宋" w:eastAsia="仿宋" w:hAnsi="仿宋" w:cs="仿宋" w:hint="eastAsia"/>
            <w:lang w:eastAsia="zh-CN"/>
          </w:rPr>
          <w:t>(三)、监理与质量控制流程</w:t>
        </w:r>
        <w:r>
          <w:tab/>
        </w:r>
        <w:r>
          <w:fldChar w:fldCharType="begin"/>
        </w:r>
        <w:r>
          <w:instrText xml:space="preserve"> PAGEREF _Toc28741 \h </w:instrText>
        </w:r>
        <w:r>
          <w:fldChar w:fldCharType="separate"/>
        </w:r>
        <w:r>
          <w:t>9</w:t>
        </w:r>
        <w:r>
          <w:fldChar w:fldCharType="end"/>
        </w:r>
      </w:hyperlink>
    </w:p>
    <w:p>
      <w:pPr>
        <w:pStyle w:val="TOC1"/>
        <w:tabs>
          <w:tab w:val="right" w:leader="dot" w:pos="8306"/>
        </w:tabs>
      </w:pPr>
      <w:hyperlink w:anchor="_Toc5101" w:history="1">
        <w:r>
          <w:rPr>
            <w:rFonts w:ascii="仿宋" w:eastAsia="仿宋" w:hAnsi="仿宋" w:cs="仿宋" w:hint="eastAsia"/>
            <w:lang w:eastAsia="zh-CN"/>
          </w:rPr>
          <w:t>三、清洁服务项目概论</w:t>
        </w:r>
        <w:r>
          <w:tab/>
        </w:r>
        <w:r>
          <w:fldChar w:fldCharType="begin"/>
        </w:r>
        <w:r>
          <w:instrText xml:space="preserve"> PAGEREF _Toc5101 \h </w:instrText>
        </w:r>
        <w:r>
          <w:fldChar w:fldCharType="separate"/>
        </w:r>
        <w:r>
          <w:t>9</w:t>
        </w:r>
        <w:r>
          <w:fldChar w:fldCharType="end"/>
        </w:r>
      </w:hyperlink>
    </w:p>
    <w:p>
      <w:pPr>
        <w:pStyle w:val="TOC2"/>
        <w:tabs>
          <w:tab w:val="right" w:leader="dot" w:pos="8306"/>
        </w:tabs>
      </w:pPr>
      <w:hyperlink w:anchor="_Toc26122" w:history="1">
        <w:r>
          <w:rPr>
            <w:rFonts w:ascii="仿宋" w:eastAsia="仿宋" w:hAnsi="仿宋" w:cs="仿宋" w:hint="eastAsia"/>
            <w:lang w:eastAsia="zh-CN"/>
          </w:rPr>
          <w:t>(一)、项目申报单位概况</w:t>
        </w:r>
        <w:r>
          <w:tab/>
        </w:r>
        <w:r>
          <w:fldChar w:fldCharType="begin"/>
        </w:r>
        <w:r>
          <w:instrText xml:space="preserve"> PAGEREF _Toc26122 \h </w:instrText>
        </w:r>
        <w:r>
          <w:fldChar w:fldCharType="separate"/>
        </w:r>
        <w:r>
          <w:t>9</w:t>
        </w:r>
        <w:r>
          <w:fldChar w:fldCharType="end"/>
        </w:r>
      </w:hyperlink>
    </w:p>
    <w:p>
      <w:pPr>
        <w:pStyle w:val="TOC2"/>
        <w:tabs>
          <w:tab w:val="right" w:leader="dot" w:pos="8306"/>
        </w:tabs>
      </w:pPr>
      <w:hyperlink w:anchor="_Toc24232" w:history="1">
        <w:r>
          <w:rPr>
            <w:rFonts w:ascii="仿宋" w:eastAsia="仿宋" w:hAnsi="仿宋" w:cs="仿宋" w:hint="eastAsia"/>
            <w:lang w:eastAsia="zh-CN"/>
          </w:rPr>
          <w:t>(二)、项目概况</w:t>
        </w:r>
        <w:r>
          <w:tab/>
        </w:r>
        <w:r>
          <w:fldChar w:fldCharType="begin"/>
        </w:r>
        <w:r>
          <w:instrText xml:space="preserve"> PAGEREF _Toc24232 \h </w:instrText>
        </w:r>
        <w:r>
          <w:fldChar w:fldCharType="separate"/>
        </w:r>
        <w:r>
          <w:t>10</w:t>
        </w:r>
        <w:r>
          <w:fldChar w:fldCharType="end"/>
        </w:r>
      </w:hyperlink>
    </w:p>
    <w:p>
      <w:pPr>
        <w:pStyle w:val="TOC1"/>
        <w:tabs>
          <w:tab w:val="right" w:leader="dot" w:pos="8306"/>
        </w:tabs>
      </w:pPr>
      <w:hyperlink w:anchor="_Toc30046" w:history="1">
        <w:r>
          <w:rPr>
            <w:rFonts w:ascii="仿宋" w:eastAsia="仿宋" w:hAnsi="仿宋" w:cs="仿宋" w:hint="eastAsia"/>
            <w:lang w:eastAsia="zh-CN"/>
          </w:rPr>
          <w:t>四、建设风险评估分析</w:t>
        </w:r>
        <w:r>
          <w:tab/>
        </w:r>
        <w:r>
          <w:fldChar w:fldCharType="begin"/>
        </w:r>
        <w:r>
          <w:instrText xml:space="preserve"> PAGEREF _Toc30046 \h </w:instrText>
        </w:r>
        <w:r>
          <w:fldChar w:fldCharType="separate"/>
        </w:r>
        <w:r>
          <w:t>13</w:t>
        </w:r>
        <w:r>
          <w:fldChar w:fldCharType="end"/>
        </w:r>
      </w:hyperlink>
    </w:p>
    <w:p>
      <w:pPr>
        <w:pStyle w:val="TOC2"/>
        <w:tabs>
          <w:tab w:val="right" w:leader="dot" w:pos="8306"/>
        </w:tabs>
      </w:pPr>
      <w:hyperlink w:anchor="_Toc1846" w:history="1">
        <w:r>
          <w:rPr>
            <w:rFonts w:ascii="仿宋" w:eastAsia="仿宋" w:hAnsi="仿宋" w:cs="仿宋" w:hint="eastAsia"/>
            <w:lang w:eastAsia="zh-CN"/>
          </w:rPr>
          <w:t>(一)、政策风险分析</w:t>
        </w:r>
        <w:r>
          <w:tab/>
        </w:r>
        <w:r>
          <w:fldChar w:fldCharType="begin"/>
        </w:r>
        <w:r>
          <w:instrText xml:space="preserve"> PAGEREF _Toc1846 \h </w:instrText>
        </w:r>
        <w:r>
          <w:fldChar w:fldCharType="separate"/>
        </w:r>
        <w:r>
          <w:t>13</w:t>
        </w:r>
        <w:r>
          <w:fldChar w:fldCharType="end"/>
        </w:r>
      </w:hyperlink>
    </w:p>
    <w:p>
      <w:pPr>
        <w:pStyle w:val="TOC2"/>
        <w:tabs>
          <w:tab w:val="right" w:leader="dot" w:pos="8306"/>
        </w:tabs>
      </w:pPr>
      <w:hyperlink w:anchor="_Toc2226" w:history="1">
        <w:r>
          <w:rPr>
            <w:rFonts w:ascii="仿宋" w:eastAsia="仿宋" w:hAnsi="仿宋" w:cs="仿宋" w:hint="eastAsia"/>
            <w:lang w:eastAsia="zh-CN"/>
          </w:rPr>
          <w:t>(二)、社会风险分析</w:t>
        </w:r>
        <w:r>
          <w:tab/>
        </w:r>
        <w:r>
          <w:fldChar w:fldCharType="begin"/>
        </w:r>
        <w:r>
          <w:instrText xml:space="preserve"> PAGEREF _Toc2226 \h </w:instrText>
        </w:r>
        <w:r>
          <w:fldChar w:fldCharType="separate"/>
        </w:r>
        <w:r>
          <w:t>14</w:t>
        </w:r>
        <w:r>
          <w:fldChar w:fldCharType="end"/>
        </w:r>
      </w:hyperlink>
    </w:p>
    <w:p>
      <w:pPr>
        <w:pStyle w:val="TOC2"/>
        <w:tabs>
          <w:tab w:val="right" w:leader="dot" w:pos="8306"/>
        </w:tabs>
      </w:pPr>
      <w:hyperlink w:anchor="_Toc29796" w:history="1">
        <w:r>
          <w:rPr>
            <w:rFonts w:ascii="仿宋" w:eastAsia="仿宋" w:hAnsi="仿宋" w:cs="仿宋" w:hint="eastAsia"/>
            <w:lang w:eastAsia="zh-CN"/>
          </w:rPr>
          <w:t>(三)、市场风险分析</w:t>
        </w:r>
        <w:r>
          <w:tab/>
        </w:r>
        <w:r>
          <w:fldChar w:fldCharType="begin"/>
        </w:r>
        <w:r>
          <w:instrText xml:space="preserve"> PAGEREF _Toc29796 \h </w:instrText>
        </w:r>
        <w:r>
          <w:fldChar w:fldCharType="separate"/>
        </w:r>
        <w:r>
          <w:t>16</w:t>
        </w:r>
        <w:r>
          <w:fldChar w:fldCharType="end"/>
        </w:r>
      </w:hyperlink>
    </w:p>
    <w:p>
      <w:pPr>
        <w:pStyle w:val="TOC2"/>
        <w:tabs>
          <w:tab w:val="right" w:leader="dot" w:pos="8306"/>
        </w:tabs>
      </w:pPr>
      <w:hyperlink w:anchor="_Toc24909" w:history="1">
        <w:r>
          <w:rPr>
            <w:rFonts w:ascii="仿宋" w:eastAsia="仿宋" w:hAnsi="仿宋" w:cs="仿宋" w:hint="eastAsia"/>
            <w:lang w:eastAsia="zh-CN"/>
          </w:rPr>
          <w:t>(四)、资金风险分析</w:t>
        </w:r>
        <w:r>
          <w:tab/>
        </w:r>
        <w:r>
          <w:fldChar w:fldCharType="begin"/>
        </w:r>
        <w:r>
          <w:instrText xml:space="preserve"> PAGEREF _Toc24909 \h </w:instrText>
        </w:r>
        <w:r>
          <w:fldChar w:fldCharType="separate"/>
        </w:r>
        <w:r>
          <w:t>17</w:t>
        </w:r>
        <w:r>
          <w:fldChar w:fldCharType="end"/>
        </w:r>
      </w:hyperlink>
    </w:p>
    <w:p>
      <w:pPr>
        <w:pStyle w:val="TOC2"/>
        <w:tabs>
          <w:tab w:val="right" w:leader="dot" w:pos="8306"/>
        </w:tabs>
      </w:pPr>
      <w:hyperlink w:anchor="_Toc18754" w:history="1">
        <w:r>
          <w:rPr>
            <w:rFonts w:ascii="仿宋" w:eastAsia="仿宋" w:hAnsi="仿宋" w:cs="仿宋" w:hint="eastAsia"/>
            <w:lang w:eastAsia="zh-CN"/>
          </w:rPr>
          <w:t>(五)、技术风险分析</w:t>
        </w:r>
        <w:r>
          <w:tab/>
        </w:r>
        <w:r>
          <w:fldChar w:fldCharType="begin"/>
        </w:r>
        <w:r>
          <w:instrText xml:space="preserve"> PAGEREF _Toc18754 \h </w:instrText>
        </w:r>
        <w:r>
          <w:fldChar w:fldCharType="separate"/>
        </w:r>
        <w:r>
          <w:t>18</w:t>
        </w:r>
        <w:r>
          <w:fldChar w:fldCharType="end"/>
        </w:r>
      </w:hyperlink>
    </w:p>
    <w:p>
      <w:pPr>
        <w:pStyle w:val="TOC2"/>
        <w:tabs>
          <w:tab w:val="right" w:leader="dot" w:pos="8306"/>
        </w:tabs>
      </w:pPr>
      <w:hyperlink w:anchor="_Toc2371" w:history="1">
        <w:r>
          <w:rPr>
            <w:rFonts w:ascii="仿宋" w:eastAsia="仿宋" w:hAnsi="仿宋" w:cs="仿宋" w:hint="eastAsia"/>
            <w:lang w:eastAsia="zh-CN"/>
          </w:rPr>
          <w:t>(六)、财务风险分析</w:t>
        </w:r>
        <w:r>
          <w:tab/>
        </w:r>
        <w:r>
          <w:fldChar w:fldCharType="begin"/>
        </w:r>
        <w:r>
          <w:instrText xml:space="preserve"> PAGEREF _Toc2371 \h </w:instrText>
        </w:r>
        <w:r>
          <w:fldChar w:fldCharType="separate"/>
        </w:r>
        <w:r>
          <w:t>19</w:t>
        </w:r>
        <w:r>
          <w:fldChar w:fldCharType="end"/>
        </w:r>
      </w:hyperlink>
    </w:p>
    <w:p>
      <w:pPr>
        <w:pStyle w:val="TOC2"/>
        <w:tabs>
          <w:tab w:val="right" w:leader="dot" w:pos="8306"/>
        </w:tabs>
      </w:pPr>
      <w:hyperlink w:anchor="_Toc5588" w:history="1">
        <w:r>
          <w:rPr>
            <w:rFonts w:ascii="仿宋" w:eastAsia="仿宋" w:hAnsi="仿宋" w:cs="仿宋" w:hint="eastAsia"/>
            <w:lang w:eastAsia="zh-CN"/>
          </w:rPr>
          <w:t>(七)、管理风险分析</w:t>
        </w:r>
        <w:r>
          <w:tab/>
        </w:r>
        <w:r>
          <w:fldChar w:fldCharType="begin"/>
        </w:r>
        <w:r>
          <w:instrText xml:space="preserve"> PAGEREF _Toc5588 \h </w:instrText>
        </w:r>
        <w:r>
          <w:fldChar w:fldCharType="separate"/>
        </w:r>
        <w:r>
          <w:t>21</w:t>
        </w:r>
        <w:r>
          <w:fldChar w:fldCharType="end"/>
        </w:r>
      </w:hyperlink>
    </w:p>
    <w:p>
      <w:pPr>
        <w:pStyle w:val="TOC2"/>
        <w:tabs>
          <w:tab w:val="right" w:leader="dot" w:pos="8306"/>
        </w:tabs>
      </w:pPr>
      <w:hyperlink w:anchor="_Toc11738" w:history="1">
        <w:r>
          <w:rPr>
            <w:rFonts w:ascii="仿宋" w:eastAsia="仿宋" w:hAnsi="仿宋" w:cs="仿宋" w:hint="eastAsia"/>
            <w:lang w:eastAsia="zh-CN"/>
          </w:rPr>
          <w:t>(八)、其它风险分析</w:t>
        </w:r>
        <w:r>
          <w:tab/>
        </w:r>
        <w:r>
          <w:fldChar w:fldCharType="begin"/>
        </w:r>
        <w:r>
          <w:instrText xml:space="preserve"> PAGEREF _Toc11738 \h </w:instrText>
        </w:r>
        <w:r>
          <w:fldChar w:fldCharType="separate"/>
        </w:r>
        <w:r>
          <w:t>22</w:t>
        </w:r>
        <w:r>
          <w:fldChar w:fldCharType="end"/>
        </w:r>
      </w:hyperlink>
    </w:p>
    <w:p>
      <w:pPr>
        <w:pStyle w:val="TOC2"/>
        <w:tabs>
          <w:tab w:val="right" w:leader="dot" w:pos="8306"/>
        </w:tabs>
      </w:pPr>
      <w:hyperlink w:anchor="_Toc585" w:history="1">
        <w:r>
          <w:rPr>
            <w:rFonts w:ascii="仿宋" w:eastAsia="仿宋" w:hAnsi="仿宋" w:cs="仿宋" w:hint="eastAsia"/>
            <w:lang w:eastAsia="zh-CN"/>
          </w:rPr>
          <w:t>(九)、社会影响评估</w:t>
        </w:r>
        <w:r>
          <w:tab/>
        </w:r>
        <w:r>
          <w:fldChar w:fldCharType="begin"/>
        </w:r>
        <w:r>
          <w:instrText xml:space="preserve"> PAGEREF _Toc585 \h </w:instrText>
        </w:r>
        <w:r>
          <w:fldChar w:fldCharType="separate"/>
        </w:r>
        <w:r>
          <w:t>24</w:t>
        </w:r>
        <w:r>
          <w:fldChar w:fldCharType="end"/>
        </w:r>
      </w:hyperlink>
    </w:p>
    <w:p>
      <w:pPr>
        <w:pStyle w:val="TOC1"/>
        <w:tabs>
          <w:tab w:val="right" w:leader="dot" w:pos="8306"/>
        </w:tabs>
      </w:pPr>
      <w:hyperlink w:anchor="_Toc28261" w:history="1">
        <w:r>
          <w:rPr>
            <w:rFonts w:ascii="仿宋" w:eastAsia="仿宋" w:hAnsi="仿宋" w:cs="仿宋" w:hint="eastAsia"/>
            <w:lang w:eastAsia="zh-CN"/>
          </w:rPr>
          <w:t>五、项目选址研究</w:t>
        </w:r>
        <w:r>
          <w:tab/>
        </w:r>
        <w:r>
          <w:fldChar w:fldCharType="begin"/>
        </w:r>
        <w:r>
          <w:instrText xml:space="preserve"> PAGEREF _Toc28261 \h </w:instrText>
        </w:r>
        <w:r>
          <w:fldChar w:fldCharType="separate"/>
        </w:r>
        <w:r>
          <w:t>26</w:t>
        </w:r>
        <w:r>
          <w:fldChar w:fldCharType="end"/>
        </w:r>
      </w:hyperlink>
    </w:p>
    <w:p>
      <w:pPr>
        <w:pStyle w:val="TOC2"/>
        <w:tabs>
          <w:tab w:val="right" w:leader="dot" w:pos="8306"/>
        </w:tabs>
      </w:pPr>
      <w:hyperlink w:anchor="_Toc28939" w:history="1">
        <w:r>
          <w:rPr>
            <w:rFonts w:ascii="仿宋" w:eastAsia="仿宋" w:hAnsi="仿宋" w:cs="仿宋" w:hint="eastAsia"/>
            <w:lang w:eastAsia="zh-CN"/>
          </w:rPr>
          <w:t>(一)、项目选址原则</w:t>
        </w:r>
        <w:r>
          <w:tab/>
        </w:r>
        <w:r>
          <w:fldChar w:fldCharType="begin"/>
        </w:r>
        <w:r>
          <w:instrText xml:space="preserve"> PAGEREF _Toc28939 \h </w:instrText>
        </w:r>
        <w:r>
          <w:fldChar w:fldCharType="separate"/>
        </w:r>
        <w:r>
          <w:t>26</w:t>
        </w:r>
        <w:r>
          <w:fldChar w:fldCharType="end"/>
        </w:r>
      </w:hyperlink>
    </w:p>
    <w:p>
      <w:pPr>
        <w:pStyle w:val="TOC2"/>
        <w:tabs>
          <w:tab w:val="right" w:leader="dot" w:pos="8306"/>
        </w:tabs>
      </w:pPr>
      <w:hyperlink w:anchor="_Toc19097" w:history="1">
        <w:r>
          <w:rPr>
            <w:rFonts w:ascii="仿宋" w:eastAsia="仿宋" w:hAnsi="仿宋" w:cs="仿宋" w:hint="eastAsia"/>
            <w:lang w:eastAsia="zh-CN"/>
          </w:rPr>
          <w:t>(二)、项目选址</w:t>
        </w:r>
        <w:r>
          <w:tab/>
        </w:r>
        <w:r>
          <w:fldChar w:fldCharType="begin"/>
        </w:r>
        <w:r>
          <w:instrText xml:space="preserve"> PAGEREF _Toc19097 \h </w:instrText>
        </w:r>
        <w:r>
          <w:fldChar w:fldCharType="separate"/>
        </w:r>
        <w:r>
          <w:t>29</w:t>
        </w:r>
        <w:r>
          <w:fldChar w:fldCharType="end"/>
        </w:r>
      </w:hyperlink>
    </w:p>
    <w:p>
      <w:pPr>
        <w:pStyle w:val="TOC2"/>
        <w:tabs>
          <w:tab w:val="right" w:leader="dot" w:pos="8306"/>
        </w:tabs>
      </w:pPr>
      <w:hyperlink w:anchor="_Toc13855" w:history="1">
        <w:r>
          <w:rPr>
            <w:rFonts w:ascii="仿宋" w:eastAsia="仿宋" w:hAnsi="仿宋" w:cs="仿宋" w:hint="eastAsia"/>
            <w:lang w:eastAsia="zh-CN"/>
          </w:rPr>
          <w:t>(三)、建设条件分析</w:t>
        </w:r>
        <w:r>
          <w:tab/>
        </w:r>
        <w:r>
          <w:fldChar w:fldCharType="begin"/>
        </w:r>
        <w:r>
          <w:instrText xml:space="preserve"> PAGEREF _Toc13855 \h </w:instrText>
        </w:r>
        <w:r>
          <w:fldChar w:fldCharType="separate"/>
        </w:r>
        <w:r>
          <w:t>31</w:t>
        </w:r>
        <w:r>
          <w:fldChar w:fldCharType="end"/>
        </w:r>
      </w:hyperlink>
    </w:p>
    <w:p>
      <w:pPr>
        <w:pStyle w:val="TOC2"/>
        <w:tabs>
          <w:tab w:val="right" w:leader="dot" w:pos="8306"/>
        </w:tabs>
      </w:pPr>
      <w:hyperlink w:anchor="_Toc29928" w:history="1">
        <w:r>
          <w:rPr>
            <w:rFonts w:ascii="仿宋" w:eastAsia="仿宋" w:hAnsi="仿宋" w:cs="仿宋" w:hint="eastAsia"/>
            <w:lang w:eastAsia="zh-CN"/>
          </w:rPr>
          <w:t>(四)、用地控制指标</w:t>
        </w:r>
        <w:r>
          <w:tab/>
        </w:r>
        <w:r>
          <w:fldChar w:fldCharType="begin"/>
        </w:r>
        <w:r>
          <w:instrText xml:space="preserve"> PAGEREF _Toc29928 \h </w:instrText>
        </w:r>
        <w:r>
          <w:fldChar w:fldCharType="separate"/>
        </w:r>
        <w:r>
          <w:t>32</w:t>
        </w:r>
        <w:r>
          <w:fldChar w:fldCharType="end"/>
        </w:r>
      </w:hyperlink>
    </w:p>
    <w:p>
      <w:pPr>
        <w:pStyle w:val="TOC2"/>
        <w:tabs>
          <w:tab w:val="right" w:leader="dot" w:pos="8306"/>
        </w:tabs>
      </w:pPr>
      <w:hyperlink w:anchor="_Toc13998" w:history="1">
        <w:r>
          <w:rPr>
            <w:rFonts w:ascii="仿宋" w:eastAsia="仿宋" w:hAnsi="仿宋" w:cs="仿宋" w:hint="eastAsia"/>
            <w:lang w:eastAsia="zh-CN"/>
          </w:rPr>
          <w:t>(五)、地总体要求</w:t>
        </w:r>
        <w:r>
          <w:tab/>
        </w:r>
        <w:r>
          <w:fldChar w:fldCharType="begin"/>
        </w:r>
        <w:r>
          <w:instrText xml:space="preserve"> PAGEREF _Toc13998 \h </w:instrText>
        </w:r>
        <w:r>
          <w:fldChar w:fldCharType="separate"/>
        </w:r>
        <w:r>
          <w:t>34</w:t>
        </w:r>
        <w:r>
          <w:fldChar w:fldCharType="end"/>
        </w:r>
      </w:hyperlink>
    </w:p>
    <w:p>
      <w:pPr>
        <w:pStyle w:val="TOC2"/>
        <w:tabs>
          <w:tab w:val="right" w:leader="dot" w:pos="8306"/>
        </w:tabs>
      </w:pPr>
      <w:hyperlink w:anchor="_Toc12396" w:history="1">
        <w:r>
          <w:rPr>
            <w:rFonts w:ascii="仿宋" w:eastAsia="仿宋" w:hAnsi="仿宋" w:cs="仿宋" w:hint="eastAsia"/>
            <w:lang w:eastAsia="zh-CN"/>
          </w:rPr>
          <w:t>(六)、节约用地措施</w:t>
        </w:r>
        <w:r>
          <w:tab/>
        </w:r>
        <w:r>
          <w:fldChar w:fldCharType="begin"/>
        </w:r>
        <w:r>
          <w:instrText xml:space="preserve"> PAGEREF _Toc12396 \h </w:instrText>
        </w:r>
        <w:r>
          <w:fldChar w:fldCharType="separate"/>
        </w:r>
        <w:r>
          <w:t>35</w:t>
        </w:r>
        <w:r>
          <w:fldChar w:fldCharType="end"/>
        </w:r>
      </w:hyperlink>
    </w:p>
    <w:p>
      <w:pPr>
        <w:pStyle w:val="TOC2"/>
        <w:tabs>
          <w:tab w:val="right" w:leader="dot" w:pos="8306"/>
        </w:tabs>
      </w:pPr>
      <w:hyperlink w:anchor="_Toc6574" w:history="1">
        <w:r>
          <w:rPr>
            <w:rFonts w:ascii="仿宋" w:eastAsia="仿宋" w:hAnsi="仿宋" w:cs="仿宋" w:hint="eastAsia"/>
            <w:lang w:eastAsia="zh-CN"/>
          </w:rPr>
          <w:t>(七)、选址综合评价</w:t>
        </w:r>
        <w:r>
          <w:tab/>
        </w:r>
        <w:r>
          <w:fldChar w:fldCharType="begin"/>
        </w:r>
        <w:r>
          <w:instrText xml:space="preserve"> PAGEREF _Toc6574 \h </w:instrText>
        </w:r>
        <w:r>
          <w:fldChar w:fldCharType="separate"/>
        </w:r>
        <w:r>
          <w:t>37</w:t>
        </w:r>
        <w:r>
          <w:fldChar w:fldCharType="end"/>
        </w:r>
      </w:hyperlink>
    </w:p>
    <w:p>
      <w:pPr>
        <w:pStyle w:val="TOC1"/>
        <w:tabs>
          <w:tab w:val="right" w:leader="dot" w:pos="8306"/>
        </w:tabs>
      </w:pPr>
      <w:hyperlink w:anchor="_Toc24419" w:history="1">
        <w:r>
          <w:rPr>
            <w:rFonts w:ascii="仿宋" w:eastAsia="仿宋" w:hAnsi="仿宋" w:cs="仿宋" w:hint="eastAsia"/>
            <w:lang w:eastAsia="zh-CN"/>
          </w:rPr>
          <w:t>六、社会影响分析</w:t>
        </w:r>
        <w:r>
          <w:tab/>
        </w:r>
        <w:r>
          <w:fldChar w:fldCharType="begin"/>
        </w:r>
        <w:r>
          <w:instrText xml:space="preserve"> PAGEREF _Toc24419 \h </w:instrText>
        </w:r>
        <w:r>
          <w:fldChar w:fldCharType="separate"/>
        </w:r>
        <w:r>
          <w:t>38</w:t>
        </w:r>
        <w:r>
          <w:fldChar w:fldCharType="end"/>
        </w:r>
      </w:hyperlink>
    </w:p>
    <w:p>
      <w:pPr>
        <w:pStyle w:val="TOC2"/>
        <w:tabs>
          <w:tab w:val="right" w:leader="dot" w:pos="8306"/>
        </w:tabs>
      </w:pPr>
      <w:hyperlink w:anchor="_Toc15111" w:history="1">
        <w:r>
          <w:rPr>
            <w:rFonts w:ascii="仿宋" w:eastAsia="仿宋" w:hAnsi="仿宋" w:cs="仿宋" w:hint="eastAsia"/>
            <w:lang w:eastAsia="zh-CN"/>
          </w:rPr>
          <w:t>(一)、社会影响效果分析</w:t>
        </w:r>
        <w:r>
          <w:tab/>
        </w:r>
        <w:r>
          <w:fldChar w:fldCharType="begin"/>
        </w:r>
        <w:r>
          <w:instrText xml:space="preserve"> PAGEREF _Toc15111 \h </w:instrText>
        </w:r>
        <w:r>
          <w:fldChar w:fldCharType="separate"/>
        </w:r>
        <w:r>
          <w:t>38</w:t>
        </w:r>
        <w:r>
          <w:fldChar w:fldCharType="end"/>
        </w:r>
      </w:hyperlink>
    </w:p>
    <w:p>
      <w:pPr>
        <w:pStyle w:val="TOC2"/>
        <w:tabs>
          <w:tab w:val="right" w:leader="dot" w:pos="8306"/>
        </w:tabs>
      </w:pPr>
      <w:hyperlink w:anchor="_Toc20041" w:history="1">
        <w:r>
          <w:rPr>
            <w:rFonts w:ascii="仿宋" w:eastAsia="仿宋" w:hAnsi="仿宋" w:cs="仿宋" w:hint="eastAsia"/>
            <w:lang w:eastAsia="zh-CN"/>
          </w:rPr>
          <w:t>(二)、社会适应性分析</w:t>
        </w:r>
        <w:r>
          <w:tab/>
        </w:r>
        <w:r>
          <w:fldChar w:fldCharType="begin"/>
        </w:r>
        <w:r>
          <w:instrText xml:space="preserve"> PAGEREF _Toc20041 \h </w:instrText>
        </w:r>
        <w:r>
          <w:fldChar w:fldCharType="separate"/>
        </w:r>
        <w:r>
          <w:t>40</w:t>
        </w:r>
        <w:r>
          <w:fldChar w:fldCharType="end"/>
        </w:r>
      </w:hyperlink>
    </w:p>
    <w:p>
      <w:pPr>
        <w:pStyle w:val="TOC2"/>
        <w:tabs>
          <w:tab w:val="right" w:leader="dot" w:pos="8306"/>
        </w:tabs>
      </w:pPr>
      <w:hyperlink w:anchor="_Toc23716" w:history="1">
        <w:r>
          <w:rPr>
            <w:rFonts w:ascii="仿宋" w:eastAsia="仿宋" w:hAnsi="仿宋" w:cs="仿宋" w:hint="eastAsia"/>
            <w:lang w:eastAsia="zh-CN"/>
          </w:rPr>
          <w:t>(三)、社会风险及对策分析</w:t>
        </w:r>
        <w:r>
          <w:tab/>
        </w:r>
        <w:r>
          <w:fldChar w:fldCharType="begin"/>
        </w:r>
        <w:r>
          <w:instrText xml:space="preserve"> PAGEREF _Toc23716 \h </w:instrText>
        </w:r>
        <w:r>
          <w:fldChar w:fldCharType="separate"/>
        </w:r>
        <w:r>
          <w:t>41</w:t>
        </w:r>
        <w:r>
          <w:fldChar w:fldCharType="end"/>
        </w:r>
      </w:hyperlink>
    </w:p>
    <w:p>
      <w:pPr>
        <w:pStyle w:val="TOC1"/>
        <w:tabs>
          <w:tab w:val="right" w:leader="dot" w:pos="8306"/>
        </w:tabs>
      </w:pPr>
      <w:hyperlink w:anchor="_Toc26906" w:history="1">
        <w:r>
          <w:rPr>
            <w:rFonts w:ascii="仿宋" w:eastAsia="仿宋" w:hAnsi="仿宋" w:cs="仿宋" w:hint="eastAsia"/>
            <w:lang w:eastAsia="zh-CN"/>
          </w:rPr>
          <w:t>七、项目变更管理</w:t>
        </w:r>
        <w:r>
          <w:tab/>
        </w:r>
        <w:r>
          <w:fldChar w:fldCharType="begin"/>
        </w:r>
        <w:r>
          <w:instrText xml:space="preserve"> PAGEREF _Toc26906 \h </w:instrText>
        </w:r>
        <w:r>
          <w:fldChar w:fldCharType="separate"/>
        </w:r>
        <w:r>
          <w:t>45</w:t>
        </w:r>
        <w:r>
          <w:fldChar w:fldCharType="end"/>
        </w:r>
      </w:hyperlink>
    </w:p>
    <w:p>
      <w:pPr>
        <w:pStyle w:val="TOC2"/>
        <w:tabs>
          <w:tab w:val="right" w:leader="dot" w:pos="8306"/>
        </w:tabs>
      </w:pPr>
      <w:hyperlink w:anchor="_Toc11605" w:history="1">
        <w:r>
          <w:rPr>
            <w:rFonts w:ascii="仿宋" w:eastAsia="仿宋" w:hAnsi="仿宋" w:cs="仿宋" w:hint="eastAsia"/>
            <w:lang w:eastAsia="zh-CN"/>
          </w:rPr>
          <w:t>(一)、变更控制流程</w:t>
        </w:r>
        <w:r>
          <w:tab/>
        </w:r>
        <w:r>
          <w:fldChar w:fldCharType="begin"/>
        </w:r>
        <w:r>
          <w:instrText xml:space="preserve"> PAGEREF _Toc11605 \h </w:instrText>
        </w:r>
        <w:r>
          <w:fldChar w:fldCharType="separate"/>
        </w:r>
        <w:r>
          <w:t>45</w:t>
        </w:r>
        <w:r>
          <w:fldChar w:fldCharType="end"/>
        </w:r>
      </w:hyperlink>
    </w:p>
    <w:p>
      <w:pPr>
        <w:pStyle w:val="TOC2"/>
        <w:tabs>
          <w:tab w:val="right" w:leader="dot" w:pos="8306"/>
        </w:tabs>
      </w:pPr>
      <w:hyperlink w:anchor="_Toc13118" w:history="1">
        <w:r>
          <w:rPr>
            <w:rFonts w:ascii="仿宋" w:eastAsia="仿宋" w:hAnsi="仿宋" w:cs="仿宋" w:hint="eastAsia"/>
            <w:lang w:eastAsia="zh-CN"/>
          </w:rPr>
          <w:t>(二)、影响评估与处理</w:t>
        </w:r>
        <w:r>
          <w:tab/>
        </w:r>
        <w:r>
          <w:fldChar w:fldCharType="begin"/>
        </w:r>
        <w:r>
          <w:instrText xml:space="preserve"> PAGEREF _Toc13118 \h </w:instrText>
        </w:r>
        <w:r>
          <w:fldChar w:fldCharType="separate"/>
        </w:r>
        <w:r>
          <w:t>46</w:t>
        </w:r>
        <w:r>
          <w:fldChar w:fldCharType="end"/>
        </w:r>
      </w:hyperlink>
    </w:p>
    <w:p>
      <w:pPr>
        <w:pStyle w:val="TOC2"/>
        <w:tabs>
          <w:tab w:val="right" w:leader="dot" w:pos="8306"/>
        </w:tabs>
      </w:pPr>
      <w:hyperlink w:anchor="_Toc15209" w:history="1">
        <w:r>
          <w:rPr>
            <w:rFonts w:ascii="仿宋" w:eastAsia="仿宋" w:hAnsi="仿宋" w:cs="仿宋" w:hint="eastAsia"/>
            <w:lang w:eastAsia="zh-CN"/>
          </w:rPr>
          <w:t>(三)、变更记录与追踪</w:t>
        </w:r>
        <w:r>
          <w:tab/>
        </w:r>
        <w:r>
          <w:fldChar w:fldCharType="begin"/>
        </w:r>
        <w:r>
          <w:instrText xml:space="preserve"> PAGEREF _Toc15209 \h </w:instrText>
        </w:r>
        <w:r>
          <w:fldChar w:fldCharType="separate"/>
        </w:r>
        <w:r>
          <w:t>47</w:t>
        </w:r>
        <w:r>
          <w:fldChar w:fldCharType="end"/>
        </w:r>
      </w:hyperlink>
    </w:p>
    <w:p>
      <w:pPr>
        <w:pStyle w:val="TOC2"/>
        <w:tabs>
          <w:tab w:val="right" w:leader="dot" w:pos="8306"/>
        </w:tabs>
      </w:pPr>
      <w:hyperlink w:anchor="_Toc24613" w:history="1">
        <w:r>
          <w:rPr>
            <w:rFonts w:ascii="仿宋" w:eastAsia="仿宋" w:hAnsi="仿宋" w:cs="仿宋" w:hint="eastAsia"/>
            <w:lang w:eastAsia="zh-CN"/>
          </w:rPr>
          <w:t>(四)、变更管理策略</w:t>
        </w:r>
        <w:r>
          <w:tab/>
        </w:r>
        <w:r>
          <w:fldChar w:fldCharType="begin"/>
        </w:r>
        <w:r>
          <w:instrText xml:space="preserve"> PAGEREF _Toc24613 \h </w:instrText>
        </w:r>
        <w:r>
          <w:fldChar w:fldCharType="separate"/>
        </w:r>
        <w:r>
          <w:t>49</w:t>
        </w:r>
        <w:r>
          <w:fldChar w:fldCharType="end"/>
        </w:r>
      </w:hyperlink>
    </w:p>
    <w:p>
      <w:pPr>
        <w:pStyle w:val="TOC1"/>
        <w:tabs>
          <w:tab w:val="right" w:leader="dot" w:pos="8306"/>
        </w:tabs>
      </w:pPr>
      <w:hyperlink w:anchor="_Toc22886" w:history="1">
        <w:r>
          <w:rPr>
            <w:rFonts w:ascii="仿宋" w:eastAsia="仿宋" w:hAnsi="仿宋" w:cs="仿宋" w:hint="eastAsia"/>
            <w:lang w:eastAsia="zh-CN"/>
          </w:rPr>
          <w:t>八、环境保护与绿色发展</w:t>
        </w:r>
        <w:r>
          <w:tab/>
        </w:r>
        <w:r>
          <w:fldChar w:fldCharType="begin"/>
        </w:r>
        <w:r>
          <w:instrText xml:space="preserve"> PAGEREF _Toc22886 \h </w:instrText>
        </w:r>
        <w:r>
          <w:fldChar w:fldCharType="separate"/>
        </w:r>
        <w:r>
          <w:t>51</w:t>
        </w:r>
        <w:r>
          <w:fldChar w:fldCharType="end"/>
        </w:r>
      </w:hyperlink>
    </w:p>
    <w:p>
      <w:pPr>
        <w:pStyle w:val="TOC2"/>
        <w:tabs>
          <w:tab w:val="right" w:leader="dot" w:pos="8306"/>
        </w:tabs>
      </w:pPr>
      <w:hyperlink w:anchor="_Toc6578" w:history="1">
        <w:r>
          <w:rPr>
            <w:rFonts w:ascii="仿宋" w:eastAsia="仿宋" w:hAnsi="仿宋" w:cs="仿宋" w:hint="eastAsia"/>
            <w:lang w:eastAsia="zh-CN"/>
          </w:rPr>
          <w:t>(一)、环境保护措施</w:t>
        </w:r>
        <w:r>
          <w:tab/>
        </w:r>
        <w:r>
          <w:fldChar w:fldCharType="begin"/>
        </w:r>
        <w:r>
          <w:instrText xml:space="preserve"> PAGEREF _Toc6578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88" w:history="1">
        <w:r>
          <w:rPr>
            <w:rFonts w:ascii="仿宋" w:eastAsia="仿宋" w:hAnsi="仿宋" w:cs="仿宋" w:hint="eastAsia"/>
            <w:lang w:eastAsia="zh-CN"/>
          </w:rPr>
          <w:t>(二)、绿色发展与可持续发展策略</w:t>
        </w:r>
        <w:r>
          <w:tab/>
        </w:r>
        <w:r>
          <w:fldChar w:fldCharType="begin"/>
        </w:r>
        <w:r>
          <w:instrText xml:space="preserve"> PAGEREF _Toc27988 \h </w:instrText>
        </w:r>
        <w:r>
          <w:fldChar w:fldCharType="separate"/>
        </w:r>
        <w:r>
          <w:t>53</w:t>
        </w:r>
        <w:r>
          <w:fldChar w:fldCharType="end"/>
        </w:r>
      </w:hyperlink>
    </w:p>
    <w:p>
      <w:pPr>
        <w:pStyle w:val="TOC1"/>
        <w:tabs>
          <w:tab w:val="right" w:leader="dot" w:pos="8306"/>
        </w:tabs>
      </w:pPr>
      <w:hyperlink w:anchor="_Toc10959" w:history="1">
        <w:r>
          <w:rPr>
            <w:rFonts w:ascii="仿宋" w:eastAsia="仿宋" w:hAnsi="仿宋" w:cs="仿宋" w:hint="eastAsia"/>
            <w:lang w:eastAsia="zh-CN"/>
          </w:rPr>
          <w:t>九、资金管理与财务规划</w:t>
        </w:r>
        <w:r>
          <w:tab/>
        </w:r>
        <w:r>
          <w:fldChar w:fldCharType="begin"/>
        </w:r>
        <w:r>
          <w:instrText xml:space="preserve"> PAGEREF _Toc10959 \h </w:instrText>
        </w:r>
        <w:r>
          <w:fldChar w:fldCharType="separate"/>
        </w:r>
        <w:r>
          <w:t>54</w:t>
        </w:r>
        <w:r>
          <w:fldChar w:fldCharType="end"/>
        </w:r>
      </w:hyperlink>
    </w:p>
    <w:p>
      <w:pPr>
        <w:pStyle w:val="TOC2"/>
        <w:tabs>
          <w:tab w:val="right" w:leader="dot" w:pos="8306"/>
        </w:tabs>
      </w:pPr>
      <w:hyperlink w:anchor="_Toc10088" w:history="1">
        <w:r>
          <w:rPr>
            <w:rFonts w:ascii="仿宋" w:eastAsia="仿宋" w:hAnsi="仿宋" w:cs="仿宋" w:hint="eastAsia"/>
            <w:lang w:eastAsia="zh-CN"/>
          </w:rPr>
          <w:t>(一)、项目资金来源与筹措</w:t>
        </w:r>
        <w:r>
          <w:tab/>
        </w:r>
        <w:r>
          <w:fldChar w:fldCharType="begin"/>
        </w:r>
        <w:r>
          <w:instrText xml:space="preserve"> PAGEREF _Toc10088 \h </w:instrText>
        </w:r>
        <w:r>
          <w:fldChar w:fldCharType="separate"/>
        </w:r>
        <w:r>
          <w:t>54</w:t>
        </w:r>
        <w:r>
          <w:fldChar w:fldCharType="end"/>
        </w:r>
      </w:hyperlink>
    </w:p>
    <w:p>
      <w:pPr>
        <w:pStyle w:val="TOC2"/>
        <w:tabs>
          <w:tab w:val="right" w:leader="dot" w:pos="8306"/>
        </w:tabs>
      </w:pPr>
      <w:hyperlink w:anchor="_Toc14317" w:history="1">
        <w:r>
          <w:rPr>
            <w:rFonts w:ascii="仿宋" w:eastAsia="仿宋" w:hAnsi="仿宋" w:cs="仿宋" w:hint="eastAsia"/>
            <w:lang w:eastAsia="zh-CN"/>
          </w:rPr>
          <w:t>(二)、资金使用与监管</w:t>
        </w:r>
        <w:r>
          <w:tab/>
        </w:r>
        <w:r>
          <w:fldChar w:fldCharType="begin"/>
        </w:r>
        <w:r>
          <w:instrText xml:space="preserve"> PAGEREF _Toc14317 \h </w:instrText>
        </w:r>
        <w:r>
          <w:fldChar w:fldCharType="separate"/>
        </w:r>
        <w:r>
          <w:t>55</w:t>
        </w:r>
        <w:r>
          <w:fldChar w:fldCharType="end"/>
        </w:r>
      </w:hyperlink>
    </w:p>
    <w:p>
      <w:pPr>
        <w:pStyle w:val="TOC2"/>
        <w:tabs>
          <w:tab w:val="right" w:leader="dot" w:pos="8306"/>
        </w:tabs>
      </w:pPr>
      <w:hyperlink w:anchor="_Toc17182" w:history="1">
        <w:r>
          <w:rPr>
            <w:rFonts w:ascii="仿宋" w:eastAsia="仿宋" w:hAnsi="仿宋" w:cs="仿宋" w:hint="eastAsia"/>
            <w:lang w:eastAsia="zh-CN"/>
          </w:rPr>
          <w:t>(三)、财务规划与预测</w:t>
        </w:r>
        <w:r>
          <w:tab/>
        </w:r>
        <w:r>
          <w:fldChar w:fldCharType="begin"/>
        </w:r>
        <w:r>
          <w:instrText xml:space="preserve"> PAGEREF _Toc17182 \h </w:instrText>
        </w:r>
        <w:r>
          <w:fldChar w:fldCharType="separate"/>
        </w:r>
        <w:r>
          <w:t>57</w:t>
        </w:r>
        <w:r>
          <w:fldChar w:fldCharType="end"/>
        </w:r>
      </w:hyperlink>
    </w:p>
    <w:p>
      <w:pPr>
        <w:pStyle w:val="TOC1"/>
        <w:tabs>
          <w:tab w:val="right" w:leader="dot" w:pos="8306"/>
        </w:tabs>
      </w:pPr>
      <w:hyperlink w:anchor="_Toc15421" w:history="1">
        <w:r>
          <w:rPr>
            <w:rFonts w:ascii="仿宋" w:eastAsia="仿宋" w:hAnsi="仿宋" w:cs="仿宋" w:hint="eastAsia"/>
            <w:lang w:eastAsia="zh-CN"/>
          </w:rPr>
          <w:t>十、项目实施与管理方案</w:t>
        </w:r>
        <w:r>
          <w:tab/>
        </w:r>
        <w:r>
          <w:fldChar w:fldCharType="begin"/>
        </w:r>
        <w:r>
          <w:instrText xml:space="preserve"> PAGEREF _Toc15421 \h </w:instrText>
        </w:r>
        <w:r>
          <w:fldChar w:fldCharType="separate"/>
        </w:r>
        <w:r>
          <w:t>58</w:t>
        </w:r>
        <w:r>
          <w:fldChar w:fldCharType="end"/>
        </w:r>
      </w:hyperlink>
    </w:p>
    <w:p>
      <w:pPr>
        <w:pStyle w:val="TOC2"/>
        <w:tabs>
          <w:tab w:val="right" w:leader="dot" w:pos="8306"/>
        </w:tabs>
      </w:pPr>
      <w:hyperlink w:anchor="_Toc19965" w:history="1">
        <w:r>
          <w:rPr>
            <w:rFonts w:ascii="仿宋" w:eastAsia="仿宋" w:hAnsi="仿宋" w:cs="仿宋" w:hint="eastAsia"/>
            <w:lang w:eastAsia="zh-CN"/>
          </w:rPr>
          <w:t>(一)、项目实施计划</w:t>
        </w:r>
        <w:r>
          <w:tab/>
        </w:r>
        <w:r>
          <w:fldChar w:fldCharType="begin"/>
        </w:r>
        <w:r>
          <w:instrText xml:space="preserve"> PAGEREF _Toc19965 \h </w:instrText>
        </w:r>
        <w:r>
          <w:fldChar w:fldCharType="separate"/>
        </w:r>
        <w:r>
          <w:t>58</w:t>
        </w:r>
        <w:r>
          <w:fldChar w:fldCharType="end"/>
        </w:r>
      </w:hyperlink>
    </w:p>
    <w:p>
      <w:pPr>
        <w:pStyle w:val="TOC2"/>
        <w:tabs>
          <w:tab w:val="right" w:leader="dot" w:pos="8306"/>
        </w:tabs>
      </w:pPr>
      <w:hyperlink w:anchor="_Toc31195" w:history="1">
        <w:r>
          <w:rPr>
            <w:rFonts w:ascii="仿宋" w:eastAsia="仿宋" w:hAnsi="仿宋" w:cs="仿宋" w:hint="eastAsia"/>
            <w:lang w:eastAsia="zh-CN"/>
          </w:rPr>
          <w:t>(二)、项目组织机构与职责</w:t>
        </w:r>
        <w:r>
          <w:tab/>
        </w:r>
        <w:r>
          <w:fldChar w:fldCharType="begin"/>
        </w:r>
        <w:r>
          <w:instrText xml:space="preserve"> PAGEREF _Toc31195 \h </w:instrText>
        </w:r>
        <w:r>
          <w:fldChar w:fldCharType="separate"/>
        </w:r>
        <w:r>
          <w:t>59</w:t>
        </w:r>
        <w:r>
          <w:fldChar w:fldCharType="end"/>
        </w:r>
      </w:hyperlink>
    </w:p>
    <w:p>
      <w:pPr>
        <w:pStyle w:val="TOC2"/>
        <w:tabs>
          <w:tab w:val="right" w:leader="dot" w:pos="8306"/>
        </w:tabs>
      </w:pPr>
      <w:hyperlink w:anchor="_Toc2455" w:history="1">
        <w:r>
          <w:rPr>
            <w:rFonts w:ascii="仿宋" w:eastAsia="仿宋" w:hAnsi="仿宋" w:cs="仿宋" w:hint="eastAsia"/>
            <w:lang w:eastAsia="zh-CN"/>
          </w:rPr>
          <w:t>(三)、项目管理与监控体系</w:t>
        </w:r>
        <w:r>
          <w:tab/>
        </w:r>
        <w:r>
          <w:fldChar w:fldCharType="begin"/>
        </w:r>
        <w:r>
          <w:instrText xml:space="preserve"> PAGEREF _Toc2455 \h </w:instrText>
        </w:r>
        <w:r>
          <w:fldChar w:fldCharType="separate"/>
        </w:r>
        <w:r>
          <w:t>62</w:t>
        </w:r>
        <w:r>
          <w:fldChar w:fldCharType="end"/>
        </w:r>
      </w:hyperlink>
    </w:p>
    <w:p>
      <w:pPr>
        <w:pStyle w:val="TOC1"/>
        <w:tabs>
          <w:tab w:val="right" w:leader="dot" w:pos="8306"/>
        </w:tabs>
      </w:pPr>
      <w:hyperlink w:anchor="_Toc15440" w:history="1">
        <w:r>
          <w:rPr>
            <w:rFonts w:ascii="仿宋" w:eastAsia="仿宋" w:hAnsi="仿宋" w:cs="仿宋" w:hint="eastAsia"/>
            <w:lang w:eastAsia="zh-CN"/>
          </w:rPr>
          <w:t>十一、土地利用与规划方案</w:t>
        </w:r>
        <w:r>
          <w:tab/>
        </w:r>
        <w:r>
          <w:fldChar w:fldCharType="begin"/>
        </w:r>
        <w:r>
          <w:instrText xml:space="preserve"> PAGEREF _Toc15440 \h </w:instrText>
        </w:r>
        <w:r>
          <w:fldChar w:fldCharType="separate"/>
        </w:r>
        <w:r>
          <w:t>63</w:t>
        </w:r>
        <w:r>
          <w:fldChar w:fldCharType="end"/>
        </w:r>
      </w:hyperlink>
    </w:p>
    <w:p>
      <w:pPr>
        <w:pStyle w:val="TOC2"/>
        <w:tabs>
          <w:tab w:val="right" w:leader="dot" w:pos="8306"/>
        </w:tabs>
      </w:pPr>
      <w:hyperlink w:anchor="_Toc27277" w:history="1">
        <w:r>
          <w:rPr>
            <w:rFonts w:ascii="仿宋" w:eastAsia="仿宋" w:hAnsi="仿宋" w:cs="仿宋" w:hint="eastAsia"/>
            <w:lang w:eastAsia="zh-CN"/>
          </w:rPr>
          <w:t>(一)、项目用地情况分析</w:t>
        </w:r>
        <w:r>
          <w:tab/>
        </w:r>
        <w:r>
          <w:fldChar w:fldCharType="begin"/>
        </w:r>
        <w:r>
          <w:instrText xml:space="preserve"> PAGEREF _Toc27277 \h </w:instrText>
        </w:r>
        <w:r>
          <w:fldChar w:fldCharType="separate"/>
        </w:r>
        <w:r>
          <w:t>63</w:t>
        </w:r>
        <w:r>
          <w:fldChar w:fldCharType="end"/>
        </w:r>
      </w:hyperlink>
    </w:p>
    <w:p>
      <w:pPr>
        <w:pStyle w:val="TOC2"/>
        <w:tabs>
          <w:tab w:val="right" w:leader="dot" w:pos="8306"/>
        </w:tabs>
      </w:pPr>
      <w:hyperlink w:anchor="_Toc2060" w:history="1">
        <w:r>
          <w:rPr>
            <w:rFonts w:ascii="仿宋" w:eastAsia="仿宋" w:hAnsi="仿宋" w:cs="仿宋" w:hint="eastAsia"/>
            <w:lang w:eastAsia="zh-CN"/>
          </w:rPr>
          <w:t>(二)、土地利用规划方案</w:t>
        </w:r>
        <w:r>
          <w:tab/>
        </w:r>
        <w:r>
          <w:fldChar w:fldCharType="begin"/>
        </w:r>
        <w:r>
          <w:instrText xml:space="preserve"> PAGEREF _Toc2060 \h </w:instrText>
        </w:r>
        <w:r>
          <w:fldChar w:fldCharType="separate"/>
        </w:r>
        <w:r>
          <w:t>64</w:t>
        </w:r>
        <w:r>
          <w:fldChar w:fldCharType="end"/>
        </w:r>
      </w:hyperlink>
    </w:p>
    <w:p>
      <w:pPr>
        <w:pStyle w:val="TOC1"/>
        <w:tabs>
          <w:tab w:val="right" w:leader="dot" w:pos="8306"/>
        </w:tabs>
      </w:pPr>
      <w:hyperlink w:anchor="_Toc1175" w:history="1">
        <w:r>
          <w:rPr>
            <w:rFonts w:ascii="仿宋" w:eastAsia="仿宋" w:hAnsi="仿宋" w:cs="仿宋" w:hint="eastAsia"/>
            <w:lang w:eastAsia="zh-CN"/>
          </w:rPr>
          <w:t>十二、技术创新与产业升级</w:t>
        </w:r>
        <w:r>
          <w:tab/>
        </w:r>
        <w:r>
          <w:fldChar w:fldCharType="begin"/>
        </w:r>
        <w:r>
          <w:instrText xml:space="preserve"> PAGEREF _Toc1175 \h </w:instrText>
        </w:r>
        <w:r>
          <w:fldChar w:fldCharType="separate"/>
        </w:r>
        <w:r>
          <w:t>65</w:t>
        </w:r>
        <w:r>
          <w:fldChar w:fldCharType="end"/>
        </w:r>
      </w:hyperlink>
    </w:p>
    <w:p>
      <w:pPr>
        <w:pStyle w:val="TOC2"/>
        <w:tabs>
          <w:tab w:val="right" w:leader="dot" w:pos="8306"/>
        </w:tabs>
      </w:pPr>
      <w:hyperlink w:anchor="_Toc26315" w:history="1">
        <w:r>
          <w:rPr>
            <w:rFonts w:ascii="仿宋" w:eastAsia="仿宋" w:hAnsi="仿宋" w:cs="仿宋" w:hint="eastAsia"/>
            <w:lang w:eastAsia="zh-CN"/>
          </w:rPr>
          <w:t>(一)、技术创新方向与目标</w:t>
        </w:r>
        <w:r>
          <w:tab/>
        </w:r>
        <w:r>
          <w:fldChar w:fldCharType="begin"/>
        </w:r>
        <w:r>
          <w:instrText xml:space="preserve"> PAGEREF _Toc26315 \h </w:instrText>
        </w:r>
        <w:r>
          <w:fldChar w:fldCharType="separate"/>
        </w:r>
        <w:r>
          <w:t>65</w:t>
        </w:r>
        <w:r>
          <w:fldChar w:fldCharType="end"/>
        </w:r>
      </w:hyperlink>
    </w:p>
    <w:p>
      <w:pPr>
        <w:pStyle w:val="TOC2"/>
        <w:tabs>
          <w:tab w:val="right" w:leader="dot" w:pos="8306"/>
        </w:tabs>
      </w:pPr>
      <w:hyperlink w:anchor="_Toc29664" w:history="1">
        <w:r>
          <w:rPr>
            <w:rFonts w:ascii="仿宋" w:eastAsia="仿宋" w:hAnsi="仿宋" w:cs="仿宋" w:hint="eastAsia"/>
            <w:lang w:eastAsia="zh-CN"/>
          </w:rPr>
          <w:t>(二)、产业升级路径与措施</w:t>
        </w:r>
        <w:r>
          <w:tab/>
        </w:r>
        <w:r>
          <w:fldChar w:fldCharType="begin"/>
        </w:r>
        <w:r>
          <w:instrText xml:space="preserve"> PAGEREF _Toc29664 \h </w:instrText>
        </w:r>
        <w:r>
          <w:fldChar w:fldCharType="separate"/>
        </w:r>
        <w:r>
          <w:t>67</w:t>
        </w:r>
        <w:r>
          <w:fldChar w:fldCharType="end"/>
        </w:r>
      </w:hyperlink>
    </w:p>
    <w:p>
      <w:pPr>
        <w:pStyle w:val="TOC1"/>
        <w:tabs>
          <w:tab w:val="right" w:leader="dot" w:pos="8306"/>
        </w:tabs>
      </w:pPr>
      <w:hyperlink w:anchor="_Toc16384" w:history="1">
        <w:r>
          <w:rPr>
            <w:rFonts w:ascii="仿宋" w:eastAsia="仿宋" w:hAnsi="仿宋" w:cs="仿宋" w:hint="eastAsia"/>
            <w:lang w:eastAsia="zh-CN"/>
          </w:rPr>
          <w:t>十三、成果转化与推广应用</w:t>
        </w:r>
        <w:r>
          <w:tab/>
        </w:r>
        <w:r>
          <w:fldChar w:fldCharType="begin"/>
        </w:r>
        <w:r>
          <w:instrText xml:space="preserve"> PAGEREF _Toc16384 \h </w:instrText>
        </w:r>
        <w:r>
          <w:fldChar w:fldCharType="separate"/>
        </w:r>
        <w:r>
          <w:t>68</w:t>
        </w:r>
        <w:r>
          <w:fldChar w:fldCharType="end"/>
        </w:r>
      </w:hyperlink>
    </w:p>
    <w:p>
      <w:pPr>
        <w:pStyle w:val="TOC2"/>
        <w:tabs>
          <w:tab w:val="right" w:leader="dot" w:pos="8306"/>
        </w:tabs>
      </w:pPr>
      <w:hyperlink w:anchor="_Toc5688" w:history="1">
        <w:r>
          <w:rPr>
            <w:rFonts w:ascii="仿宋" w:eastAsia="仿宋" w:hAnsi="仿宋" w:cs="仿宋" w:hint="eastAsia"/>
            <w:lang w:eastAsia="zh-CN"/>
          </w:rPr>
          <w:t>(一)、成果转化策略制定</w:t>
        </w:r>
        <w:r>
          <w:tab/>
        </w:r>
        <w:r>
          <w:fldChar w:fldCharType="begin"/>
        </w:r>
        <w:r>
          <w:instrText xml:space="preserve"> PAGEREF _Toc5688 \h </w:instrText>
        </w:r>
        <w:r>
          <w:fldChar w:fldCharType="separate"/>
        </w:r>
        <w:r>
          <w:t>68</w:t>
        </w:r>
        <w:r>
          <w:fldChar w:fldCharType="end"/>
        </w:r>
      </w:hyperlink>
    </w:p>
    <w:p>
      <w:pPr>
        <w:pStyle w:val="TOC2"/>
        <w:tabs>
          <w:tab w:val="right" w:leader="dot" w:pos="8306"/>
        </w:tabs>
      </w:pPr>
      <w:hyperlink w:anchor="_Toc26041" w:history="1">
        <w:r>
          <w:rPr>
            <w:rFonts w:ascii="仿宋" w:eastAsia="仿宋" w:hAnsi="仿宋" w:cs="仿宋" w:hint="eastAsia"/>
            <w:lang w:eastAsia="zh-CN"/>
          </w:rPr>
          <w:t>(二)、成果推广应用方案</w:t>
        </w:r>
        <w:r>
          <w:tab/>
        </w:r>
        <w:r>
          <w:fldChar w:fldCharType="begin"/>
        </w:r>
        <w:r>
          <w:instrText xml:space="preserve"> PAGEREF _Toc26041 \h </w:instrText>
        </w:r>
        <w:r>
          <w:fldChar w:fldCharType="separate"/>
        </w:r>
        <w:r>
          <w:t>69</w:t>
        </w:r>
        <w:r>
          <w:fldChar w:fldCharType="end"/>
        </w:r>
      </w:hyperlink>
    </w:p>
    <w:p>
      <w:pPr>
        <w:pStyle w:val="TOC1"/>
        <w:tabs>
          <w:tab w:val="right" w:leader="dot" w:pos="8306"/>
        </w:tabs>
      </w:pPr>
      <w:hyperlink w:anchor="_Toc15084" w:history="1">
        <w:r>
          <w:rPr>
            <w:rFonts w:ascii="仿宋" w:eastAsia="仿宋" w:hAnsi="仿宋" w:cs="仿宋" w:hint="eastAsia"/>
            <w:lang w:eastAsia="zh-CN"/>
          </w:rPr>
          <w:t>十四、产业协同与集群发展</w:t>
        </w:r>
        <w:r>
          <w:tab/>
        </w:r>
        <w:r>
          <w:fldChar w:fldCharType="begin"/>
        </w:r>
        <w:r>
          <w:instrText xml:space="preserve"> PAGEREF _Toc15084 \h </w:instrText>
        </w:r>
        <w:r>
          <w:fldChar w:fldCharType="separate"/>
        </w:r>
        <w:r>
          <w:t>71</w:t>
        </w:r>
        <w:r>
          <w:fldChar w:fldCharType="end"/>
        </w:r>
      </w:hyperlink>
    </w:p>
    <w:p>
      <w:pPr>
        <w:pStyle w:val="TOC2"/>
        <w:tabs>
          <w:tab w:val="right" w:leader="dot" w:pos="8306"/>
        </w:tabs>
      </w:pPr>
      <w:hyperlink w:anchor="_Toc418" w:history="1">
        <w:r>
          <w:rPr>
            <w:rFonts w:ascii="仿宋" w:eastAsia="仿宋" w:hAnsi="仿宋" w:cs="仿宋" w:hint="eastAsia"/>
            <w:lang w:eastAsia="zh-CN"/>
          </w:rPr>
          <w:t>(一)、产业协同机制建设</w:t>
        </w:r>
        <w:r>
          <w:tab/>
        </w:r>
        <w:r>
          <w:fldChar w:fldCharType="begin"/>
        </w:r>
        <w:r>
          <w:instrText xml:space="preserve"> PAGEREF _Toc418 \h </w:instrText>
        </w:r>
        <w:r>
          <w:fldChar w:fldCharType="separate"/>
        </w:r>
        <w:r>
          <w:t>71</w:t>
        </w:r>
        <w:r>
          <w:fldChar w:fldCharType="end"/>
        </w:r>
      </w:hyperlink>
    </w:p>
    <w:p>
      <w:pPr>
        <w:pStyle w:val="TOC2"/>
        <w:tabs>
          <w:tab w:val="right" w:leader="dot" w:pos="8306"/>
        </w:tabs>
      </w:pPr>
      <w:hyperlink w:anchor="_Toc26178" w:history="1">
        <w:r>
          <w:rPr>
            <w:rFonts w:ascii="仿宋" w:eastAsia="仿宋" w:hAnsi="仿宋" w:cs="仿宋" w:hint="eastAsia"/>
            <w:lang w:eastAsia="zh-CN"/>
          </w:rPr>
          <w:t>(二)、产业集群培育与发展</w:t>
        </w:r>
        <w:r>
          <w:tab/>
        </w:r>
        <w:r>
          <w:fldChar w:fldCharType="begin"/>
        </w:r>
        <w:r>
          <w:instrText xml:space="preserve"> PAGEREF _Toc26178 \h </w:instrText>
        </w:r>
        <w:r>
          <w:fldChar w:fldCharType="separate"/>
        </w:r>
        <w:r>
          <w:t>72</w:t>
        </w:r>
        <w:r>
          <w:fldChar w:fldCharType="end"/>
        </w:r>
      </w:hyperlink>
    </w:p>
    <w:p>
      <w:pPr>
        <w:pStyle w:val="TOC1"/>
        <w:tabs>
          <w:tab w:val="right" w:leader="dot" w:pos="8306"/>
        </w:tabs>
      </w:pPr>
      <w:hyperlink w:anchor="_Toc11017" w:history="1">
        <w:r>
          <w:rPr>
            <w:rFonts w:ascii="仿宋" w:eastAsia="仿宋" w:hAnsi="仿宋" w:cs="仿宋" w:hint="eastAsia"/>
            <w:lang w:eastAsia="zh-CN"/>
          </w:rPr>
          <w:t>十五、项目施工方案</w:t>
        </w:r>
        <w:r>
          <w:tab/>
        </w:r>
        <w:r>
          <w:fldChar w:fldCharType="begin"/>
        </w:r>
        <w:r>
          <w:instrText xml:space="preserve"> PAGEREF _Toc11017 \h </w:instrText>
        </w:r>
        <w:r>
          <w:fldChar w:fldCharType="separate"/>
        </w:r>
        <w:r>
          <w:t>73</w:t>
        </w:r>
        <w:r>
          <w:fldChar w:fldCharType="end"/>
        </w:r>
      </w:hyperlink>
    </w:p>
    <w:p>
      <w:pPr>
        <w:pStyle w:val="TOC2"/>
        <w:tabs>
          <w:tab w:val="right" w:leader="dot" w:pos="8306"/>
        </w:tabs>
      </w:pPr>
      <w:hyperlink w:anchor="_Toc28139" w:history="1">
        <w:r>
          <w:rPr>
            <w:rFonts w:ascii="仿宋" w:eastAsia="仿宋" w:hAnsi="仿宋" w:cs="仿宋" w:hint="eastAsia"/>
            <w:lang w:eastAsia="zh-CN"/>
          </w:rPr>
          <w:t>(一)、施工组织设计</w:t>
        </w:r>
        <w:r>
          <w:tab/>
        </w:r>
        <w:r>
          <w:fldChar w:fldCharType="begin"/>
        </w:r>
        <w:r>
          <w:instrText xml:space="preserve"> PAGEREF _Toc28139 \h </w:instrText>
        </w:r>
        <w:r>
          <w:fldChar w:fldCharType="separate"/>
        </w:r>
        <w:r>
          <w:t>73</w:t>
        </w:r>
        <w:r>
          <w:fldChar w:fldCharType="end"/>
        </w:r>
      </w:hyperlink>
    </w:p>
    <w:p>
      <w:pPr>
        <w:pStyle w:val="TOC2"/>
        <w:tabs>
          <w:tab w:val="right" w:leader="dot" w:pos="8306"/>
        </w:tabs>
      </w:pPr>
      <w:hyperlink w:anchor="_Toc30226" w:history="1">
        <w:r>
          <w:rPr>
            <w:rFonts w:ascii="仿宋" w:eastAsia="仿宋" w:hAnsi="仿宋" w:cs="仿宋" w:hint="eastAsia"/>
            <w:lang w:eastAsia="zh-CN"/>
          </w:rPr>
          <w:t>(二)、施工工艺与技术路线</w:t>
        </w:r>
        <w:r>
          <w:tab/>
        </w:r>
        <w:r>
          <w:fldChar w:fldCharType="begin"/>
        </w:r>
        <w:r>
          <w:instrText xml:space="preserve"> PAGEREF _Toc30226 \h </w:instrText>
        </w:r>
        <w:r>
          <w:fldChar w:fldCharType="separate"/>
        </w:r>
        <w:r>
          <w:t>74</w:t>
        </w:r>
        <w:r>
          <w:fldChar w:fldCharType="end"/>
        </w:r>
      </w:hyperlink>
    </w:p>
    <w:p>
      <w:pPr>
        <w:pStyle w:val="TOC2"/>
        <w:tabs>
          <w:tab w:val="right" w:leader="dot" w:pos="8306"/>
        </w:tabs>
      </w:pPr>
      <w:hyperlink w:anchor="_Toc7655" w:history="1">
        <w:r>
          <w:rPr>
            <w:rFonts w:ascii="仿宋" w:eastAsia="仿宋" w:hAnsi="仿宋" w:cs="仿宋" w:hint="eastAsia"/>
            <w:lang w:eastAsia="zh-CN"/>
          </w:rPr>
          <w:t>(三)、关键节点施工计划</w:t>
        </w:r>
        <w:r>
          <w:tab/>
        </w:r>
        <w:r>
          <w:fldChar w:fldCharType="begin"/>
        </w:r>
        <w:r>
          <w:instrText xml:space="preserve"> PAGEREF _Toc7655 \h </w:instrText>
        </w:r>
        <w:r>
          <w:fldChar w:fldCharType="separate"/>
        </w:r>
        <w:r>
          <w:t>76</w:t>
        </w:r>
        <w:r>
          <w:fldChar w:fldCharType="end"/>
        </w:r>
      </w:hyperlink>
    </w:p>
    <w:p>
      <w:pPr>
        <w:pStyle w:val="TOC2"/>
        <w:tabs>
          <w:tab w:val="right" w:leader="dot" w:pos="8306"/>
        </w:tabs>
      </w:pPr>
      <w:hyperlink w:anchor="_Toc3452" w:history="1">
        <w:r>
          <w:rPr>
            <w:rFonts w:ascii="仿宋" w:eastAsia="仿宋" w:hAnsi="仿宋" w:cs="仿宋" w:hint="eastAsia"/>
            <w:lang w:eastAsia="zh-CN"/>
          </w:rPr>
          <w:t>(四)、施工现场管理</w:t>
        </w:r>
        <w:r>
          <w:tab/>
        </w:r>
        <w:r>
          <w:fldChar w:fldCharType="begin"/>
        </w:r>
        <w:r>
          <w:instrText xml:space="preserve"> PAGEREF _Toc3452 \h </w:instrText>
        </w:r>
        <w:r>
          <w:fldChar w:fldCharType="separate"/>
        </w:r>
        <w:r>
          <w:t>77</w:t>
        </w:r>
        <w:r>
          <w:fldChar w:fldCharType="end"/>
        </w:r>
      </w:hyperlink>
    </w:p>
    <w:p>
      <w:pPr>
        <w:pStyle w:val="TOC1"/>
        <w:tabs>
          <w:tab w:val="right" w:leader="dot" w:pos="8306"/>
        </w:tabs>
      </w:pPr>
      <w:hyperlink w:anchor="_Toc20913" w:history="1">
        <w:r>
          <w:rPr>
            <w:rFonts w:ascii="仿宋" w:eastAsia="仿宋" w:hAnsi="仿宋" w:cs="仿宋" w:hint="eastAsia"/>
            <w:lang w:eastAsia="zh-CN"/>
          </w:rPr>
          <w:t>十六、企业合规与伦理</w:t>
        </w:r>
        <w:r>
          <w:tab/>
        </w:r>
        <w:r>
          <w:fldChar w:fldCharType="begin"/>
        </w:r>
        <w:r>
          <w:instrText xml:space="preserve"> PAGEREF _Toc20913 \h </w:instrText>
        </w:r>
        <w:r>
          <w:fldChar w:fldCharType="separate"/>
        </w:r>
        <w:r>
          <w:t>79</w:t>
        </w:r>
        <w:r>
          <w:fldChar w:fldCharType="end"/>
        </w:r>
      </w:hyperlink>
    </w:p>
    <w:p>
      <w:pPr>
        <w:pStyle w:val="TOC2"/>
        <w:tabs>
          <w:tab w:val="right" w:leader="dot" w:pos="8306"/>
        </w:tabs>
      </w:pPr>
      <w:hyperlink w:anchor="_Toc13223" w:history="1">
        <w:r>
          <w:rPr>
            <w:rFonts w:ascii="仿宋" w:eastAsia="仿宋" w:hAnsi="仿宋" w:cs="仿宋" w:hint="eastAsia"/>
            <w:lang w:eastAsia="zh-CN"/>
          </w:rPr>
          <w:t>(一)、合规政策与程序</w:t>
        </w:r>
        <w:r>
          <w:tab/>
        </w:r>
        <w:r>
          <w:fldChar w:fldCharType="begin"/>
        </w:r>
        <w:r>
          <w:instrText xml:space="preserve"> PAGEREF _Toc13223 \h </w:instrText>
        </w:r>
        <w:r>
          <w:fldChar w:fldCharType="separate"/>
        </w:r>
        <w:r>
          <w:t>79</w:t>
        </w:r>
        <w:r>
          <w:fldChar w:fldCharType="end"/>
        </w:r>
      </w:hyperlink>
    </w:p>
    <w:p>
      <w:pPr>
        <w:pStyle w:val="TOC2"/>
        <w:tabs>
          <w:tab w:val="right" w:leader="dot" w:pos="8306"/>
        </w:tabs>
      </w:pPr>
      <w:hyperlink w:anchor="_Toc2993" w:history="1">
        <w:r>
          <w:rPr>
            <w:rFonts w:ascii="仿宋" w:eastAsia="仿宋" w:hAnsi="仿宋" w:cs="仿宋" w:hint="eastAsia"/>
            <w:lang w:eastAsia="zh-CN"/>
          </w:rPr>
          <w:t>(二)、伦理规范与培训</w:t>
        </w:r>
        <w:r>
          <w:tab/>
        </w:r>
        <w:r>
          <w:fldChar w:fldCharType="begin"/>
        </w:r>
        <w:r>
          <w:instrText xml:space="preserve"> PAGEREF _Toc2993 \h </w:instrText>
        </w:r>
        <w:r>
          <w:fldChar w:fldCharType="separate"/>
        </w:r>
        <w:r>
          <w:t>80</w:t>
        </w:r>
        <w:r>
          <w:fldChar w:fldCharType="end"/>
        </w:r>
      </w:hyperlink>
    </w:p>
    <w:p>
      <w:pPr>
        <w:pStyle w:val="TOC2"/>
        <w:tabs>
          <w:tab w:val="right" w:leader="dot" w:pos="8306"/>
        </w:tabs>
      </w:pPr>
      <w:hyperlink w:anchor="_Toc11457" w:history="1">
        <w:r>
          <w:rPr>
            <w:rFonts w:ascii="仿宋" w:eastAsia="仿宋" w:hAnsi="仿宋" w:cs="仿宋" w:hint="eastAsia"/>
            <w:lang w:eastAsia="zh-CN"/>
          </w:rPr>
          <w:t>(三)、合规风险评估</w:t>
        </w:r>
        <w:r>
          <w:tab/>
        </w:r>
        <w:r>
          <w:fldChar w:fldCharType="begin"/>
        </w:r>
        <w:r>
          <w:instrText xml:space="preserve"> PAGEREF _Toc11457 \h </w:instrText>
        </w:r>
        <w:r>
          <w:fldChar w:fldCharType="separate"/>
        </w:r>
        <w:r>
          <w:t>81</w:t>
        </w:r>
        <w:r>
          <w:fldChar w:fldCharType="end"/>
        </w:r>
      </w:hyperlink>
    </w:p>
    <w:p>
      <w:pPr>
        <w:pStyle w:val="TOC2"/>
        <w:tabs>
          <w:tab w:val="right" w:leader="dot" w:pos="8306"/>
        </w:tabs>
      </w:pPr>
      <w:hyperlink w:anchor="_Toc9533" w:history="1">
        <w:r>
          <w:rPr>
            <w:rFonts w:ascii="仿宋" w:eastAsia="仿宋" w:hAnsi="仿宋" w:cs="仿宋" w:hint="eastAsia"/>
            <w:lang w:eastAsia="zh-CN"/>
          </w:rPr>
          <w:t>(四)、合规监督与执行</w:t>
        </w:r>
        <w:r>
          <w:tab/>
        </w:r>
        <w:r>
          <w:fldChar w:fldCharType="begin"/>
        </w:r>
        <w:r>
          <w:instrText xml:space="preserve"> PAGEREF _Toc9533 \h </w:instrText>
        </w:r>
        <w:r>
          <w:fldChar w:fldCharType="separate"/>
        </w:r>
        <w:r>
          <w:t>83</w:t>
        </w:r>
        <w:r>
          <w:fldChar w:fldCharType="end"/>
        </w:r>
      </w:hyperlink>
    </w:p>
    <w:p>
      <w:pPr>
        <w:pStyle w:val="TOC1"/>
        <w:tabs>
          <w:tab w:val="right" w:leader="dot" w:pos="8306"/>
        </w:tabs>
      </w:pPr>
      <w:hyperlink w:anchor="_Toc25397" w:history="1">
        <w:r>
          <w:rPr>
            <w:rFonts w:ascii="仿宋" w:eastAsia="仿宋" w:hAnsi="仿宋" w:cs="仿宋" w:hint="eastAsia"/>
            <w:lang w:eastAsia="zh-CN"/>
          </w:rPr>
          <w:t>十七、设施与设备管理</w:t>
        </w:r>
        <w:r>
          <w:tab/>
        </w:r>
        <w:r>
          <w:fldChar w:fldCharType="begin"/>
        </w:r>
        <w:r>
          <w:instrText xml:space="preserve"> PAGEREF _Toc25397 \h </w:instrText>
        </w:r>
        <w:r>
          <w:fldChar w:fldCharType="separate"/>
        </w:r>
        <w:r>
          <w:t>83</w:t>
        </w:r>
        <w:r>
          <w:fldChar w:fldCharType="end"/>
        </w:r>
      </w:hyperlink>
    </w:p>
    <w:p>
      <w:pPr>
        <w:pStyle w:val="TOC2"/>
        <w:tabs>
          <w:tab w:val="right" w:leader="dot" w:pos="8306"/>
        </w:tabs>
      </w:pPr>
      <w:hyperlink w:anchor="_Toc17336" w:history="1">
        <w:r>
          <w:rPr>
            <w:rFonts w:ascii="仿宋" w:eastAsia="仿宋" w:hAnsi="仿宋" w:cs="仿宋" w:hint="eastAsia"/>
            <w:lang w:eastAsia="zh-CN"/>
          </w:rPr>
          <w:t>(一)、设施规划与配置</w:t>
        </w:r>
        <w:r>
          <w:tab/>
        </w:r>
        <w:r>
          <w:fldChar w:fldCharType="begin"/>
        </w:r>
        <w:r>
          <w:instrText xml:space="preserve"> PAGEREF _Toc17336 \h </w:instrText>
        </w:r>
        <w:r>
          <w:fldChar w:fldCharType="separate"/>
        </w:r>
        <w:r>
          <w:t>83</w:t>
        </w:r>
        <w:r>
          <w:fldChar w:fldCharType="end"/>
        </w:r>
      </w:hyperlink>
    </w:p>
    <w:p>
      <w:pPr>
        <w:pStyle w:val="TOC2"/>
        <w:tabs>
          <w:tab w:val="right" w:leader="dot" w:pos="8306"/>
        </w:tabs>
      </w:pPr>
      <w:hyperlink w:anchor="_Toc24798" w:history="1">
        <w:r>
          <w:rPr>
            <w:rFonts w:ascii="仿宋" w:eastAsia="仿宋" w:hAnsi="仿宋" w:cs="仿宋" w:hint="eastAsia"/>
            <w:lang w:eastAsia="zh-CN"/>
          </w:rPr>
          <w:t>(二)、设备采购与维护管理</w:t>
        </w:r>
        <w:r>
          <w:tab/>
        </w:r>
        <w:r>
          <w:fldChar w:fldCharType="begin"/>
        </w:r>
        <w:r>
          <w:instrText xml:space="preserve"> PAGEREF _Toc24798 \h </w:instrText>
        </w:r>
        <w:r>
          <w:fldChar w:fldCharType="separate"/>
        </w:r>
        <w:r>
          <w:t>84</w:t>
        </w:r>
        <w:r>
          <w:fldChar w:fldCharType="end"/>
        </w:r>
      </w:hyperlink>
    </w:p>
    <w:p>
      <w:pPr>
        <w:pStyle w:val="TOC2"/>
        <w:tabs>
          <w:tab w:val="right" w:leader="dot" w:pos="8306"/>
        </w:tabs>
      </w:pPr>
      <w:hyperlink w:anchor="_Toc25486" w:history="1">
        <w:r>
          <w:rPr>
            <w:rFonts w:ascii="仿宋" w:eastAsia="仿宋" w:hAnsi="仿宋" w:cs="仿宋" w:hint="eastAsia"/>
            <w:lang w:eastAsia="zh-CN"/>
          </w:rPr>
          <w:t>(三)、设施设备升级策略</w:t>
        </w:r>
        <w:r>
          <w:tab/>
        </w:r>
        <w:r>
          <w:fldChar w:fldCharType="begin"/>
        </w:r>
        <w:r>
          <w:instrText xml:space="preserve"> PAGEREF _Toc25486 \h </w:instrText>
        </w:r>
        <w:r>
          <w:fldChar w:fldCharType="separate"/>
        </w:r>
        <w:r>
          <w:t>85</w:t>
        </w:r>
        <w:r>
          <w:fldChar w:fldCharType="end"/>
        </w:r>
      </w:hyperlink>
    </w:p>
    <w:p>
      <w:pPr>
        <w:pStyle w:val="TOC1"/>
        <w:tabs>
          <w:tab w:val="right" w:leader="dot" w:pos="8306"/>
        </w:tabs>
      </w:pPr>
      <w:hyperlink w:anchor="_Toc19083" w:history="1">
        <w:r>
          <w:rPr>
            <w:rFonts w:ascii="仿宋" w:eastAsia="仿宋" w:hAnsi="仿宋" w:cs="仿宋" w:hint="eastAsia"/>
            <w:lang w:eastAsia="zh-CN"/>
          </w:rPr>
          <w:t>十八、人力资源管理与开发</w:t>
        </w:r>
        <w:r>
          <w:tab/>
        </w:r>
        <w:r>
          <w:fldChar w:fldCharType="begin"/>
        </w:r>
        <w:r>
          <w:instrText xml:space="preserve"> PAGEREF _Toc19083 \h </w:instrText>
        </w:r>
        <w:r>
          <w:fldChar w:fldCharType="separate"/>
        </w:r>
        <w:r>
          <w:t>85</w:t>
        </w:r>
        <w:r>
          <w:fldChar w:fldCharType="end"/>
        </w:r>
      </w:hyperlink>
    </w:p>
    <w:p>
      <w:pPr>
        <w:pStyle w:val="TOC2"/>
        <w:tabs>
          <w:tab w:val="right" w:leader="dot" w:pos="8306"/>
        </w:tabs>
      </w:pPr>
      <w:hyperlink w:anchor="_Toc4120" w:history="1">
        <w:r>
          <w:rPr>
            <w:rFonts w:ascii="仿宋" w:eastAsia="仿宋" w:hAnsi="仿宋" w:cs="仿宋" w:hint="eastAsia"/>
            <w:lang w:eastAsia="zh-CN"/>
          </w:rPr>
          <w:t>(一)、人力资源规划</w:t>
        </w:r>
        <w:r>
          <w:tab/>
        </w:r>
        <w:r>
          <w:fldChar w:fldCharType="begin"/>
        </w:r>
        <w:r>
          <w:instrText xml:space="preserve"> PAGEREF _Toc4120 \h </w:instrText>
        </w:r>
        <w:r>
          <w:fldChar w:fldCharType="separate"/>
        </w:r>
        <w:r>
          <w:t>85</w:t>
        </w:r>
        <w:r>
          <w:fldChar w:fldCharType="end"/>
        </w:r>
      </w:hyperlink>
    </w:p>
    <w:p>
      <w:pPr>
        <w:pStyle w:val="TOC2"/>
        <w:tabs>
          <w:tab w:val="right" w:leader="dot" w:pos="8306"/>
        </w:tabs>
      </w:pPr>
      <w:hyperlink w:anchor="_Toc14545" w:history="1">
        <w:r>
          <w:rPr>
            <w:rFonts w:ascii="仿宋" w:eastAsia="仿宋" w:hAnsi="仿宋" w:cs="仿宋" w:hint="eastAsia"/>
            <w:lang w:eastAsia="zh-CN"/>
          </w:rPr>
          <w:t>(二)、人力资源开发与培训</w:t>
        </w:r>
        <w:r>
          <w:tab/>
        </w:r>
        <w:r>
          <w:fldChar w:fldCharType="begin"/>
        </w:r>
        <w:r>
          <w:instrText xml:space="preserve"> PAGEREF _Toc14545 \h </w:instrText>
        </w:r>
        <w:r>
          <w:fldChar w:fldCharType="separate"/>
        </w:r>
        <w:r>
          <w:t>87</w:t>
        </w:r>
        <w:r>
          <w:fldChar w:fldCharType="end"/>
        </w:r>
      </w:hyperlink>
    </w:p>
    <w:p>
      <w:pPr>
        <w:pStyle w:val="TOC1"/>
        <w:tabs>
          <w:tab w:val="right" w:leader="dot" w:pos="8306"/>
        </w:tabs>
      </w:pPr>
      <w:hyperlink w:anchor="_Toc22456" w:history="1">
        <w:r>
          <w:rPr>
            <w:rFonts w:ascii="仿宋" w:eastAsia="仿宋" w:hAnsi="仿宋" w:cs="仿宋" w:hint="eastAsia"/>
            <w:lang w:eastAsia="zh-CN"/>
          </w:rPr>
          <w:t>十九、知识产权管理与保护</w:t>
        </w:r>
        <w:r>
          <w:tab/>
        </w:r>
        <w:r>
          <w:fldChar w:fldCharType="begin"/>
        </w:r>
        <w:r>
          <w:instrText xml:space="preserve"> PAGEREF _Toc22456 \h </w:instrText>
        </w:r>
        <w:r>
          <w:fldChar w:fldCharType="separate"/>
        </w:r>
        <w:r>
          <w:t>90</w:t>
        </w:r>
        <w:r>
          <w:fldChar w:fldCharType="end"/>
        </w:r>
      </w:hyperlink>
    </w:p>
    <w:p>
      <w:pPr>
        <w:pStyle w:val="TOC2"/>
        <w:tabs>
          <w:tab w:val="right" w:leader="dot" w:pos="8306"/>
        </w:tabs>
      </w:pPr>
      <w:hyperlink w:anchor="_Toc24640" w:history="1">
        <w:r>
          <w:rPr>
            <w:rFonts w:ascii="仿宋" w:eastAsia="仿宋" w:hAnsi="仿宋" w:cs="仿宋" w:hint="eastAsia"/>
            <w:lang w:eastAsia="zh-CN"/>
          </w:rPr>
          <w:t>(一)、知识产权管理体系建设</w:t>
        </w:r>
        <w:r>
          <w:tab/>
        </w:r>
        <w:r>
          <w:fldChar w:fldCharType="begin"/>
        </w:r>
        <w:r>
          <w:instrText xml:space="preserve"> PAGEREF _Toc24640 \h </w:instrText>
        </w:r>
        <w:r>
          <w:fldChar w:fldCharType="separate"/>
        </w:r>
        <w:r>
          <w:t>90</w:t>
        </w:r>
        <w:r>
          <w:fldChar w:fldCharType="end"/>
        </w:r>
      </w:hyperlink>
    </w:p>
    <w:p>
      <w:pPr>
        <w:pStyle w:val="TOC2"/>
        <w:tabs>
          <w:tab w:val="right" w:leader="dot" w:pos="8306"/>
        </w:tabs>
      </w:pPr>
      <w:hyperlink w:anchor="_Toc17826" w:history="1">
        <w:r>
          <w:rPr>
            <w:rFonts w:ascii="仿宋" w:eastAsia="仿宋" w:hAnsi="仿宋" w:cs="仿宋" w:hint="eastAsia"/>
            <w:lang w:eastAsia="zh-CN"/>
          </w:rPr>
          <w:t>(二)、知识产权保护措施</w:t>
        </w:r>
        <w:r>
          <w:tab/>
        </w:r>
        <w:r>
          <w:fldChar w:fldCharType="begin"/>
        </w:r>
        <w:r>
          <w:instrText xml:space="preserve"> PAGEREF _Toc17826 \h </w:instrText>
        </w:r>
        <w:r>
          <w:fldChar w:fldCharType="separate"/>
        </w:r>
        <w:r>
          <w:t>90</w:t>
        </w:r>
        <w:r>
          <w:fldChar w:fldCharType="end"/>
        </w:r>
      </w:hyperlink>
    </w:p>
    <w:p>
      <w:pPr>
        <w:pStyle w:val="TOC1"/>
        <w:tabs>
          <w:tab w:val="right" w:leader="dot" w:pos="8306"/>
        </w:tabs>
      </w:pPr>
      <w:hyperlink w:anchor="_Toc19575" w:history="1">
        <w:r>
          <w:rPr>
            <w:rFonts w:ascii="仿宋" w:eastAsia="仿宋" w:hAnsi="仿宋" w:cs="仿宋" w:hint="eastAsia"/>
            <w:lang w:eastAsia="zh-CN"/>
          </w:rPr>
          <w:t>二十、法律法规与政策遵循</w:t>
        </w:r>
        <w:r>
          <w:tab/>
        </w:r>
        <w:r>
          <w:fldChar w:fldCharType="begin"/>
        </w:r>
        <w:r>
          <w:instrText xml:space="preserve"> PAGEREF _Toc19575 \h </w:instrText>
        </w:r>
        <w:r>
          <w:fldChar w:fldCharType="separate"/>
        </w:r>
        <w:r>
          <w:t>92</w:t>
        </w:r>
        <w:r>
          <w:fldChar w:fldCharType="end"/>
        </w:r>
      </w:hyperlink>
    </w:p>
    <w:p>
      <w:pPr>
        <w:pStyle w:val="TOC2"/>
        <w:tabs>
          <w:tab w:val="right" w:leader="dot" w:pos="8306"/>
        </w:tabs>
      </w:pPr>
      <w:hyperlink w:anchor="_Toc14134" w:history="1">
        <w:r>
          <w:rPr>
            <w:rFonts w:ascii="仿宋" w:eastAsia="仿宋" w:hAnsi="仿宋" w:cs="仿宋" w:hint="eastAsia"/>
            <w:lang w:eastAsia="zh-CN"/>
          </w:rPr>
          <w:t>(一)、法律法规遵守</w:t>
        </w:r>
        <w:r>
          <w:tab/>
        </w:r>
        <w:r>
          <w:fldChar w:fldCharType="begin"/>
        </w:r>
        <w:r>
          <w:instrText xml:space="preserve"> PAGEREF _Toc14134 \h </w:instrText>
        </w:r>
        <w:r>
          <w:fldChar w:fldCharType="separate"/>
        </w:r>
        <w:r>
          <w:t>92</w:t>
        </w:r>
        <w:r>
          <w:fldChar w:fldCharType="end"/>
        </w:r>
      </w:hyperlink>
    </w:p>
    <w:p>
      <w:pPr>
        <w:pStyle w:val="TOC2"/>
        <w:tabs>
          <w:tab w:val="right" w:leader="dot" w:pos="8306"/>
        </w:tabs>
      </w:pPr>
      <w:hyperlink w:anchor="_Toc19632" w:history="1">
        <w:r>
          <w:rPr>
            <w:rFonts w:ascii="仿宋" w:eastAsia="仿宋" w:hAnsi="仿宋" w:cs="仿宋" w:hint="eastAsia"/>
            <w:lang w:eastAsia="zh-CN"/>
          </w:rPr>
          <w:t>(二)、政策导向与利用</w:t>
        </w:r>
        <w:r>
          <w:tab/>
        </w:r>
        <w:r>
          <w:fldChar w:fldCharType="begin"/>
        </w:r>
        <w:r>
          <w:instrText xml:space="preserve"> PAGEREF _Toc19632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71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068"/>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6480"/>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8212"/>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8609"/>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一、清洁服务项目的市场准入条件分析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清洁服务项目而言，市场准入条件首先取决于政策法规环境。政府对于[行业名称]领域的法规，如环保标准、税收政策、和技术使用规范，直接影响清洁服务项目的运营和成本结构。例如，若政府针对使用可再生能源的企业提供税收优惠，这将对清洁服务项目的财务规划产生重要影响。同时，考虑经济环境和消费者偏好的变化对清洁服务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二、清洁服务项目的行业规范与合规性要求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清洁服务项目来说，遵守行业规范和合规性要求是确保项目顺利进行的基础。这包括遵循质量控制标准、安全规定、数据保护法规等。例如，若清洁服务项目涉及数据处理，须严格遵守相关的数据保护法规。此外，行业内部的自律规范，如产品标准和服务流程，也对于提升清洁服务项目在行业内的认可度和竞争力至关重要。项目管理团队必须不断更新策略，以应对行业规范和法规的变化，确保清洁服务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三、清洁服务项目的竞争格局和战略定位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清洁服务项目的发展规划中，理解行业的竞争格局对于制定有效的市场策略极为关键。这包括分析主要竞争对手的市场地位、优势及其业务模式。清洁服务项目面临的竞争对手可能包括大型成熟企业和创新型初创公司，各自采取不同的市场策略。因此，清洁服务项目需精确地定位自己的市场策略，如专注于产品创新、客户服务或成本效率，以在竞争中占据优势。通过深入的市场和竞争分析，清洁服务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1673"/>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24674"/>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27208"/>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28741"/>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5101"/>
      <w:r>
        <w:rPr>
          <w:rFonts w:ascii="仿宋" w:eastAsia="仿宋" w:hAnsi="仿宋" w:cs="仿宋" w:hint="eastAsia"/>
          <w:sz w:val="28"/>
          <w:lang w:eastAsia="zh-CN"/>
        </w:rPr>
        <w:t>三、清洁服务项目概论</w:t>
      </w:r>
      <w:bookmarkEnd w:id="10"/>
    </w:p>
    <w:p>
      <w:pPr>
        <w:pStyle w:val="Heading2"/>
        <w:rPr>
          <w:rFonts w:ascii="仿宋" w:eastAsia="仿宋" w:hAnsi="仿宋" w:cs="仿宋" w:hint="eastAsia"/>
          <w:lang w:eastAsia="zh-CN"/>
        </w:rPr>
      </w:pPr>
      <w:bookmarkStart w:id="11" w:name="_Toc26122"/>
      <w:r>
        <w:rPr>
          <w:rFonts w:ascii="仿宋" w:eastAsia="仿宋" w:hAnsi="仿宋" w:cs="仿宋" w:hint="eastAsia"/>
          <w:lang w:eastAsia="zh-CN"/>
        </w:rPr>
        <w:t>(一)、项目申报单位概况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清洁服务项目的申报单位是“XXX实业发展公司”，这是一家在其所处行业内备受尊敬的企业。公司自成立以来，通过其在清洁服务项目中表现出的创新精神和卓越执行力，在市场上赢得了显著的地位。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该公司的法定代表人秦XX，在清洁服务项目及其他多个行业领域中都有着显著的贡献。秦XX以其出色的领导才能和敏锐的商业洞察力，带领公司在清洁服务项目等多个领域实现了持续的成长和成功。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清洁服务项目的重要合作伙伴。公司专注于[行业名称]领域，以创新作为驱动力，不断推动技术进步和市场扩张。在清洁服务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清洁服务项目中展现了强劲的增长和稳定的财务表现。公司通过有效的策略，在清洁服务项目中扩大了其市场份额并增强了盈利能力。同时，公司积极承担社会责任，参与各类社会公益项目，增强了其在清洁服务项目中的品牌形象和社会影响力。</w:t>
      </w:r>
    </w:p>
    <w:p>
      <w:pPr>
        <w:pStyle w:val="Heading2"/>
        <w:ind w:firstLine="560" w:firstLineChars="200"/>
        <w:rPr>
          <w:rFonts w:ascii="仿宋" w:eastAsia="仿宋" w:hAnsi="仿宋" w:cs="仿宋" w:hint="eastAsia"/>
          <w:sz w:val="28"/>
          <w:lang w:eastAsia="zh-CN"/>
        </w:rPr>
      </w:pPr>
      <w:bookmarkStart w:id="12" w:name="_Toc24232"/>
      <w:r>
        <w:rPr>
          <w:rFonts w:ascii="仿宋" w:eastAsia="仿宋" w:hAnsi="仿宋" w:cs="仿宋" w:hint="eastAsia"/>
          <w:sz w:val="28"/>
          <w:lang w:eastAsia="zh-CN"/>
        </w:rPr>
        <w:t>(二)、项目概况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https://d.book118.com/227051065131006036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B86500"/>
    <w:rsid w:val="7AB865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27051065131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2024-01-24T11:06:00Z</dcterms:created>
  <dcterms:modified xsi:type="dcterms:W3CDTF">2024-01-24T11:06:54Z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AB90670E898F47A5940D6A56A0359F41_11</vt:lpwstr>
  </property>
  <property fmtid="{D5CDD505-2E9C-101B-9397-08002B2CF9AE}" pid="3" name="KSOProductBuildVer">
    <vt:lpwstr>2052-12.1.0.16120</vt:lpwstr>
  </property>
</Properties>
</file>