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布洛芬项目计划设计方案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44" w:history="1">
        <w:r>
          <w:rPr>
            <w:rFonts w:ascii="仿宋" w:eastAsia="仿宋" w:hAnsi="仿宋" w:cs="仿宋" w:hint="eastAsia"/>
            <w:lang w:eastAsia="zh-CN"/>
          </w:rPr>
          <w:t>序言</w:t>
        </w:r>
        <w:r>
          <w:tab/>
        </w:r>
        <w:r>
          <w:fldChar w:fldCharType="begin"/>
        </w:r>
        <w:r>
          <w:instrText xml:space="preserve"> PAGEREF _Toc19844 \h </w:instrText>
        </w:r>
        <w:r>
          <w:fldChar w:fldCharType="separate"/>
        </w:r>
        <w:r>
          <w:t>3</w:t>
        </w:r>
        <w:r>
          <w:fldChar w:fldCharType="end"/>
        </w:r>
      </w:hyperlink>
    </w:p>
    <w:p>
      <w:pPr>
        <w:pStyle w:val="TOC1"/>
        <w:tabs>
          <w:tab w:val="right" w:leader="dot" w:pos="8306"/>
        </w:tabs>
      </w:pPr>
      <w:hyperlink w:anchor="_Toc27459" w:history="1">
        <w:r>
          <w:rPr>
            <w:rFonts w:ascii="仿宋" w:eastAsia="仿宋" w:hAnsi="仿宋" w:cs="仿宋" w:hint="eastAsia"/>
            <w:lang w:eastAsia="zh-CN"/>
          </w:rPr>
          <w:t>一、布洛芬项目建设单位说明</w:t>
        </w:r>
        <w:r>
          <w:tab/>
        </w:r>
        <w:r>
          <w:fldChar w:fldCharType="begin"/>
        </w:r>
        <w:r>
          <w:instrText xml:space="preserve"> PAGEREF _Toc27459 \h </w:instrText>
        </w:r>
        <w:r>
          <w:fldChar w:fldCharType="separate"/>
        </w:r>
        <w:r>
          <w:t>3</w:t>
        </w:r>
        <w:r>
          <w:fldChar w:fldCharType="end"/>
        </w:r>
      </w:hyperlink>
    </w:p>
    <w:p>
      <w:pPr>
        <w:pStyle w:val="TOC2"/>
        <w:tabs>
          <w:tab w:val="right" w:leader="dot" w:pos="8306"/>
        </w:tabs>
      </w:pPr>
      <w:hyperlink w:anchor="_Toc29964" w:history="1">
        <w:r>
          <w:rPr>
            <w:rFonts w:ascii="仿宋" w:eastAsia="仿宋" w:hAnsi="仿宋" w:cs="仿宋" w:hint="eastAsia"/>
            <w:lang w:eastAsia="zh-CN"/>
          </w:rPr>
          <w:t>(一)、布洛芬项目承办单位基本情况</w:t>
        </w:r>
        <w:r>
          <w:tab/>
        </w:r>
        <w:r>
          <w:fldChar w:fldCharType="begin"/>
        </w:r>
        <w:r>
          <w:instrText xml:space="preserve"> PAGEREF _Toc29964 \h </w:instrText>
        </w:r>
        <w:r>
          <w:fldChar w:fldCharType="separate"/>
        </w:r>
        <w:r>
          <w:t>3</w:t>
        </w:r>
        <w:r>
          <w:fldChar w:fldCharType="end"/>
        </w:r>
      </w:hyperlink>
    </w:p>
    <w:p>
      <w:pPr>
        <w:pStyle w:val="TOC2"/>
        <w:tabs>
          <w:tab w:val="right" w:leader="dot" w:pos="8306"/>
        </w:tabs>
      </w:pPr>
      <w:hyperlink w:anchor="_Toc19410" w:history="1">
        <w:r>
          <w:rPr>
            <w:rFonts w:ascii="仿宋" w:eastAsia="仿宋" w:hAnsi="仿宋" w:cs="仿宋" w:hint="eastAsia"/>
            <w:lang w:eastAsia="zh-CN"/>
          </w:rPr>
          <w:t>(二)、公司经济效益分析</w:t>
        </w:r>
        <w:r>
          <w:tab/>
        </w:r>
        <w:r>
          <w:fldChar w:fldCharType="begin"/>
        </w:r>
        <w:r>
          <w:instrText xml:space="preserve"> PAGEREF _Toc19410 \h </w:instrText>
        </w:r>
        <w:r>
          <w:fldChar w:fldCharType="separate"/>
        </w:r>
        <w:r>
          <w:t>4</w:t>
        </w:r>
        <w:r>
          <w:fldChar w:fldCharType="end"/>
        </w:r>
      </w:hyperlink>
    </w:p>
    <w:p>
      <w:pPr>
        <w:pStyle w:val="TOC1"/>
        <w:tabs>
          <w:tab w:val="right" w:leader="dot" w:pos="8306"/>
        </w:tabs>
      </w:pPr>
      <w:hyperlink w:anchor="_Toc21393" w:history="1">
        <w:r>
          <w:rPr>
            <w:rFonts w:ascii="仿宋" w:eastAsia="仿宋" w:hAnsi="仿宋" w:cs="仿宋" w:hint="eastAsia"/>
            <w:lang w:eastAsia="zh-CN"/>
          </w:rPr>
          <w:t>二、布洛芬项目概论</w:t>
        </w:r>
        <w:r>
          <w:tab/>
        </w:r>
        <w:r>
          <w:fldChar w:fldCharType="begin"/>
        </w:r>
        <w:r>
          <w:instrText xml:space="preserve"> PAGEREF _Toc21393 \h </w:instrText>
        </w:r>
        <w:r>
          <w:fldChar w:fldCharType="separate"/>
        </w:r>
        <w:r>
          <w:t>5</w:t>
        </w:r>
        <w:r>
          <w:fldChar w:fldCharType="end"/>
        </w:r>
      </w:hyperlink>
    </w:p>
    <w:p>
      <w:pPr>
        <w:pStyle w:val="TOC2"/>
        <w:tabs>
          <w:tab w:val="right" w:leader="dot" w:pos="8306"/>
        </w:tabs>
      </w:pPr>
      <w:hyperlink w:anchor="_Toc7885" w:history="1">
        <w:r>
          <w:rPr>
            <w:rFonts w:ascii="仿宋" w:eastAsia="仿宋" w:hAnsi="仿宋" w:cs="仿宋" w:hint="eastAsia"/>
            <w:lang w:eastAsia="zh-CN"/>
          </w:rPr>
          <w:t>(一)、布洛芬项目概况</w:t>
        </w:r>
        <w:r>
          <w:tab/>
        </w:r>
        <w:r>
          <w:fldChar w:fldCharType="begin"/>
        </w:r>
        <w:r>
          <w:instrText xml:space="preserve"> PAGEREF _Toc7885 \h </w:instrText>
        </w:r>
        <w:r>
          <w:fldChar w:fldCharType="separate"/>
        </w:r>
        <w:r>
          <w:t>5</w:t>
        </w:r>
        <w:r>
          <w:fldChar w:fldCharType="end"/>
        </w:r>
      </w:hyperlink>
    </w:p>
    <w:p>
      <w:pPr>
        <w:pStyle w:val="TOC2"/>
        <w:tabs>
          <w:tab w:val="right" w:leader="dot" w:pos="8306"/>
        </w:tabs>
      </w:pPr>
      <w:hyperlink w:anchor="_Toc16795" w:history="1">
        <w:r>
          <w:rPr>
            <w:rFonts w:ascii="仿宋" w:eastAsia="仿宋" w:hAnsi="仿宋" w:cs="仿宋" w:hint="eastAsia"/>
            <w:lang w:eastAsia="zh-CN"/>
          </w:rPr>
          <w:t>(二)、布洛芬项目目标</w:t>
        </w:r>
        <w:r>
          <w:tab/>
        </w:r>
        <w:r>
          <w:fldChar w:fldCharType="begin"/>
        </w:r>
        <w:r>
          <w:instrText xml:space="preserve"> PAGEREF _Toc16795 \h </w:instrText>
        </w:r>
        <w:r>
          <w:fldChar w:fldCharType="separate"/>
        </w:r>
        <w:r>
          <w:t>7</w:t>
        </w:r>
        <w:r>
          <w:fldChar w:fldCharType="end"/>
        </w:r>
      </w:hyperlink>
    </w:p>
    <w:p>
      <w:pPr>
        <w:pStyle w:val="TOC2"/>
        <w:tabs>
          <w:tab w:val="right" w:leader="dot" w:pos="8306"/>
        </w:tabs>
      </w:pPr>
      <w:hyperlink w:anchor="_Toc2013" w:history="1">
        <w:r>
          <w:rPr>
            <w:rFonts w:ascii="仿宋" w:eastAsia="仿宋" w:hAnsi="仿宋" w:cs="仿宋" w:hint="eastAsia"/>
            <w:lang w:eastAsia="zh-CN"/>
          </w:rPr>
          <w:t>(三)、布洛芬项目提出的理由</w:t>
        </w:r>
        <w:r>
          <w:tab/>
        </w:r>
        <w:r>
          <w:fldChar w:fldCharType="begin"/>
        </w:r>
        <w:r>
          <w:instrText xml:space="preserve"> PAGEREF _Toc2013 \h </w:instrText>
        </w:r>
        <w:r>
          <w:fldChar w:fldCharType="separate"/>
        </w:r>
        <w:r>
          <w:t>8</w:t>
        </w:r>
        <w:r>
          <w:fldChar w:fldCharType="end"/>
        </w:r>
      </w:hyperlink>
    </w:p>
    <w:p>
      <w:pPr>
        <w:pStyle w:val="TOC2"/>
        <w:tabs>
          <w:tab w:val="right" w:leader="dot" w:pos="8306"/>
        </w:tabs>
      </w:pPr>
      <w:hyperlink w:anchor="_Toc13444" w:history="1">
        <w:r>
          <w:rPr>
            <w:rFonts w:ascii="仿宋" w:eastAsia="仿宋" w:hAnsi="仿宋" w:cs="仿宋" w:hint="eastAsia"/>
            <w:lang w:eastAsia="zh-CN"/>
          </w:rPr>
          <w:t>(四)、布洛芬项目意义</w:t>
        </w:r>
        <w:r>
          <w:tab/>
        </w:r>
        <w:r>
          <w:fldChar w:fldCharType="begin"/>
        </w:r>
        <w:r>
          <w:instrText xml:space="preserve"> PAGEREF _Toc13444 \h </w:instrText>
        </w:r>
        <w:r>
          <w:fldChar w:fldCharType="separate"/>
        </w:r>
        <w:r>
          <w:t>9</w:t>
        </w:r>
        <w:r>
          <w:fldChar w:fldCharType="end"/>
        </w:r>
      </w:hyperlink>
    </w:p>
    <w:p>
      <w:pPr>
        <w:pStyle w:val="TOC2"/>
        <w:tabs>
          <w:tab w:val="right" w:leader="dot" w:pos="8306"/>
        </w:tabs>
      </w:pPr>
      <w:hyperlink w:anchor="_Toc19965" w:history="1">
        <w:r>
          <w:rPr>
            <w:rFonts w:ascii="仿宋" w:eastAsia="仿宋" w:hAnsi="仿宋" w:cs="仿宋" w:hint="eastAsia"/>
            <w:lang w:eastAsia="zh-CN"/>
          </w:rPr>
          <w:t>(五)、布洛芬项目背景</w:t>
        </w:r>
        <w:r>
          <w:tab/>
        </w:r>
        <w:r>
          <w:fldChar w:fldCharType="begin"/>
        </w:r>
        <w:r>
          <w:instrText xml:space="preserve"> PAGEREF _Toc19965 \h </w:instrText>
        </w:r>
        <w:r>
          <w:fldChar w:fldCharType="separate"/>
        </w:r>
        <w:r>
          <w:t>10</w:t>
        </w:r>
        <w:r>
          <w:fldChar w:fldCharType="end"/>
        </w:r>
      </w:hyperlink>
    </w:p>
    <w:p>
      <w:pPr>
        <w:pStyle w:val="TOC1"/>
        <w:tabs>
          <w:tab w:val="right" w:leader="dot" w:pos="8306"/>
        </w:tabs>
      </w:pPr>
      <w:hyperlink w:anchor="_Toc2618" w:history="1">
        <w:r>
          <w:rPr>
            <w:rFonts w:ascii="仿宋" w:eastAsia="仿宋" w:hAnsi="仿宋" w:cs="仿宋" w:hint="eastAsia"/>
            <w:lang w:eastAsia="zh-CN"/>
          </w:rPr>
          <w:t>三、布洛芬项目文档管理</w:t>
        </w:r>
        <w:r>
          <w:tab/>
        </w:r>
        <w:r>
          <w:fldChar w:fldCharType="begin"/>
        </w:r>
        <w:r>
          <w:instrText xml:space="preserve"> PAGEREF _Toc2618 \h </w:instrText>
        </w:r>
        <w:r>
          <w:fldChar w:fldCharType="separate"/>
        </w:r>
        <w:r>
          <w:t>11</w:t>
        </w:r>
        <w:r>
          <w:fldChar w:fldCharType="end"/>
        </w:r>
      </w:hyperlink>
    </w:p>
    <w:p>
      <w:pPr>
        <w:pStyle w:val="TOC2"/>
        <w:tabs>
          <w:tab w:val="right" w:leader="dot" w:pos="8306"/>
        </w:tabs>
      </w:pPr>
      <w:hyperlink w:anchor="_Toc18102" w:history="1">
        <w:r>
          <w:rPr>
            <w:rFonts w:ascii="仿宋" w:eastAsia="仿宋" w:hAnsi="仿宋" w:cs="仿宋" w:hint="eastAsia"/>
            <w:lang w:eastAsia="zh-CN"/>
          </w:rPr>
          <w:t>(一)、文档编制与审查</w:t>
        </w:r>
        <w:r>
          <w:tab/>
        </w:r>
        <w:r>
          <w:fldChar w:fldCharType="begin"/>
        </w:r>
        <w:r>
          <w:instrText xml:space="preserve"> PAGEREF _Toc18102 \h </w:instrText>
        </w:r>
        <w:r>
          <w:fldChar w:fldCharType="separate"/>
        </w:r>
        <w:r>
          <w:t>11</w:t>
        </w:r>
        <w:r>
          <w:fldChar w:fldCharType="end"/>
        </w:r>
      </w:hyperlink>
    </w:p>
    <w:p>
      <w:pPr>
        <w:pStyle w:val="TOC2"/>
        <w:tabs>
          <w:tab w:val="right" w:leader="dot" w:pos="8306"/>
        </w:tabs>
      </w:pPr>
      <w:hyperlink w:anchor="_Toc23572" w:history="1">
        <w:r>
          <w:rPr>
            <w:rFonts w:ascii="仿宋" w:eastAsia="仿宋" w:hAnsi="仿宋" w:cs="仿宋" w:hint="eastAsia"/>
            <w:lang w:eastAsia="zh-CN"/>
          </w:rPr>
          <w:t>(二)、文档发布与分发</w:t>
        </w:r>
        <w:r>
          <w:tab/>
        </w:r>
        <w:r>
          <w:fldChar w:fldCharType="begin"/>
        </w:r>
        <w:r>
          <w:instrText xml:space="preserve"> PAGEREF _Toc23572 \h </w:instrText>
        </w:r>
        <w:r>
          <w:fldChar w:fldCharType="separate"/>
        </w:r>
        <w:r>
          <w:t>12</w:t>
        </w:r>
        <w:r>
          <w:fldChar w:fldCharType="end"/>
        </w:r>
      </w:hyperlink>
    </w:p>
    <w:p>
      <w:pPr>
        <w:pStyle w:val="TOC2"/>
        <w:tabs>
          <w:tab w:val="right" w:leader="dot" w:pos="8306"/>
        </w:tabs>
      </w:pPr>
      <w:hyperlink w:anchor="_Toc8246" w:history="1">
        <w:r>
          <w:rPr>
            <w:rFonts w:ascii="仿宋" w:eastAsia="仿宋" w:hAnsi="仿宋" w:cs="仿宋" w:hint="eastAsia"/>
            <w:lang w:eastAsia="zh-CN"/>
          </w:rPr>
          <w:t>(三)、文档存档与归档</w:t>
        </w:r>
        <w:r>
          <w:tab/>
        </w:r>
        <w:r>
          <w:fldChar w:fldCharType="begin"/>
        </w:r>
        <w:r>
          <w:instrText xml:space="preserve"> PAGEREF _Toc8246 \h </w:instrText>
        </w:r>
        <w:r>
          <w:fldChar w:fldCharType="separate"/>
        </w:r>
        <w:r>
          <w:t>13</w:t>
        </w:r>
        <w:r>
          <w:fldChar w:fldCharType="end"/>
        </w:r>
      </w:hyperlink>
    </w:p>
    <w:p>
      <w:pPr>
        <w:pStyle w:val="TOC1"/>
        <w:tabs>
          <w:tab w:val="right" w:leader="dot" w:pos="8306"/>
        </w:tabs>
      </w:pPr>
      <w:hyperlink w:anchor="_Toc22798" w:history="1">
        <w:r>
          <w:rPr>
            <w:rFonts w:ascii="仿宋" w:eastAsia="仿宋" w:hAnsi="仿宋" w:cs="仿宋" w:hint="eastAsia"/>
            <w:lang w:eastAsia="zh-CN"/>
          </w:rPr>
          <w:t>四、布洛芬项目危机管理</w:t>
        </w:r>
        <w:r>
          <w:tab/>
        </w:r>
        <w:r>
          <w:fldChar w:fldCharType="begin"/>
        </w:r>
        <w:r>
          <w:instrText xml:space="preserve"> PAGEREF _Toc22798 \h </w:instrText>
        </w:r>
        <w:r>
          <w:fldChar w:fldCharType="separate"/>
        </w:r>
        <w:r>
          <w:t>14</w:t>
        </w:r>
        <w:r>
          <w:fldChar w:fldCharType="end"/>
        </w:r>
      </w:hyperlink>
    </w:p>
    <w:p>
      <w:pPr>
        <w:pStyle w:val="TOC2"/>
        <w:tabs>
          <w:tab w:val="right" w:leader="dot" w:pos="8306"/>
        </w:tabs>
      </w:pPr>
      <w:hyperlink w:anchor="_Toc10496" w:history="1">
        <w:r>
          <w:rPr>
            <w:rFonts w:ascii="仿宋" w:eastAsia="仿宋" w:hAnsi="仿宋" w:cs="仿宋" w:hint="eastAsia"/>
            <w:lang w:eastAsia="zh-CN"/>
          </w:rPr>
          <w:t>(一)、危机预警与识别</w:t>
        </w:r>
        <w:r>
          <w:tab/>
        </w:r>
        <w:r>
          <w:fldChar w:fldCharType="begin"/>
        </w:r>
        <w:r>
          <w:instrText xml:space="preserve"> PAGEREF _Toc10496 \h </w:instrText>
        </w:r>
        <w:r>
          <w:fldChar w:fldCharType="separate"/>
        </w:r>
        <w:r>
          <w:t>14</w:t>
        </w:r>
        <w:r>
          <w:fldChar w:fldCharType="end"/>
        </w:r>
      </w:hyperlink>
    </w:p>
    <w:p>
      <w:pPr>
        <w:pStyle w:val="TOC2"/>
        <w:tabs>
          <w:tab w:val="right" w:leader="dot" w:pos="8306"/>
        </w:tabs>
      </w:pPr>
      <w:hyperlink w:anchor="_Toc27436" w:history="1">
        <w:r>
          <w:rPr>
            <w:rFonts w:ascii="仿宋" w:eastAsia="仿宋" w:hAnsi="仿宋" w:cs="仿宋" w:hint="eastAsia"/>
            <w:lang w:eastAsia="zh-CN"/>
          </w:rPr>
          <w:t>(二)、危机应对与恢复</w:t>
        </w:r>
        <w:r>
          <w:tab/>
        </w:r>
        <w:r>
          <w:fldChar w:fldCharType="begin"/>
        </w:r>
        <w:r>
          <w:instrText xml:space="preserve"> PAGEREF _Toc27436 \h </w:instrText>
        </w:r>
        <w:r>
          <w:fldChar w:fldCharType="separate"/>
        </w:r>
        <w:r>
          <w:t>15</w:t>
        </w:r>
        <w:r>
          <w:fldChar w:fldCharType="end"/>
        </w:r>
      </w:hyperlink>
    </w:p>
    <w:p>
      <w:pPr>
        <w:pStyle w:val="TOC1"/>
        <w:tabs>
          <w:tab w:val="right" w:leader="dot" w:pos="8306"/>
        </w:tabs>
      </w:pPr>
      <w:hyperlink w:anchor="_Toc27215" w:history="1">
        <w:r>
          <w:rPr>
            <w:rFonts w:ascii="仿宋" w:eastAsia="仿宋" w:hAnsi="仿宋" w:cs="仿宋" w:hint="eastAsia"/>
            <w:lang w:eastAsia="zh-CN"/>
          </w:rPr>
          <w:t>五、工艺说明</w:t>
        </w:r>
        <w:r>
          <w:tab/>
        </w:r>
        <w:r>
          <w:fldChar w:fldCharType="begin"/>
        </w:r>
        <w:r>
          <w:instrText xml:space="preserve"> PAGEREF _Toc27215 \h </w:instrText>
        </w:r>
        <w:r>
          <w:fldChar w:fldCharType="separate"/>
        </w:r>
        <w:r>
          <w:t>17</w:t>
        </w:r>
        <w:r>
          <w:fldChar w:fldCharType="end"/>
        </w:r>
      </w:hyperlink>
    </w:p>
    <w:p>
      <w:pPr>
        <w:pStyle w:val="TOC2"/>
        <w:tabs>
          <w:tab w:val="right" w:leader="dot" w:pos="8306"/>
        </w:tabs>
      </w:pPr>
      <w:hyperlink w:anchor="_Toc18659" w:history="1">
        <w:r>
          <w:rPr>
            <w:rFonts w:ascii="仿宋" w:eastAsia="仿宋" w:hAnsi="仿宋" w:cs="仿宋" w:hint="eastAsia"/>
            <w:lang w:eastAsia="zh-CN"/>
          </w:rPr>
          <w:t>(一)、技术管理特点</w:t>
        </w:r>
        <w:r>
          <w:tab/>
        </w:r>
        <w:r>
          <w:fldChar w:fldCharType="begin"/>
        </w:r>
        <w:r>
          <w:instrText xml:space="preserve"> PAGEREF _Toc18659 \h </w:instrText>
        </w:r>
        <w:r>
          <w:fldChar w:fldCharType="separate"/>
        </w:r>
        <w:r>
          <w:t>17</w:t>
        </w:r>
        <w:r>
          <w:fldChar w:fldCharType="end"/>
        </w:r>
      </w:hyperlink>
    </w:p>
    <w:p>
      <w:pPr>
        <w:pStyle w:val="TOC2"/>
        <w:tabs>
          <w:tab w:val="right" w:leader="dot" w:pos="8306"/>
        </w:tabs>
      </w:pPr>
      <w:hyperlink w:anchor="_Toc21089" w:history="1">
        <w:r>
          <w:rPr>
            <w:rFonts w:ascii="仿宋" w:eastAsia="仿宋" w:hAnsi="仿宋" w:cs="仿宋" w:hint="eastAsia"/>
            <w:lang w:eastAsia="zh-CN"/>
          </w:rPr>
          <w:t>(二)、布洛芬项目工艺技术设计方案</w:t>
        </w:r>
        <w:r>
          <w:tab/>
        </w:r>
        <w:r>
          <w:fldChar w:fldCharType="begin"/>
        </w:r>
        <w:r>
          <w:instrText xml:space="preserve"> PAGEREF _Toc21089 \h </w:instrText>
        </w:r>
        <w:r>
          <w:fldChar w:fldCharType="separate"/>
        </w:r>
        <w:r>
          <w:t>18</w:t>
        </w:r>
        <w:r>
          <w:fldChar w:fldCharType="end"/>
        </w:r>
      </w:hyperlink>
    </w:p>
    <w:p>
      <w:pPr>
        <w:pStyle w:val="TOC2"/>
        <w:tabs>
          <w:tab w:val="right" w:leader="dot" w:pos="8306"/>
        </w:tabs>
      </w:pPr>
      <w:hyperlink w:anchor="_Toc23207" w:history="1">
        <w:r>
          <w:rPr>
            <w:rFonts w:ascii="仿宋" w:eastAsia="仿宋" w:hAnsi="仿宋" w:cs="仿宋" w:hint="eastAsia"/>
            <w:lang w:eastAsia="zh-CN"/>
          </w:rPr>
          <w:t>(三)、设备选型方案</w:t>
        </w:r>
        <w:r>
          <w:tab/>
        </w:r>
        <w:r>
          <w:fldChar w:fldCharType="begin"/>
        </w:r>
        <w:r>
          <w:instrText xml:space="preserve"> PAGEREF _Toc23207 \h </w:instrText>
        </w:r>
        <w:r>
          <w:fldChar w:fldCharType="separate"/>
        </w:r>
        <w:r>
          <w:t>19</w:t>
        </w:r>
        <w:r>
          <w:fldChar w:fldCharType="end"/>
        </w:r>
      </w:hyperlink>
    </w:p>
    <w:p>
      <w:pPr>
        <w:pStyle w:val="TOC1"/>
        <w:tabs>
          <w:tab w:val="right" w:leader="dot" w:pos="8306"/>
        </w:tabs>
      </w:pPr>
      <w:hyperlink w:anchor="_Toc22084" w:history="1">
        <w:r>
          <w:rPr>
            <w:rFonts w:ascii="仿宋" w:eastAsia="仿宋" w:hAnsi="仿宋" w:cs="仿宋" w:hint="eastAsia"/>
            <w:lang w:eastAsia="zh-CN"/>
          </w:rPr>
          <w:t>六、市场分析、调研</w:t>
        </w:r>
        <w:r>
          <w:tab/>
        </w:r>
        <w:r>
          <w:fldChar w:fldCharType="begin"/>
        </w:r>
        <w:r>
          <w:instrText xml:space="preserve"> PAGEREF _Toc22084 \h </w:instrText>
        </w:r>
        <w:r>
          <w:fldChar w:fldCharType="separate"/>
        </w:r>
        <w:r>
          <w:t>20</w:t>
        </w:r>
        <w:r>
          <w:fldChar w:fldCharType="end"/>
        </w:r>
      </w:hyperlink>
    </w:p>
    <w:p>
      <w:pPr>
        <w:pStyle w:val="TOC2"/>
        <w:tabs>
          <w:tab w:val="right" w:leader="dot" w:pos="8306"/>
        </w:tabs>
      </w:pPr>
      <w:hyperlink w:anchor="_Toc24085" w:history="1">
        <w:r>
          <w:rPr>
            <w:rFonts w:ascii="仿宋" w:eastAsia="仿宋" w:hAnsi="仿宋" w:cs="仿宋" w:hint="eastAsia"/>
            <w:lang w:eastAsia="zh-CN"/>
          </w:rPr>
          <w:t>(一)、布洛芬行业分析</w:t>
        </w:r>
        <w:r>
          <w:tab/>
        </w:r>
        <w:r>
          <w:fldChar w:fldCharType="begin"/>
        </w:r>
        <w:r>
          <w:instrText xml:space="preserve"> PAGEREF _Toc24085 \h </w:instrText>
        </w:r>
        <w:r>
          <w:fldChar w:fldCharType="separate"/>
        </w:r>
        <w:r>
          <w:t>20</w:t>
        </w:r>
        <w:r>
          <w:fldChar w:fldCharType="end"/>
        </w:r>
      </w:hyperlink>
    </w:p>
    <w:p>
      <w:pPr>
        <w:pStyle w:val="TOC2"/>
        <w:tabs>
          <w:tab w:val="right" w:leader="dot" w:pos="8306"/>
        </w:tabs>
      </w:pPr>
      <w:hyperlink w:anchor="_Toc28377" w:history="1">
        <w:r>
          <w:rPr>
            <w:rFonts w:ascii="仿宋" w:eastAsia="仿宋" w:hAnsi="仿宋" w:cs="仿宋" w:hint="eastAsia"/>
            <w:lang w:eastAsia="zh-CN"/>
          </w:rPr>
          <w:t>(二)、布洛芬市场分析预测</w:t>
        </w:r>
        <w:r>
          <w:tab/>
        </w:r>
        <w:r>
          <w:fldChar w:fldCharType="begin"/>
        </w:r>
        <w:r>
          <w:instrText xml:space="preserve"> PAGEREF _Toc28377 \h </w:instrText>
        </w:r>
        <w:r>
          <w:fldChar w:fldCharType="separate"/>
        </w:r>
        <w:r>
          <w:t>21</w:t>
        </w:r>
        <w:r>
          <w:fldChar w:fldCharType="end"/>
        </w:r>
      </w:hyperlink>
    </w:p>
    <w:p>
      <w:pPr>
        <w:pStyle w:val="TOC1"/>
        <w:tabs>
          <w:tab w:val="right" w:leader="dot" w:pos="8306"/>
        </w:tabs>
      </w:pPr>
      <w:hyperlink w:anchor="_Toc15192" w:history="1">
        <w:r>
          <w:rPr>
            <w:rFonts w:ascii="仿宋" w:eastAsia="仿宋" w:hAnsi="仿宋" w:cs="仿宋" w:hint="eastAsia"/>
            <w:lang w:eastAsia="zh-CN"/>
          </w:rPr>
          <w:t>七、布洛芬项目社会影响</w:t>
        </w:r>
        <w:r>
          <w:tab/>
        </w:r>
        <w:r>
          <w:fldChar w:fldCharType="begin"/>
        </w:r>
        <w:r>
          <w:instrText xml:space="preserve"> PAGEREF _Toc15192 \h </w:instrText>
        </w:r>
        <w:r>
          <w:fldChar w:fldCharType="separate"/>
        </w:r>
        <w:r>
          <w:t>22</w:t>
        </w:r>
        <w:r>
          <w:fldChar w:fldCharType="end"/>
        </w:r>
      </w:hyperlink>
    </w:p>
    <w:p>
      <w:pPr>
        <w:pStyle w:val="TOC2"/>
        <w:tabs>
          <w:tab w:val="right" w:leader="dot" w:pos="8306"/>
        </w:tabs>
      </w:pPr>
      <w:hyperlink w:anchor="_Toc13099" w:history="1">
        <w:r>
          <w:rPr>
            <w:rFonts w:ascii="仿宋" w:eastAsia="仿宋" w:hAnsi="仿宋" w:cs="仿宋" w:hint="eastAsia"/>
            <w:lang w:eastAsia="zh-CN"/>
          </w:rPr>
          <w:t>(一)、社会责任与义务</w:t>
        </w:r>
        <w:r>
          <w:tab/>
        </w:r>
        <w:r>
          <w:fldChar w:fldCharType="begin"/>
        </w:r>
        <w:r>
          <w:instrText xml:space="preserve"> PAGEREF _Toc13099 \h </w:instrText>
        </w:r>
        <w:r>
          <w:fldChar w:fldCharType="separate"/>
        </w:r>
        <w:r>
          <w:t>22</w:t>
        </w:r>
        <w:r>
          <w:fldChar w:fldCharType="end"/>
        </w:r>
      </w:hyperlink>
    </w:p>
    <w:p>
      <w:pPr>
        <w:pStyle w:val="TOC2"/>
        <w:tabs>
          <w:tab w:val="right" w:leader="dot" w:pos="8306"/>
        </w:tabs>
      </w:pPr>
      <w:hyperlink w:anchor="_Toc26288" w:history="1">
        <w:r>
          <w:rPr>
            <w:rFonts w:ascii="仿宋" w:eastAsia="仿宋" w:hAnsi="仿宋" w:cs="仿宋" w:hint="eastAsia"/>
            <w:lang w:eastAsia="zh-CN"/>
          </w:rPr>
          <w:t>(二)、社会参与与沟通</w:t>
        </w:r>
        <w:r>
          <w:tab/>
        </w:r>
        <w:r>
          <w:fldChar w:fldCharType="begin"/>
        </w:r>
        <w:r>
          <w:instrText xml:space="preserve"> PAGEREF _Toc26288 \h </w:instrText>
        </w:r>
        <w:r>
          <w:fldChar w:fldCharType="separate"/>
        </w:r>
        <w:r>
          <w:t>23</w:t>
        </w:r>
        <w:r>
          <w:fldChar w:fldCharType="end"/>
        </w:r>
      </w:hyperlink>
    </w:p>
    <w:p>
      <w:pPr>
        <w:pStyle w:val="TOC1"/>
        <w:tabs>
          <w:tab w:val="right" w:leader="dot" w:pos="8306"/>
        </w:tabs>
      </w:pPr>
      <w:hyperlink w:anchor="_Toc8786" w:history="1">
        <w:r>
          <w:rPr>
            <w:rFonts w:ascii="仿宋" w:eastAsia="仿宋" w:hAnsi="仿宋" w:cs="仿宋" w:hint="eastAsia"/>
            <w:lang w:eastAsia="zh-CN"/>
          </w:rPr>
          <w:t>八、布洛芬项目投资规划</w:t>
        </w:r>
        <w:r>
          <w:tab/>
        </w:r>
        <w:r>
          <w:fldChar w:fldCharType="begin"/>
        </w:r>
        <w:r>
          <w:instrText xml:space="preserve"> PAGEREF _Toc8786 \h </w:instrText>
        </w:r>
        <w:r>
          <w:fldChar w:fldCharType="separate"/>
        </w:r>
        <w:r>
          <w:t>24</w:t>
        </w:r>
        <w:r>
          <w:fldChar w:fldCharType="end"/>
        </w:r>
      </w:hyperlink>
    </w:p>
    <w:p>
      <w:pPr>
        <w:pStyle w:val="TOC2"/>
        <w:tabs>
          <w:tab w:val="right" w:leader="dot" w:pos="8306"/>
        </w:tabs>
      </w:pPr>
      <w:hyperlink w:anchor="_Toc14157" w:history="1">
        <w:r>
          <w:rPr>
            <w:rFonts w:ascii="仿宋" w:eastAsia="仿宋" w:hAnsi="仿宋" w:cs="仿宋" w:hint="eastAsia"/>
            <w:lang w:eastAsia="zh-CN"/>
          </w:rPr>
          <w:t>(一)、布洛芬项目总投资估算</w:t>
        </w:r>
        <w:r>
          <w:tab/>
        </w:r>
        <w:r>
          <w:fldChar w:fldCharType="begin"/>
        </w:r>
        <w:r>
          <w:instrText xml:space="preserve"> PAGEREF _Toc14157 \h </w:instrText>
        </w:r>
        <w:r>
          <w:fldChar w:fldCharType="separate"/>
        </w:r>
        <w:r>
          <w:t>24</w:t>
        </w:r>
        <w:r>
          <w:fldChar w:fldCharType="end"/>
        </w:r>
      </w:hyperlink>
    </w:p>
    <w:p>
      <w:pPr>
        <w:pStyle w:val="TOC2"/>
        <w:tabs>
          <w:tab w:val="right" w:leader="dot" w:pos="8306"/>
        </w:tabs>
      </w:pPr>
      <w:hyperlink w:anchor="_Toc362" w:history="1">
        <w:r>
          <w:rPr>
            <w:rFonts w:ascii="仿宋" w:eastAsia="仿宋" w:hAnsi="仿宋" w:cs="仿宋" w:hint="eastAsia"/>
            <w:lang w:eastAsia="zh-CN"/>
          </w:rPr>
          <w:t>(二)、资金筹措</w:t>
        </w:r>
        <w:r>
          <w:tab/>
        </w:r>
        <w:r>
          <w:fldChar w:fldCharType="begin"/>
        </w:r>
        <w:r>
          <w:instrText xml:space="preserve"> PAGEREF _Toc362 \h </w:instrText>
        </w:r>
        <w:r>
          <w:fldChar w:fldCharType="separate"/>
        </w:r>
        <w:r>
          <w:t>25</w:t>
        </w:r>
        <w:r>
          <w:fldChar w:fldCharType="end"/>
        </w:r>
      </w:hyperlink>
    </w:p>
    <w:p>
      <w:pPr>
        <w:pStyle w:val="TOC1"/>
        <w:tabs>
          <w:tab w:val="right" w:leader="dot" w:pos="8306"/>
        </w:tabs>
      </w:pPr>
      <w:hyperlink w:anchor="_Toc9686" w:history="1">
        <w:r>
          <w:rPr>
            <w:rFonts w:ascii="仿宋" w:eastAsia="仿宋" w:hAnsi="仿宋" w:cs="仿宋" w:hint="eastAsia"/>
            <w:lang w:eastAsia="zh-CN"/>
          </w:rPr>
          <w:t>九、布洛芬项目风险管理</w:t>
        </w:r>
        <w:r>
          <w:tab/>
        </w:r>
        <w:r>
          <w:fldChar w:fldCharType="begin"/>
        </w:r>
        <w:r>
          <w:instrText xml:space="preserve"> PAGEREF _Toc9686 \h </w:instrText>
        </w:r>
        <w:r>
          <w:fldChar w:fldCharType="separate"/>
        </w:r>
        <w:r>
          <w:t>26</w:t>
        </w:r>
        <w:r>
          <w:fldChar w:fldCharType="end"/>
        </w:r>
      </w:hyperlink>
    </w:p>
    <w:p>
      <w:pPr>
        <w:pStyle w:val="TOC2"/>
        <w:tabs>
          <w:tab w:val="right" w:leader="dot" w:pos="8306"/>
        </w:tabs>
      </w:pPr>
      <w:hyperlink w:anchor="_Toc5752" w:history="1">
        <w:r>
          <w:rPr>
            <w:rFonts w:ascii="仿宋" w:eastAsia="仿宋" w:hAnsi="仿宋" w:cs="仿宋" w:hint="eastAsia"/>
            <w:lang w:eastAsia="zh-CN"/>
          </w:rPr>
          <w:t>(一)、风险识别与评估</w:t>
        </w:r>
        <w:r>
          <w:tab/>
        </w:r>
        <w:r>
          <w:fldChar w:fldCharType="begin"/>
        </w:r>
        <w:r>
          <w:instrText xml:space="preserve"> PAGEREF _Toc5752 \h </w:instrText>
        </w:r>
        <w:r>
          <w:fldChar w:fldCharType="separate"/>
        </w:r>
        <w:r>
          <w:t>26</w:t>
        </w:r>
        <w:r>
          <w:fldChar w:fldCharType="end"/>
        </w:r>
      </w:hyperlink>
    </w:p>
    <w:p>
      <w:pPr>
        <w:pStyle w:val="TOC2"/>
        <w:tabs>
          <w:tab w:val="right" w:leader="dot" w:pos="8306"/>
        </w:tabs>
      </w:pPr>
      <w:hyperlink w:anchor="_Toc14420" w:history="1">
        <w:r>
          <w:rPr>
            <w:rFonts w:ascii="仿宋" w:eastAsia="仿宋" w:hAnsi="仿宋" w:cs="仿宋" w:hint="eastAsia"/>
            <w:lang w:eastAsia="zh-CN"/>
          </w:rPr>
          <w:t>(二)、风险应对策略</w:t>
        </w:r>
        <w:r>
          <w:tab/>
        </w:r>
        <w:r>
          <w:fldChar w:fldCharType="begin"/>
        </w:r>
        <w:r>
          <w:instrText xml:space="preserve"> PAGEREF _Toc14420 \h </w:instrText>
        </w:r>
        <w:r>
          <w:fldChar w:fldCharType="separate"/>
        </w:r>
        <w:r>
          <w:t>27</w:t>
        </w:r>
        <w:r>
          <w:fldChar w:fldCharType="end"/>
        </w:r>
      </w:hyperlink>
    </w:p>
    <w:p>
      <w:pPr>
        <w:pStyle w:val="TOC2"/>
        <w:tabs>
          <w:tab w:val="right" w:leader="dot" w:pos="8306"/>
        </w:tabs>
      </w:pPr>
      <w:hyperlink w:anchor="_Toc3880" w:history="1">
        <w:r>
          <w:rPr>
            <w:rFonts w:ascii="仿宋" w:eastAsia="仿宋" w:hAnsi="仿宋" w:cs="仿宋" w:hint="eastAsia"/>
            <w:lang w:eastAsia="zh-CN"/>
          </w:rPr>
          <w:t>(三)、风险监控与控制</w:t>
        </w:r>
        <w:r>
          <w:tab/>
        </w:r>
        <w:r>
          <w:fldChar w:fldCharType="begin"/>
        </w:r>
        <w:r>
          <w:instrText xml:space="preserve"> PAGEREF _Toc3880 \h </w:instrText>
        </w:r>
        <w:r>
          <w:fldChar w:fldCharType="separate"/>
        </w:r>
        <w:r>
          <w:t>29</w:t>
        </w:r>
        <w:r>
          <w:fldChar w:fldCharType="end"/>
        </w:r>
      </w:hyperlink>
    </w:p>
    <w:p>
      <w:pPr>
        <w:pStyle w:val="TOC1"/>
        <w:tabs>
          <w:tab w:val="right" w:leader="dot" w:pos="8306"/>
        </w:tabs>
      </w:pPr>
      <w:hyperlink w:anchor="_Toc20065" w:history="1">
        <w:r>
          <w:rPr>
            <w:rFonts w:ascii="仿宋" w:eastAsia="仿宋" w:hAnsi="仿宋" w:cs="仿宋" w:hint="eastAsia"/>
            <w:lang w:eastAsia="zh-CN"/>
          </w:rPr>
          <w:t>十、布洛芬项目财务管理</w:t>
        </w:r>
        <w:r>
          <w:tab/>
        </w:r>
        <w:r>
          <w:fldChar w:fldCharType="begin"/>
        </w:r>
        <w:r>
          <w:instrText xml:space="preserve"> PAGEREF _Toc20065 \h </w:instrText>
        </w:r>
        <w:r>
          <w:fldChar w:fldCharType="separate"/>
        </w:r>
        <w:r>
          <w:t>30</w:t>
        </w:r>
        <w:r>
          <w:fldChar w:fldCharType="end"/>
        </w:r>
      </w:hyperlink>
    </w:p>
    <w:p>
      <w:pPr>
        <w:pStyle w:val="TOC2"/>
        <w:tabs>
          <w:tab w:val="right" w:leader="dot" w:pos="8306"/>
        </w:tabs>
      </w:pPr>
      <w:hyperlink w:anchor="_Toc6858" w:history="1">
        <w:r>
          <w:rPr>
            <w:rFonts w:ascii="仿宋" w:eastAsia="仿宋" w:hAnsi="仿宋" w:cs="仿宋" w:hint="eastAsia"/>
            <w:lang w:eastAsia="zh-CN"/>
          </w:rPr>
          <w:t>(一)、资金需求大</w:t>
        </w:r>
        <w:r>
          <w:tab/>
        </w:r>
        <w:r>
          <w:fldChar w:fldCharType="begin"/>
        </w:r>
        <w:r>
          <w:instrText xml:space="preserve"> PAGEREF _Toc6858 \h </w:instrText>
        </w:r>
        <w:r>
          <w:fldChar w:fldCharType="separate"/>
        </w:r>
        <w:r>
          <w:t>30</w:t>
        </w:r>
        <w:r>
          <w:fldChar w:fldCharType="end"/>
        </w:r>
      </w:hyperlink>
    </w:p>
    <w:p>
      <w:pPr>
        <w:pStyle w:val="TOC2"/>
        <w:tabs>
          <w:tab w:val="right" w:leader="dot" w:pos="8306"/>
        </w:tabs>
      </w:pPr>
      <w:hyperlink w:anchor="_Toc22463" w:history="1">
        <w:r>
          <w:rPr>
            <w:rFonts w:ascii="仿宋" w:eastAsia="仿宋" w:hAnsi="仿宋" w:cs="仿宋" w:hint="eastAsia"/>
            <w:lang w:eastAsia="zh-CN"/>
          </w:rPr>
          <w:t>(二)、研发周期长</w:t>
        </w:r>
        <w:r>
          <w:tab/>
        </w:r>
        <w:r>
          <w:fldChar w:fldCharType="begin"/>
        </w:r>
        <w:r>
          <w:instrText xml:space="preserve"> PAGEREF _Toc22463 \h </w:instrText>
        </w:r>
        <w:r>
          <w:fldChar w:fldCharType="separate"/>
        </w:r>
        <w:r>
          <w:t>31</w:t>
        </w:r>
        <w:r>
          <w:fldChar w:fldCharType="end"/>
        </w:r>
      </w:hyperlink>
    </w:p>
    <w:p>
      <w:pPr>
        <w:pStyle w:val="TOC2"/>
        <w:tabs>
          <w:tab w:val="right" w:leader="dot" w:pos="8306"/>
        </w:tabs>
      </w:pPr>
      <w:hyperlink w:anchor="_Toc14593" w:history="1">
        <w:r>
          <w:rPr>
            <w:rFonts w:ascii="仿宋" w:eastAsia="仿宋" w:hAnsi="仿宋" w:cs="仿宋" w:hint="eastAsia"/>
            <w:lang w:eastAsia="zh-CN"/>
          </w:rPr>
          <w:t>(三)、市场风险大</w:t>
        </w:r>
        <w:r>
          <w:tab/>
        </w:r>
        <w:r>
          <w:fldChar w:fldCharType="begin"/>
        </w:r>
        <w:r>
          <w:instrText xml:space="preserve"> PAGEREF _Toc14593 \h </w:instrText>
        </w:r>
        <w:r>
          <w:fldChar w:fldCharType="separate"/>
        </w:r>
        <w:r>
          <w:t>32</w:t>
        </w:r>
        <w:r>
          <w:fldChar w:fldCharType="end"/>
        </w:r>
      </w:hyperlink>
    </w:p>
    <w:p>
      <w:pPr>
        <w:pStyle w:val="TOC2"/>
        <w:tabs>
          <w:tab w:val="right" w:leader="dot" w:pos="8306"/>
        </w:tabs>
      </w:pPr>
      <w:hyperlink w:anchor="_Toc4298" w:history="1">
        <w:r>
          <w:rPr>
            <w:rFonts w:ascii="仿宋" w:eastAsia="仿宋" w:hAnsi="仿宋" w:cs="仿宋" w:hint="eastAsia"/>
            <w:lang w:eastAsia="zh-CN"/>
          </w:rPr>
          <w:t>(四)、利润率高</w:t>
        </w:r>
        <w:r>
          <w:tab/>
        </w:r>
        <w:r>
          <w:fldChar w:fldCharType="begin"/>
        </w:r>
        <w:r>
          <w:instrText xml:space="preserve"> PAGEREF _Toc4298 \h </w:instrText>
        </w:r>
        <w:r>
          <w:fldChar w:fldCharType="separate"/>
        </w:r>
        <w:r>
          <w:t>35</w:t>
        </w:r>
        <w:r>
          <w:fldChar w:fldCharType="end"/>
        </w:r>
      </w:hyperlink>
    </w:p>
    <w:p>
      <w:pPr>
        <w:pStyle w:val="TOC1"/>
        <w:tabs>
          <w:tab w:val="right" w:leader="dot" w:pos="8306"/>
        </w:tabs>
      </w:pPr>
      <w:hyperlink w:anchor="_Toc2801" w:history="1">
        <w:r>
          <w:rPr>
            <w:rFonts w:ascii="仿宋" w:eastAsia="仿宋" w:hAnsi="仿宋" w:cs="仿宋" w:hint="eastAsia"/>
            <w:lang w:eastAsia="zh-CN"/>
          </w:rPr>
          <w:t>十一、布洛芬项目技术管理</w:t>
        </w:r>
        <w:r>
          <w:tab/>
        </w:r>
        <w:r>
          <w:fldChar w:fldCharType="begin"/>
        </w:r>
        <w:r>
          <w:instrText xml:space="preserve"> PAGEREF _Toc2801 \h </w:instrText>
        </w:r>
        <w:r>
          <w:fldChar w:fldCharType="separate"/>
        </w:r>
        <w:r>
          <w:t>37</w:t>
        </w:r>
        <w:r>
          <w:fldChar w:fldCharType="end"/>
        </w:r>
      </w:hyperlink>
    </w:p>
    <w:p>
      <w:pPr>
        <w:pStyle w:val="TOC2"/>
        <w:tabs>
          <w:tab w:val="right" w:leader="dot" w:pos="8306"/>
        </w:tabs>
      </w:pPr>
      <w:hyperlink w:anchor="_Toc31589" w:history="1">
        <w:r>
          <w:rPr>
            <w:rFonts w:ascii="仿宋" w:eastAsia="仿宋" w:hAnsi="仿宋" w:cs="仿宋" w:hint="eastAsia"/>
            <w:lang w:eastAsia="zh-CN"/>
          </w:rPr>
          <w:t>(一)、技术方案选用方向</w:t>
        </w:r>
        <w:r>
          <w:tab/>
        </w:r>
        <w:r>
          <w:fldChar w:fldCharType="begin"/>
        </w:r>
        <w:r>
          <w:instrText xml:space="preserve"> PAGEREF _Toc31589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58" w:history="1">
        <w:r>
          <w:rPr>
            <w:rFonts w:ascii="仿宋" w:eastAsia="仿宋" w:hAnsi="仿宋" w:cs="仿宋" w:hint="eastAsia"/>
            <w:lang w:eastAsia="zh-CN"/>
          </w:rPr>
          <w:t>(二)、工艺技术方案选用原则</w:t>
        </w:r>
        <w:r>
          <w:tab/>
        </w:r>
        <w:r>
          <w:fldChar w:fldCharType="begin"/>
        </w:r>
        <w:r>
          <w:instrText xml:space="preserve"> PAGEREF _Toc8958 \h </w:instrText>
        </w:r>
        <w:r>
          <w:fldChar w:fldCharType="separate"/>
        </w:r>
        <w:r>
          <w:t>38</w:t>
        </w:r>
        <w:r>
          <w:fldChar w:fldCharType="end"/>
        </w:r>
      </w:hyperlink>
    </w:p>
    <w:p>
      <w:pPr>
        <w:pStyle w:val="TOC2"/>
        <w:tabs>
          <w:tab w:val="right" w:leader="dot" w:pos="8306"/>
        </w:tabs>
      </w:pPr>
      <w:hyperlink w:anchor="_Toc16458" w:history="1">
        <w:r>
          <w:rPr>
            <w:rFonts w:ascii="仿宋" w:eastAsia="仿宋" w:hAnsi="仿宋" w:cs="仿宋" w:hint="eastAsia"/>
            <w:lang w:eastAsia="zh-CN"/>
          </w:rPr>
          <w:t>(三)、工艺技术方案要求</w:t>
        </w:r>
        <w:r>
          <w:tab/>
        </w:r>
        <w:r>
          <w:fldChar w:fldCharType="begin"/>
        </w:r>
        <w:r>
          <w:instrText xml:space="preserve"> PAGEREF _Toc16458 \h </w:instrText>
        </w:r>
        <w:r>
          <w:fldChar w:fldCharType="separate"/>
        </w:r>
        <w:r>
          <w:t>40</w:t>
        </w:r>
        <w:r>
          <w:fldChar w:fldCharType="end"/>
        </w:r>
      </w:hyperlink>
    </w:p>
    <w:p>
      <w:pPr>
        <w:pStyle w:val="TOC1"/>
        <w:tabs>
          <w:tab w:val="right" w:leader="dot" w:pos="8306"/>
        </w:tabs>
      </w:pPr>
      <w:hyperlink w:anchor="_Toc28497" w:history="1">
        <w:r>
          <w:rPr>
            <w:rFonts w:ascii="仿宋" w:eastAsia="仿宋" w:hAnsi="仿宋" w:cs="仿宋" w:hint="eastAsia"/>
            <w:lang w:eastAsia="zh-CN"/>
          </w:rPr>
          <w:t>十二、布洛芬项目计划安排</w:t>
        </w:r>
        <w:r>
          <w:tab/>
        </w:r>
        <w:r>
          <w:fldChar w:fldCharType="begin"/>
        </w:r>
        <w:r>
          <w:instrText xml:space="preserve"> PAGEREF _Toc28497 \h </w:instrText>
        </w:r>
        <w:r>
          <w:fldChar w:fldCharType="separate"/>
        </w:r>
        <w:r>
          <w:t>43</w:t>
        </w:r>
        <w:r>
          <w:fldChar w:fldCharType="end"/>
        </w:r>
      </w:hyperlink>
    </w:p>
    <w:p>
      <w:pPr>
        <w:pStyle w:val="TOC2"/>
        <w:tabs>
          <w:tab w:val="right" w:leader="dot" w:pos="8306"/>
        </w:tabs>
      </w:pPr>
      <w:hyperlink w:anchor="_Toc17385" w:history="1">
        <w:r>
          <w:rPr>
            <w:rFonts w:ascii="仿宋" w:eastAsia="仿宋" w:hAnsi="仿宋" w:cs="仿宋" w:hint="eastAsia"/>
            <w:lang w:eastAsia="zh-CN"/>
          </w:rPr>
          <w:t>(一)、建设周期</w:t>
        </w:r>
        <w:r>
          <w:tab/>
        </w:r>
        <w:r>
          <w:fldChar w:fldCharType="begin"/>
        </w:r>
        <w:r>
          <w:instrText xml:space="preserve"> PAGEREF _Toc17385 \h </w:instrText>
        </w:r>
        <w:r>
          <w:fldChar w:fldCharType="separate"/>
        </w:r>
        <w:r>
          <w:t>43</w:t>
        </w:r>
        <w:r>
          <w:fldChar w:fldCharType="end"/>
        </w:r>
      </w:hyperlink>
    </w:p>
    <w:p>
      <w:pPr>
        <w:pStyle w:val="TOC2"/>
        <w:tabs>
          <w:tab w:val="right" w:leader="dot" w:pos="8306"/>
        </w:tabs>
      </w:pPr>
      <w:hyperlink w:anchor="_Toc32196" w:history="1">
        <w:r>
          <w:rPr>
            <w:rFonts w:ascii="仿宋" w:eastAsia="仿宋" w:hAnsi="仿宋" w:cs="仿宋" w:hint="eastAsia"/>
            <w:lang w:eastAsia="zh-CN"/>
          </w:rPr>
          <w:t>(二)、建设进度</w:t>
        </w:r>
        <w:r>
          <w:tab/>
        </w:r>
        <w:r>
          <w:fldChar w:fldCharType="begin"/>
        </w:r>
        <w:r>
          <w:instrText xml:space="preserve"> PAGEREF _Toc32196 \h </w:instrText>
        </w:r>
        <w:r>
          <w:fldChar w:fldCharType="separate"/>
        </w:r>
        <w:r>
          <w:t>43</w:t>
        </w:r>
        <w:r>
          <w:fldChar w:fldCharType="end"/>
        </w:r>
      </w:hyperlink>
    </w:p>
    <w:p>
      <w:pPr>
        <w:pStyle w:val="TOC2"/>
        <w:tabs>
          <w:tab w:val="right" w:leader="dot" w:pos="8306"/>
        </w:tabs>
      </w:pPr>
      <w:hyperlink w:anchor="_Toc21310" w:history="1">
        <w:r>
          <w:rPr>
            <w:rFonts w:ascii="仿宋" w:eastAsia="仿宋" w:hAnsi="仿宋" w:cs="仿宋" w:hint="eastAsia"/>
            <w:lang w:eastAsia="zh-CN"/>
          </w:rPr>
          <w:t>(三)、进度安排注意事项</w:t>
        </w:r>
        <w:r>
          <w:tab/>
        </w:r>
        <w:r>
          <w:fldChar w:fldCharType="begin"/>
        </w:r>
        <w:r>
          <w:instrText xml:space="preserve"> PAGEREF _Toc21310 \h </w:instrText>
        </w:r>
        <w:r>
          <w:fldChar w:fldCharType="separate"/>
        </w:r>
        <w:r>
          <w:t>44</w:t>
        </w:r>
        <w:r>
          <w:fldChar w:fldCharType="end"/>
        </w:r>
      </w:hyperlink>
    </w:p>
    <w:p>
      <w:pPr>
        <w:pStyle w:val="TOC2"/>
        <w:tabs>
          <w:tab w:val="right" w:leader="dot" w:pos="8306"/>
        </w:tabs>
      </w:pPr>
      <w:hyperlink w:anchor="_Toc3039" w:history="1">
        <w:r>
          <w:rPr>
            <w:rFonts w:ascii="仿宋" w:eastAsia="仿宋" w:hAnsi="仿宋" w:cs="仿宋" w:hint="eastAsia"/>
            <w:lang w:eastAsia="zh-CN"/>
          </w:rPr>
          <w:t>(四)、人力资源配置</w:t>
        </w:r>
        <w:r>
          <w:tab/>
        </w:r>
        <w:r>
          <w:fldChar w:fldCharType="begin"/>
        </w:r>
        <w:r>
          <w:instrText xml:space="preserve"> PAGEREF _Toc3039 \h </w:instrText>
        </w:r>
        <w:r>
          <w:fldChar w:fldCharType="separate"/>
        </w:r>
        <w:r>
          <w:t>46</w:t>
        </w:r>
        <w:r>
          <w:fldChar w:fldCharType="end"/>
        </w:r>
      </w:hyperlink>
    </w:p>
    <w:p>
      <w:pPr>
        <w:pStyle w:val="TOC1"/>
        <w:tabs>
          <w:tab w:val="right" w:leader="dot" w:pos="8306"/>
        </w:tabs>
      </w:pPr>
      <w:hyperlink w:anchor="_Toc12351" w:history="1">
        <w:r>
          <w:rPr>
            <w:rFonts w:ascii="仿宋" w:eastAsia="仿宋" w:hAnsi="仿宋" w:cs="仿宋" w:hint="eastAsia"/>
            <w:lang w:eastAsia="zh-CN"/>
          </w:rPr>
          <w:t>十三、布洛芬项目治理与监督</w:t>
        </w:r>
        <w:r>
          <w:tab/>
        </w:r>
        <w:r>
          <w:fldChar w:fldCharType="begin"/>
        </w:r>
        <w:r>
          <w:instrText xml:space="preserve"> PAGEREF _Toc12351 \h </w:instrText>
        </w:r>
        <w:r>
          <w:fldChar w:fldCharType="separate"/>
        </w:r>
        <w:r>
          <w:t>47</w:t>
        </w:r>
        <w:r>
          <w:fldChar w:fldCharType="end"/>
        </w:r>
      </w:hyperlink>
    </w:p>
    <w:p>
      <w:pPr>
        <w:pStyle w:val="TOC2"/>
        <w:tabs>
          <w:tab w:val="right" w:leader="dot" w:pos="8306"/>
        </w:tabs>
      </w:pPr>
      <w:hyperlink w:anchor="_Toc11275" w:history="1">
        <w:r>
          <w:rPr>
            <w:rFonts w:ascii="仿宋" w:eastAsia="仿宋" w:hAnsi="仿宋" w:cs="仿宋" w:hint="eastAsia"/>
            <w:lang w:eastAsia="zh-CN"/>
          </w:rPr>
          <w:t>(一)、布洛芬项目治理结构</w:t>
        </w:r>
        <w:r>
          <w:tab/>
        </w:r>
        <w:r>
          <w:fldChar w:fldCharType="begin"/>
        </w:r>
        <w:r>
          <w:instrText xml:space="preserve"> PAGEREF _Toc11275 \h </w:instrText>
        </w:r>
        <w:r>
          <w:fldChar w:fldCharType="separate"/>
        </w:r>
        <w:r>
          <w:t>47</w:t>
        </w:r>
        <w:r>
          <w:fldChar w:fldCharType="end"/>
        </w:r>
      </w:hyperlink>
    </w:p>
    <w:p>
      <w:pPr>
        <w:pStyle w:val="TOC2"/>
        <w:tabs>
          <w:tab w:val="right" w:leader="dot" w:pos="8306"/>
        </w:tabs>
      </w:pPr>
      <w:hyperlink w:anchor="_Toc17104" w:history="1">
        <w:r>
          <w:rPr>
            <w:rFonts w:ascii="仿宋" w:eastAsia="仿宋" w:hAnsi="仿宋" w:cs="仿宋" w:hint="eastAsia"/>
            <w:lang w:eastAsia="zh-CN"/>
          </w:rPr>
          <w:t>(二)、监督与审计</w:t>
        </w:r>
        <w:r>
          <w:tab/>
        </w:r>
        <w:r>
          <w:fldChar w:fldCharType="begin"/>
        </w:r>
        <w:r>
          <w:instrText xml:space="preserve"> PAGEREF _Toc17104 \h </w:instrText>
        </w:r>
        <w:r>
          <w:fldChar w:fldCharType="separate"/>
        </w:r>
        <w:r>
          <w:t>48</w:t>
        </w:r>
        <w:r>
          <w:fldChar w:fldCharType="end"/>
        </w:r>
      </w:hyperlink>
    </w:p>
    <w:p>
      <w:pPr>
        <w:pStyle w:val="TOC1"/>
        <w:tabs>
          <w:tab w:val="right" w:leader="dot" w:pos="8306"/>
        </w:tabs>
      </w:pPr>
      <w:hyperlink w:anchor="_Toc20786" w:history="1">
        <w:r>
          <w:rPr>
            <w:rFonts w:ascii="仿宋" w:eastAsia="仿宋" w:hAnsi="仿宋" w:cs="仿宋" w:hint="eastAsia"/>
            <w:lang w:eastAsia="zh-CN"/>
          </w:rPr>
          <w:t>十四、布洛芬项目实施保障措施</w:t>
        </w:r>
        <w:r>
          <w:tab/>
        </w:r>
        <w:r>
          <w:fldChar w:fldCharType="begin"/>
        </w:r>
        <w:r>
          <w:instrText xml:space="preserve"> PAGEREF _Toc20786 \h </w:instrText>
        </w:r>
        <w:r>
          <w:fldChar w:fldCharType="separate"/>
        </w:r>
        <w:r>
          <w:t>49</w:t>
        </w:r>
        <w:r>
          <w:fldChar w:fldCharType="end"/>
        </w:r>
      </w:hyperlink>
    </w:p>
    <w:p>
      <w:pPr>
        <w:pStyle w:val="TOC2"/>
        <w:tabs>
          <w:tab w:val="right" w:leader="dot" w:pos="8306"/>
        </w:tabs>
      </w:pPr>
      <w:hyperlink w:anchor="_Toc6763" w:history="1">
        <w:r>
          <w:rPr>
            <w:rFonts w:ascii="仿宋" w:eastAsia="仿宋" w:hAnsi="仿宋" w:cs="仿宋" w:hint="eastAsia"/>
            <w:lang w:eastAsia="zh-CN"/>
          </w:rPr>
          <w:t>(一)、布洛芬项目实施保障机制</w:t>
        </w:r>
        <w:r>
          <w:tab/>
        </w:r>
        <w:r>
          <w:fldChar w:fldCharType="begin"/>
        </w:r>
        <w:r>
          <w:instrText xml:space="preserve"> PAGEREF _Toc6763 \h </w:instrText>
        </w:r>
        <w:r>
          <w:fldChar w:fldCharType="separate"/>
        </w:r>
        <w:r>
          <w:t>49</w:t>
        </w:r>
        <w:r>
          <w:fldChar w:fldCharType="end"/>
        </w:r>
      </w:hyperlink>
    </w:p>
    <w:p>
      <w:pPr>
        <w:pStyle w:val="TOC2"/>
        <w:tabs>
          <w:tab w:val="right" w:leader="dot" w:pos="8306"/>
        </w:tabs>
      </w:pPr>
      <w:hyperlink w:anchor="_Toc23634" w:history="1">
        <w:r>
          <w:rPr>
            <w:rFonts w:ascii="仿宋" w:eastAsia="仿宋" w:hAnsi="仿宋" w:cs="仿宋" w:hint="eastAsia"/>
            <w:lang w:eastAsia="zh-CN"/>
          </w:rPr>
          <w:t>(二)、布洛芬项目法律合规要求</w:t>
        </w:r>
        <w:r>
          <w:tab/>
        </w:r>
        <w:r>
          <w:fldChar w:fldCharType="begin"/>
        </w:r>
        <w:r>
          <w:instrText xml:space="preserve"> PAGEREF _Toc23634 \h </w:instrText>
        </w:r>
        <w:r>
          <w:fldChar w:fldCharType="separate"/>
        </w:r>
        <w:r>
          <w:t>53</w:t>
        </w:r>
        <w:r>
          <w:fldChar w:fldCharType="end"/>
        </w:r>
      </w:hyperlink>
    </w:p>
    <w:p>
      <w:pPr>
        <w:pStyle w:val="TOC2"/>
        <w:tabs>
          <w:tab w:val="right" w:leader="dot" w:pos="8306"/>
        </w:tabs>
      </w:pPr>
      <w:hyperlink w:anchor="_Toc3540" w:history="1">
        <w:r>
          <w:rPr>
            <w:rFonts w:ascii="仿宋" w:eastAsia="仿宋" w:hAnsi="仿宋" w:cs="仿宋" w:hint="eastAsia"/>
            <w:lang w:eastAsia="zh-CN"/>
          </w:rPr>
          <w:t>(三)、布洛芬项目合同管理与法律事务</w:t>
        </w:r>
        <w:r>
          <w:tab/>
        </w:r>
        <w:r>
          <w:fldChar w:fldCharType="begin"/>
        </w:r>
        <w:r>
          <w:instrText xml:space="preserve"> PAGEREF _Toc3540 \h </w:instrText>
        </w:r>
        <w:r>
          <w:fldChar w:fldCharType="separate"/>
        </w:r>
        <w:r>
          <w:t>57</w:t>
        </w:r>
        <w:r>
          <w:fldChar w:fldCharType="end"/>
        </w:r>
      </w:hyperlink>
    </w:p>
    <w:p>
      <w:pPr>
        <w:pStyle w:val="TOC2"/>
        <w:tabs>
          <w:tab w:val="right" w:leader="dot" w:pos="8306"/>
        </w:tabs>
      </w:pPr>
      <w:hyperlink w:anchor="_Toc25564" w:history="1">
        <w:r>
          <w:rPr>
            <w:rFonts w:ascii="仿宋" w:eastAsia="仿宋" w:hAnsi="仿宋" w:cs="仿宋" w:hint="eastAsia"/>
            <w:lang w:eastAsia="zh-CN"/>
          </w:rPr>
          <w:t>(四)、布洛芬项目知识产权保护策略</w:t>
        </w:r>
        <w:r>
          <w:tab/>
        </w:r>
        <w:r>
          <w:fldChar w:fldCharType="begin"/>
        </w:r>
        <w:r>
          <w:instrText xml:space="preserve"> PAGEREF _Toc25564 \h </w:instrText>
        </w:r>
        <w:r>
          <w:fldChar w:fldCharType="separate"/>
        </w:r>
        <w:r>
          <w:t>63</w:t>
        </w:r>
        <w:r>
          <w:fldChar w:fldCharType="end"/>
        </w:r>
      </w:hyperlink>
    </w:p>
    <w:p>
      <w:pPr>
        <w:pStyle w:val="TOC1"/>
        <w:tabs>
          <w:tab w:val="right" w:leader="dot" w:pos="8306"/>
        </w:tabs>
      </w:pPr>
      <w:hyperlink w:anchor="_Toc29068" w:history="1">
        <w:r>
          <w:rPr>
            <w:rFonts w:ascii="仿宋" w:eastAsia="仿宋" w:hAnsi="仿宋" w:cs="仿宋" w:hint="eastAsia"/>
            <w:lang w:eastAsia="zh-CN"/>
          </w:rPr>
          <w:t>十五、营销与推广策略</w:t>
        </w:r>
        <w:r>
          <w:tab/>
        </w:r>
        <w:r>
          <w:fldChar w:fldCharType="begin"/>
        </w:r>
        <w:r>
          <w:instrText xml:space="preserve"> PAGEREF _Toc29068 \h </w:instrText>
        </w:r>
        <w:r>
          <w:fldChar w:fldCharType="separate"/>
        </w:r>
        <w:r>
          <w:t>65</w:t>
        </w:r>
        <w:r>
          <w:fldChar w:fldCharType="end"/>
        </w:r>
      </w:hyperlink>
    </w:p>
    <w:p>
      <w:pPr>
        <w:pStyle w:val="TOC2"/>
        <w:tabs>
          <w:tab w:val="right" w:leader="dot" w:pos="8306"/>
        </w:tabs>
      </w:pPr>
      <w:hyperlink w:anchor="_Toc27345" w:history="1">
        <w:r>
          <w:rPr>
            <w:rFonts w:ascii="仿宋" w:eastAsia="仿宋" w:hAnsi="仿宋" w:cs="仿宋" w:hint="eastAsia"/>
            <w:lang w:eastAsia="zh-CN"/>
          </w:rPr>
          <w:t>(一)、产品/服务定位与特点</w:t>
        </w:r>
        <w:r>
          <w:tab/>
        </w:r>
        <w:r>
          <w:fldChar w:fldCharType="begin"/>
        </w:r>
        <w:r>
          <w:instrText xml:space="preserve"> PAGEREF _Toc27345 \h </w:instrText>
        </w:r>
        <w:r>
          <w:fldChar w:fldCharType="separate"/>
        </w:r>
        <w:r>
          <w:t>65</w:t>
        </w:r>
        <w:r>
          <w:fldChar w:fldCharType="end"/>
        </w:r>
      </w:hyperlink>
    </w:p>
    <w:p>
      <w:pPr>
        <w:pStyle w:val="TOC2"/>
        <w:tabs>
          <w:tab w:val="right" w:leader="dot" w:pos="8306"/>
        </w:tabs>
      </w:pPr>
      <w:hyperlink w:anchor="_Toc25328" w:history="1">
        <w:r>
          <w:rPr>
            <w:rFonts w:ascii="仿宋" w:eastAsia="仿宋" w:hAnsi="仿宋" w:cs="仿宋" w:hint="eastAsia"/>
            <w:lang w:eastAsia="zh-CN"/>
          </w:rPr>
          <w:t>(二)、市场定位与竞争分析</w:t>
        </w:r>
        <w:r>
          <w:tab/>
        </w:r>
        <w:r>
          <w:fldChar w:fldCharType="begin"/>
        </w:r>
        <w:r>
          <w:instrText xml:space="preserve"> PAGEREF _Toc25328 \h </w:instrText>
        </w:r>
        <w:r>
          <w:fldChar w:fldCharType="separate"/>
        </w:r>
        <w:r>
          <w:t>67</w:t>
        </w:r>
        <w:r>
          <w:fldChar w:fldCharType="end"/>
        </w:r>
      </w:hyperlink>
    </w:p>
    <w:p>
      <w:pPr>
        <w:pStyle w:val="TOC2"/>
        <w:tabs>
          <w:tab w:val="right" w:leader="dot" w:pos="8306"/>
        </w:tabs>
      </w:pPr>
      <w:hyperlink w:anchor="_Toc11770" w:history="1">
        <w:r>
          <w:rPr>
            <w:rFonts w:ascii="仿宋" w:eastAsia="仿宋" w:hAnsi="仿宋" w:cs="仿宋" w:hint="eastAsia"/>
            <w:lang w:eastAsia="zh-CN"/>
          </w:rPr>
          <w:t>(三)、营销渠道与策略</w:t>
        </w:r>
        <w:r>
          <w:tab/>
        </w:r>
        <w:r>
          <w:fldChar w:fldCharType="begin"/>
        </w:r>
        <w:r>
          <w:instrText xml:space="preserve"> PAGEREF _Toc11770 \h </w:instrText>
        </w:r>
        <w:r>
          <w:fldChar w:fldCharType="separate"/>
        </w:r>
        <w:r>
          <w:t>68</w:t>
        </w:r>
        <w:r>
          <w:fldChar w:fldCharType="end"/>
        </w:r>
      </w:hyperlink>
    </w:p>
    <w:p>
      <w:pPr>
        <w:pStyle w:val="TOC2"/>
        <w:tabs>
          <w:tab w:val="right" w:leader="dot" w:pos="8306"/>
        </w:tabs>
      </w:pPr>
      <w:hyperlink w:anchor="_Toc21786" w:history="1">
        <w:r>
          <w:rPr>
            <w:rFonts w:ascii="仿宋" w:eastAsia="仿宋" w:hAnsi="仿宋" w:cs="仿宋" w:hint="eastAsia"/>
            <w:lang w:eastAsia="zh-CN"/>
          </w:rPr>
          <w:t>(四)、推广与宣传活动</w:t>
        </w:r>
        <w:r>
          <w:tab/>
        </w:r>
        <w:r>
          <w:fldChar w:fldCharType="begin"/>
        </w:r>
        <w:r>
          <w:instrText xml:space="preserve"> PAGEREF _Toc21786 \h </w:instrText>
        </w:r>
        <w:r>
          <w:fldChar w:fldCharType="separate"/>
        </w:r>
        <w:r>
          <w:t>69</w:t>
        </w:r>
        <w:r>
          <w:fldChar w:fldCharType="end"/>
        </w:r>
      </w:hyperlink>
    </w:p>
    <w:p>
      <w:pPr>
        <w:pStyle w:val="TOC1"/>
        <w:tabs>
          <w:tab w:val="right" w:leader="dot" w:pos="8306"/>
        </w:tabs>
      </w:pPr>
      <w:hyperlink w:anchor="_Toc8112" w:history="1">
        <w:r>
          <w:rPr>
            <w:rFonts w:ascii="仿宋" w:eastAsia="仿宋" w:hAnsi="仿宋" w:cs="仿宋" w:hint="eastAsia"/>
            <w:lang w:eastAsia="zh-CN"/>
          </w:rPr>
          <w:t>十六、布洛芬项目变更管理</w:t>
        </w:r>
        <w:r>
          <w:tab/>
        </w:r>
        <w:r>
          <w:fldChar w:fldCharType="begin"/>
        </w:r>
        <w:r>
          <w:instrText xml:space="preserve"> PAGEREF _Toc8112 \h </w:instrText>
        </w:r>
        <w:r>
          <w:fldChar w:fldCharType="separate"/>
        </w:r>
        <w:r>
          <w:t>74</w:t>
        </w:r>
        <w:r>
          <w:fldChar w:fldCharType="end"/>
        </w:r>
      </w:hyperlink>
    </w:p>
    <w:p>
      <w:pPr>
        <w:pStyle w:val="TOC2"/>
        <w:tabs>
          <w:tab w:val="right" w:leader="dot" w:pos="8306"/>
        </w:tabs>
      </w:pPr>
      <w:hyperlink w:anchor="_Toc13824" w:history="1">
        <w:r>
          <w:rPr>
            <w:rFonts w:ascii="仿宋" w:eastAsia="仿宋" w:hAnsi="仿宋" w:cs="仿宋" w:hint="eastAsia"/>
            <w:lang w:eastAsia="zh-CN"/>
          </w:rPr>
          <w:t>(一)、变更申请与评估</w:t>
        </w:r>
        <w:r>
          <w:tab/>
        </w:r>
        <w:r>
          <w:fldChar w:fldCharType="begin"/>
        </w:r>
        <w:r>
          <w:instrText xml:space="preserve"> PAGEREF _Toc13824 \h </w:instrText>
        </w:r>
        <w:r>
          <w:fldChar w:fldCharType="separate"/>
        </w:r>
        <w:r>
          <w:t>74</w:t>
        </w:r>
        <w:r>
          <w:fldChar w:fldCharType="end"/>
        </w:r>
      </w:hyperlink>
    </w:p>
    <w:p>
      <w:pPr>
        <w:pStyle w:val="TOC2"/>
        <w:tabs>
          <w:tab w:val="right" w:leader="dot" w:pos="8306"/>
        </w:tabs>
      </w:pPr>
      <w:hyperlink w:anchor="_Toc12042" w:history="1">
        <w:r>
          <w:rPr>
            <w:rFonts w:ascii="仿宋" w:eastAsia="仿宋" w:hAnsi="仿宋" w:cs="仿宋" w:hint="eastAsia"/>
            <w:lang w:eastAsia="zh-CN"/>
          </w:rPr>
          <w:t>(二)、变更实施与控制</w:t>
        </w:r>
        <w:r>
          <w:tab/>
        </w:r>
        <w:r>
          <w:fldChar w:fldCharType="begin"/>
        </w:r>
        <w:r>
          <w:instrText xml:space="preserve"> PAGEREF _Toc12042 \h </w:instrText>
        </w:r>
        <w:r>
          <w:fldChar w:fldCharType="separate"/>
        </w:r>
        <w:r>
          <w:t>75</w:t>
        </w:r>
        <w:r>
          <w:fldChar w:fldCharType="end"/>
        </w:r>
      </w:hyperlink>
    </w:p>
    <w:p>
      <w:pPr>
        <w:pStyle w:val="TOC1"/>
        <w:tabs>
          <w:tab w:val="right" w:leader="dot" w:pos="8306"/>
        </w:tabs>
      </w:pPr>
      <w:hyperlink w:anchor="_Toc30060" w:history="1">
        <w:r>
          <w:rPr>
            <w:rFonts w:ascii="仿宋" w:eastAsia="仿宋" w:hAnsi="仿宋" w:cs="仿宋" w:hint="eastAsia"/>
            <w:lang w:eastAsia="zh-CN"/>
          </w:rPr>
          <w:t>十七、布洛芬项目实施时间节点</w:t>
        </w:r>
        <w:r>
          <w:tab/>
        </w:r>
        <w:r>
          <w:fldChar w:fldCharType="begin"/>
        </w:r>
        <w:r>
          <w:instrText xml:space="preserve"> PAGEREF _Toc30060 \h </w:instrText>
        </w:r>
        <w:r>
          <w:fldChar w:fldCharType="separate"/>
        </w:r>
        <w:r>
          <w:t>76</w:t>
        </w:r>
        <w:r>
          <w:fldChar w:fldCharType="end"/>
        </w:r>
      </w:hyperlink>
    </w:p>
    <w:p>
      <w:pPr>
        <w:pStyle w:val="TOC2"/>
        <w:tabs>
          <w:tab w:val="right" w:leader="dot" w:pos="8306"/>
        </w:tabs>
      </w:pPr>
      <w:hyperlink w:anchor="_Toc7542" w:history="1">
        <w:r>
          <w:rPr>
            <w:rFonts w:ascii="仿宋" w:eastAsia="仿宋" w:hAnsi="仿宋" w:cs="仿宋" w:hint="eastAsia"/>
            <w:lang w:eastAsia="zh-CN"/>
          </w:rPr>
          <w:t>(一)、布洛芬项目启动阶段时间节点</w:t>
        </w:r>
        <w:r>
          <w:tab/>
        </w:r>
        <w:r>
          <w:fldChar w:fldCharType="begin"/>
        </w:r>
        <w:r>
          <w:instrText xml:space="preserve"> PAGEREF _Toc7542 \h </w:instrText>
        </w:r>
        <w:r>
          <w:fldChar w:fldCharType="separate"/>
        </w:r>
        <w:r>
          <w:t>76</w:t>
        </w:r>
        <w:r>
          <w:fldChar w:fldCharType="end"/>
        </w:r>
      </w:hyperlink>
    </w:p>
    <w:p>
      <w:pPr>
        <w:pStyle w:val="TOC2"/>
        <w:tabs>
          <w:tab w:val="right" w:leader="dot" w:pos="8306"/>
        </w:tabs>
      </w:pPr>
      <w:hyperlink w:anchor="_Toc17592" w:history="1">
        <w:r>
          <w:rPr>
            <w:rFonts w:ascii="仿宋" w:eastAsia="仿宋" w:hAnsi="仿宋" w:cs="仿宋" w:hint="eastAsia"/>
            <w:lang w:eastAsia="zh-CN"/>
          </w:rPr>
          <w:t>(二)、布洛芬项目执行阶段时间节点</w:t>
        </w:r>
        <w:r>
          <w:tab/>
        </w:r>
        <w:r>
          <w:fldChar w:fldCharType="begin"/>
        </w:r>
        <w:r>
          <w:instrText xml:space="preserve"> PAGEREF _Toc17592 \h </w:instrText>
        </w:r>
        <w:r>
          <w:fldChar w:fldCharType="separate"/>
        </w:r>
        <w:r>
          <w:t>77</w:t>
        </w:r>
        <w:r>
          <w:fldChar w:fldCharType="end"/>
        </w:r>
      </w:hyperlink>
    </w:p>
    <w:p>
      <w:pPr>
        <w:pStyle w:val="TOC2"/>
        <w:tabs>
          <w:tab w:val="right" w:leader="dot" w:pos="8306"/>
        </w:tabs>
      </w:pPr>
      <w:hyperlink w:anchor="_Toc32253" w:history="1">
        <w:r>
          <w:rPr>
            <w:rFonts w:ascii="仿宋" w:eastAsia="仿宋" w:hAnsi="仿宋" w:cs="仿宋" w:hint="eastAsia"/>
            <w:lang w:eastAsia="zh-CN"/>
          </w:rPr>
          <w:t>(三)、布洛芬项目完成阶段时间节点</w:t>
        </w:r>
        <w:r>
          <w:tab/>
        </w:r>
        <w:r>
          <w:fldChar w:fldCharType="begin"/>
        </w:r>
        <w:r>
          <w:instrText xml:space="preserve"> PAGEREF _Toc32253 \h </w:instrText>
        </w:r>
        <w:r>
          <w:fldChar w:fldCharType="separate"/>
        </w:r>
        <w:r>
          <w:t>78</w:t>
        </w:r>
        <w:r>
          <w:fldChar w:fldCharType="end"/>
        </w:r>
      </w:hyperlink>
    </w:p>
    <w:p>
      <w:pPr>
        <w:pStyle w:val="TOC1"/>
        <w:tabs>
          <w:tab w:val="right" w:leader="dot" w:pos="8306"/>
        </w:tabs>
      </w:pPr>
      <w:hyperlink w:anchor="_Toc23933" w:history="1">
        <w:r>
          <w:rPr>
            <w:rFonts w:ascii="仿宋" w:eastAsia="仿宋" w:hAnsi="仿宋" w:cs="仿宋" w:hint="eastAsia"/>
            <w:lang w:eastAsia="zh-CN"/>
          </w:rPr>
          <w:t>十八、布洛芬项目工程方案分析</w:t>
        </w:r>
        <w:r>
          <w:tab/>
        </w:r>
        <w:r>
          <w:fldChar w:fldCharType="begin"/>
        </w:r>
        <w:r>
          <w:instrText xml:space="preserve"> PAGEREF _Toc23933 \h </w:instrText>
        </w:r>
        <w:r>
          <w:fldChar w:fldCharType="separate"/>
        </w:r>
        <w:r>
          <w:t>79</w:t>
        </w:r>
        <w:r>
          <w:fldChar w:fldCharType="end"/>
        </w:r>
      </w:hyperlink>
    </w:p>
    <w:p>
      <w:pPr>
        <w:pStyle w:val="TOC2"/>
        <w:tabs>
          <w:tab w:val="right" w:leader="dot" w:pos="8306"/>
        </w:tabs>
      </w:pPr>
      <w:hyperlink w:anchor="_Toc5060" w:history="1">
        <w:r>
          <w:rPr>
            <w:rFonts w:ascii="仿宋" w:eastAsia="仿宋" w:hAnsi="仿宋" w:cs="仿宋" w:hint="eastAsia"/>
            <w:lang w:eastAsia="zh-CN"/>
          </w:rPr>
          <w:t>(一)、建筑工程设计原则</w:t>
        </w:r>
        <w:r>
          <w:tab/>
        </w:r>
        <w:r>
          <w:fldChar w:fldCharType="begin"/>
        </w:r>
        <w:r>
          <w:instrText xml:space="preserve"> PAGEREF _Toc5060 \h </w:instrText>
        </w:r>
        <w:r>
          <w:fldChar w:fldCharType="separate"/>
        </w:r>
        <w:r>
          <w:t>79</w:t>
        </w:r>
        <w:r>
          <w:fldChar w:fldCharType="end"/>
        </w:r>
      </w:hyperlink>
    </w:p>
    <w:p>
      <w:pPr>
        <w:pStyle w:val="TOC2"/>
        <w:tabs>
          <w:tab w:val="right" w:leader="dot" w:pos="8306"/>
        </w:tabs>
      </w:pPr>
      <w:hyperlink w:anchor="_Toc20107" w:history="1">
        <w:r>
          <w:rPr>
            <w:rFonts w:ascii="仿宋" w:eastAsia="仿宋" w:hAnsi="仿宋" w:cs="仿宋" w:hint="eastAsia"/>
            <w:lang w:eastAsia="zh-CN"/>
          </w:rPr>
          <w:t>(二)、土建工程建设指标</w:t>
        </w:r>
        <w:r>
          <w:tab/>
        </w:r>
        <w:r>
          <w:fldChar w:fldCharType="begin"/>
        </w:r>
        <w:r>
          <w:instrText xml:space="preserve"> PAGEREF _Toc20107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459"/>
      <w:r>
        <w:rPr>
          <w:rFonts w:ascii="仿宋" w:eastAsia="仿宋" w:hAnsi="仿宋" w:cs="仿宋" w:hint="eastAsia"/>
          <w:sz w:val="28"/>
          <w:lang w:eastAsia="zh-CN"/>
        </w:rPr>
        <w:t>一、布洛芬项目建设单位说明</w:t>
      </w:r>
      <w:bookmarkEnd w:id="2"/>
    </w:p>
    <w:p>
      <w:pPr>
        <w:pStyle w:val="Heading2"/>
        <w:rPr>
          <w:rFonts w:ascii="仿宋" w:eastAsia="仿宋" w:hAnsi="仿宋" w:cs="仿宋" w:hint="eastAsia"/>
          <w:lang w:eastAsia="zh-CN"/>
        </w:rPr>
      </w:pPr>
      <w:bookmarkStart w:id="3" w:name="_Toc29964"/>
      <w:r>
        <w:rPr>
          <w:rFonts w:ascii="仿宋" w:eastAsia="仿宋" w:hAnsi="仿宋" w:cs="仿宋" w:hint="eastAsia"/>
          <w:lang w:eastAsia="zh-CN"/>
        </w:rPr>
        <w:t>(一)、布洛芬项目承办单位基本情况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41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布洛芬项目承办单位的XXXX，我们着眼于实现可持续的经济效益。通过技术创新和解决方案的提供，公司预计在布洛芬项目执行期间将获得可观的收入增长。这一收入来源主要包括布洛芬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同时，我们注重成本控制和效率提升，以确保布洛芬项目的可持续盈利。透过精细的管理和资源优化，公司期望实现布洛芬项目利润最大化。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布洛芬项目实施进行全面的投资评估，包括布洛芬项目启动阶段的资金投入和后续运营成本。通过对布洛芬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布洛芬项目实施过程中具备足够的资金流动性，公司将进行详尽的现金流分析。这包括资金需求的合理预测、布洛芬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393"/>
      <w:r>
        <w:rPr>
          <w:rFonts w:ascii="仿宋" w:eastAsia="仿宋" w:hAnsi="仿宋" w:cs="仿宋" w:hint="eastAsia"/>
          <w:sz w:val="28"/>
          <w:lang w:eastAsia="zh-CN"/>
        </w:rPr>
        <w:t>二、布洛芬项目概论</w:t>
      </w:r>
      <w:bookmarkEnd w:id="5"/>
    </w:p>
    <w:p>
      <w:pPr>
        <w:pStyle w:val="Heading2"/>
        <w:rPr>
          <w:rFonts w:ascii="仿宋" w:eastAsia="仿宋" w:hAnsi="仿宋" w:cs="仿宋" w:hint="eastAsia"/>
          <w:lang w:eastAsia="zh-CN"/>
        </w:rPr>
      </w:pPr>
      <w:bookmarkStart w:id="6" w:name="_Toc7885"/>
      <w:r>
        <w:rPr>
          <w:rFonts w:ascii="仿宋" w:eastAsia="仿宋" w:hAnsi="仿宋" w:cs="仿宋" w:hint="eastAsia"/>
          <w:lang w:eastAsia="zh-CN"/>
        </w:rPr>
        <w:t>(一)、布洛芬项目概况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的起源追溯至对市场的深入洞察。市场的不断演变与变革为布洛芬项目提供了难得的机遇。当前市场存在的需求缺口和变革的大环境共同构成了布洛芬项目的背景。这个布洛芬项目旨在充分利用市场机遇，填补行业中尚未满足的需求，为客户提供全新的解决方案。市场的变革和需求的增长使得这个布洛芬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布洛芬项目名称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正式命名为布洛芬。这个名称不仅仅是一个标识，更代表了布洛芬项目的核心理念和愿景。它蕴含着布洛芬项目所要解决问题的关键字，具有强烈的表达和辨识度，为布洛芬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布洛芬项目目标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的核心目标是提供一种全新、高效的解决方案，满足客户日益增长的需求。布洛芬项目追求的不仅仅是满足市场需求，更是在市场中获得卓越的竞争优势。通过不断提升产品或服务的质量和创新水平，布洛芬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布洛芬项目范围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全面涵盖了产品研发、制造、市场推广和售后服务，确保从产品设计到最终用户体验的全方位关注。这一全面的布洛芬项目范围是为了确保布洛芬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布洛芬项目时间表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布洛芬项目计划在未来18个月内完成，包括研发、测试、市场试点和正式推出等不同阶段。这个时间表的合理设计是为了确保布洛芬项目各个阶段的顺利推进，以便按时交付高质量的成果。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布洛芬项目预算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布洛芬项目总预算估算为XX百万美元，主要分配在研发、市场推广、人员培训和运营等方面。这一充足的预算为布洛芬项目提供了充足的资源，确保布洛芬项目在各个方面都能取得优异的表现。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布洛芬项目风险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布洛芬项目可能面临的风险包括市场接受度低、技术难题、竞争激烈等。布洛芬项目团队已经制定了相应的风险应对计划，通过前瞻性的风险管理，确保布洛芬项目在面对不确定性时能够迅速做出应对。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布洛芬项目团队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布洛芬项目汇聚了一支经验丰富、多领域专业素养的核心团队，确保布洛芬项目在各个方面都能拥有高水平的执行力。团队的协同作战是布洛芬项目成功的关键因素之一。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布洛芬项目背景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布洛芬项目的背景根植于市场对更高效、创新产品的渴望，同时也受到科技发展对行业格局的深刻改变的影响。这为布洛芬项目提供了广阔的发展空间和市场需求。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布洛芬项目现状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截至目前，布洛芬项目已完成市场调研和技术验证，取得了初步的成功。这为布洛芬项目在未来的发展奠定了坚实的基础，为更远大的目标打下了坚实的基石。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795"/>
      <w:r>
        <w:rPr>
          <w:rFonts w:ascii="仿宋" w:eastAsia="仿宋" w:hAnsi="仿宋" w:cs="仿宋" w:hint="eastAsia"/>
          <w:sz w:val="28"/>
          <w:lang w:eastAsia="zh-CN"/>
        </w:rPr>
        <w:t>(二)、布洛芬项目目标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keyword》布洛芬项目首要业务目标是在市场中占据有利地位，实现产品/服务的成功推广和销售。通过不断提升产品质量、创新性，布洛芬项目追求成为行业中的领导者，赢得更多客户的青睐。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在科技迅速发展的时代，布洛芬项目着眼于技术创新。通过持续的研发和技术升级，布洛芬项目旨在推出更具创新性的产品或服务，以满足市场对新鲜、先进解决方案的需求。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为了建立可持续的客户关系，布洛芬项目设定了客户满意度目标。通过提供卓越的产品质量和优质的客户服务，布洛芬项目追求赢得客户的信任和忠诚度，确保他们的满意度达到行业领先水平。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布洛芬项目注重社会责任和可持续发展。通过实施环保、社会责任布洛芬项目，布洛芬项目致力于在经济发展的同时保护环境，促进社会公平，实现可持续经营。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布洛芬项目的团队是实现目标的核心驱动力。因此，布洛芬项目设定了团队发展目标，包括提升团队成员的专业技能、培养领导力，以及搭建协同高效的团队工作氛围。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13"/>
      <w:r>
        <w:rPr>
          <w:rFonts w:ascii="仿宋" w:eastAsia="仿宋" w:hAnsi="仿宋" w:cs="仿宋" w:hint="eastAsia"/>
          <w:sz w:val="28"/>
          <w:lang w:eastAsia="zh-CN"/>
        </w:rPr>
        <w:t>(三)、布洛芬项目提出的理由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布洛芬项目提出的理由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的提出源于对市场机遇的深刻洞察。当前市场中存在的需求缺口和行业发展趋势表明，有巨大的商业机会等待被开发。通过准确捕捉市场机遇，布洛芬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的理念基于对技术创新的信仰。通过持续的研发和技术投入，布洛芬项目有望推出更具创新性的产品或服务。在科技飞速发展的当下，布洛芬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的提出是为了增强企业的行业竞争力。通过提升产品或服务的质量和独特性，布洛芬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布洛芬项目响应了消费者需求的变化。随着社会和科技的不断发展，消费者对产品和服务的需求也在发生变化。通过深入了解并及时回应消费者的新需求，布洛芬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布洛芬项目的提出是企业战略发展规划的一部分。在面对日益激烈的市场竞争和不断变化的商业环境中，布洛芬项目作为企业战略的一环，旨在为企业开辟新的增长领域，巩固企业在行业中的地位。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布洛芬项目的提出不仅仅是基于商业考量，还注重社会责任。通过推出环保、社会责任等方面的布洛芬项目，布洛芬企业可以在社会中树立积极形象，为社会做出积极贡献，实现经济效益和社会效益的双赢。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布洛芬项目的提出反映了对利益相关者期望的关注。包括客户、员工、投资者等利益相关者在企业发展中都有着各自的期望，布洛芬项目力求在满足这些期望的同时，取得更大的共赢。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444"/>
      <w:r>
        <w:rPr>
          <w:rFonts w:ascii="仿宋" w:eastAsia="仿宋" w:hAnsi="仿宋" w:cs="仿宋" w:hint="eastAsia"/>
          <w:sz w:val="28"/>
          <w:lang w:eastAsia="zh-CN"/>
        </w:rPr>
        <w:t>(四)、布洛芬项目意义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在实施布洛芬项目的过程中，我们不仅仅是在追逐商业成功，更是为企业和社会的多个层面创造了深远的意义。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布洛芬项目的首要意义在于提升企业的市场竞争力。通过持续的创新和对产品质量的高标准要求，布洛芬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布洛芬项目的推进将促使行业技术水平的提升。通过引入先进技术和创新性解决方案，布洛芬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在社会层面，布洛芬项目不仅创造了大量就业机会，提高了就业水平，还注重社会责任和环保。通过参与社会公益事业和推动环保布洛芬项目，布洛芬项目为社会贡献了一份力量，体现了企业对社会的积极回馈。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综合而言，布洛芬项目意义重大，不仅推动了企业的发展，也为行业和社会的进步贡献了积极力量。这是一个全面而深刻的影响，将在未来产生可持续的正面效应。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965"/>
      <w:r>
        <w:rPr>
          <w:rFonts w:ascii="仿宋" w:eastAsia="仿宋" w:hAnsi="仿宋" w:cs="仿宋" w:hint="eastAsia"/>
          <w:sz w:val="28"/>
          <w:lang w:eastAsia="zh-CN"/>
        </w:rPr>
        <w:t>(五)、布洛芬项目背景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在当今迅猛发展的商业环境中，布洛芬项目的动因根植于对多方面因素的审慎考量。这个布洛芬项目的提出并非孤立的决策，而是对企业所处背景深入思考的产物。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市场的不断演变是布洛芬项目背后的首要原因。科技的迅速发展和全球市场的快速变化使得企业必须灵活应对。布洛芬项目应运而生，旨在通过创新性的解决方案迎合市场的多变需求，赢得竞争中的先机。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竞争的激烈程度也是布洛芬项目背景中不可忽视的一环。企业需要在激烈竞争中脱颖而出，为此，布洛芬项目致力于打破常规，提供独特的价值主张，以吸引客户并确保市场份额的增长。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技术的迅速发展为企业带来了机遇与挑战。作为布洛芬项目启动的背景之一，对新兴技术的应用将有助于提升企业的技术水平，使其在不断演进的商业环境中保持竞争优势。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此外，社会对企业责任的期望也在逐渐升高。布洛芬项目充分融入了社会责任的理念，通过可持续经营和社会公益布洛芬项目，企图为社会贡献一份力量，在商业成功的同时关注社会价值。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18"/>
      <w:r>
        <w:rPr>
          <w:rFonts w:ascii="仿宋" w:eastAsia="仿宋" w:hAnsi="仿宋" w:cs="仿宋" w:hint="eastAsia"/>
          <w:sz w:val="28"/>
          <w:lang w:eastAsia="zh-CN"/>
        </w:rPr>
        <w:t>三、布洛芬项目文档管理</w:t>
      </w:r>
      <w:bookmarkEnd w:id="11"/>
    </w:p>
    <w:p>
      <w:pPr>
        <w:pStyle w:val="Heading2"/>
        <w:rPr>
          <w:rFonts w:ascii="仿宋" w:eastAsia="仿宋" w:hAnsi="仿宋" w:cs="仿宋" w:hint="eastAsia"/>
          <w:lang w:eastAsia="zh-CN"/>
        </w:rPr>
      </w:pPr>
      <w:bookmarkStart w:id="12" w:name="_Toc1810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布洛芬项目高度重视文档的质量和准确性，以支持布洛芬项目的各项活动和决策。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文档的编制始于布洛芬项目计划的初期，我们制定了详细的文档编制计划，明确了每个文档的内容、格式和编写责任人。在布洛芬项目启动阶段，我们首先编制了布洛芬项目章程，明确定义了布洛芬项目的目标、范围、风险等关键要素。随后，布洛芬项目团队根据计划陆续编制了需求文档、设计文档、测试文档等各类文档，确保布洛芬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布洛芬项目管理中的重要环节，旨在确保布洛芬项目文档符合质量标准和布洛芬项目需求。在布洛芬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除了内部审查，我们还进行了外部审查，邀请布洛芬项目相关利益方和专业领域的专家对文档进行独立审查。这有助于获取更全面、客观的反馈，确保布洛芬项目文档不仅符合内部标准，也满足外部需求。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布洛芬项目在文档编制与审查方面建立了严格的管理机制，通过规范的流程和多维度的审查，确保布洛芬项目文档的质量、准确性和可靠性，为布洛芬项目的顺利推进提供了有力支持。</w:t>
      </w:r>
    </w:p>
    <w:p>
      <w:pPr>
        <w:pStyle w:val="Heading2"/>
        <w:ind w:firstLine="560" w:firstLineChars="200"/>
        <w:rPr>
          <w:rFonts w:ascii="仿宋" w:eastAsia="仿宋" w:hAnsi="仿宋" w:cs="仿宋" w:hint="eastAsia"/>
          <w:sz w:val="28"/>
          <w:lang w:eastAsia="zh-CN"/>
        </w:rPr>
      </w:pPr>
      <w:bookmarkStart w:id="13" w:name="_Toc2357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在布洛芬项目中，我们致力于优化文档发布与分发过程，以确保信息的高效传递和团队间协作的顺畅进行。以下是我们采取的关键优化策略：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我们通过多渠道发布文档，包括电子邮件、布洛芬项目管理平台、内部网站等，以满足不同团队成员的偏好和需求。多渠道发布确保了信息的全面覆盖。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我们采用了精细的权限控制，确保只有授权人员可以访问敏感信息。这种安全措施保护了布洛芬项目文档的机密性，防止了未经授权的信息泄露。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24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文档存档与归档是布洛芬项目生命周期中一个至关重要的环节，直接关系到布洛芬项目信息的长期保存和历史记录的完整性。在布洛芬项目中，我们实施了一系列有效的文档存档与归档管理策略：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2798"/>
      <w:r>
        <w:rPr>
          <w:rFonts w:ascii="仿宋" w:eastAsia="仿宋" w:hAnsi="仿宋" w:cs="仿宋" w:hint="eastAsia"/>
          <w:sz w:val="28"/>
          <w:lang w:eastAsia="zh-CN"/>
        </w:rPr>
        <w:t>四、布洛芬项目危机管理</w:t>
      </w:r>
      <w:bookmarkEnd w:id="15"/>
    </w:p>
    <w:p>
      <w:pPr>
        <w:pStyle w:val="Heading2"/>
        <w:rPr>
          <w:rFonts w:ascii="仿宋" w:eastAsia="仿宋" w:hAnsi="仿宋" w:cs="仿宋" w:hint="eastAsia"/>
          <w:lang w:eastAsia="zh-CN"/>
        </w:rPr>
      </w:pPr>
      <w:bookmarkStart w:id="16" w:name="_Toc1049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布洛芬项目危机管理中，危机预警与识别是确保布洛芬项目稳健运行的核心步骤。通过建立全面的监测机制，布洛芬项目团队旨在及时发现和理解潜在的风险和危机因素，以便采取及时的预防和应对措施，确保布洛芬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首先，通过深入的风险评估，布洛芬项目团队全面分析了整个布洛芬项目和各个阶段可能存在的威胁。这包括准确评估每个潜在风险的发生概率和可能影响的程度，为后续危机预警提供了有力支持。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布洛芬项目团队着重于明确定义布洛芬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布洛芬项目进展的持续监控，团队能够及时发现潜在问题并作出迅速反应。布洛芬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在这一阶段，团队的专业素养和反应速度将发挥至关重要的作用，以确保潜在危机能够在初期得到有效的处理，最大程度地减轻负面影响。通过危机预警与识别，布洛芬项目得以更有序、可控地推进。</w:t>
      </w:r>
    </w:p>
    <w:p>
      <w:pPr>
        <w:pStyle w:val="Heading2"/>
        <w:ind w:firstLine="560" w:firstLineChars="200"/>
        <w:rPr>
          <w:rFonts w:ascii="仿宋" w:eastAsia="仿宋" w:hAnsi="仿宋" w:cs="仿宋" w:hint="eastAsia"/>
          <w:sz w:val="28"/>
          <w:lang w:eastAsia="zh-CN"/>
        </w:rPr>
      </w:pPr>
      <w:bookmarkStart w:id="17" w:name="_Toc2743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在危机发生时，布洛芬项目团队立即行动，成立了应急小组。该小组的任务是迅速制定并实施紧急应对措施，以最小化潜在损失。以下是采取的主要措施：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暂停布洛芬项目进度：为遏制危机蔓延，布洛芬项目暂时停止进行，以便全面评估当前状况。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资源重新分配：重新评估布洛芬项目资源的分配，确保最大限度地减小损失。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实时沟通：与关键利益相关者建立实时沟通机制，向他们传递布洛芬项目危机的实际状况，保障布洛芬项目核心利益。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在紧急应对的同时，布洛芬项目团队强调了团队协作和有效沟通的重要性。以下是团队协作的关键举措：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信息共享机制：建立了信息共享平台，确保团队成员能够及时获取布洛芬项目危机的实时信息。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领导者沟通：布洛芬项目领导者通过定期会议和即时沟通工具，指导团队应对危机，保持团队稳定运行。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随着危机得到初步控制，布洛芬项目团队转向制定恢复计划，以确保布洛芬项目能够从中迅速恢复。主要恢复计划包括：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修复受损的进度计划：重新评估布洛芬项目进度，制定修复计划，确保布洛芬项目尽快回归正常进程。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重新调整资源分配：优化资源分配，确保布洛芬项目在有限资源下高效运转。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风险管理机制加强：对布洛芬项目风险进行全面评估，制定更强化的风险管理策略，以预防未来可能的危机。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https://d.book118.com/227053024061006052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布洛芬项目计划设计方案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布洛芬项目计划设计方案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布洛芬项目计划设计方案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布洛芬项目计划设计方案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布洛芬项目计划设计方案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布洛芬项目计划设计方案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布洛芬项目计划设计方案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布洛芬项目计划设计方案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布洛芬项目计划设计方案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布洛芬项目计划设计方案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布洛芬项目计划设计方案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布洛芬项目计划设计方案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布洛芬项目计划设计方案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布洛芬项目计划设计方案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布洛芬项目计划设计方案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布洛芬项目计划设计方案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布洛芬项目计划设计方案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8B341B"/>
    <w:rsid w:val="568B34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053024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2024-03-02T17:12:00Z</dcterms:created>
  <dcterms:modified xsi:type="dcterms:W3CDTF">2024-03-02T17:13:06Z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A3FE41B142454224BFAC3623A6F8718D_11</vt:lpwstr>
  </property>
  <property fmtid="{D5CDD505-2E9C-101B-9397-08002B2CF9AE}" pid="3" name="KSOProductBuildVer">
    <vt:lpwstr>2052-12.1.0.16388</vt:lpwstr>
  </property>
</Properties>
</file>