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93" w:history="1">
        <w:r>
          <w:rPr>
            <w:rFonts w:ascii="仿宋" w:eastAsia="仿宋" w:hAnsi="仿宋" w:cs="仿宋" w:hint="eastAsia"/>
            <w:lang w:eastAsia="zh-CN"/>
          </w:rPr>
          <w:t>序言</w:t>
        </w:r>
        <w:r>
          <w:tab/>
        </w:r>
        <w:r>
          <w:fldChar w:fldCharType="begin"/>
        </w:r>
        <w:r>
          <w:instrText xml:space="preserve"> PAGEREF _Toc23193 \h </w:instrText>
        </w:r>
        <w:r>
          <w:fldChar w:fldCharType="separate"/>
        </w:r>
        <w:r>
          <w:t>3</w:t>
        </w:r>
        <w:r>
          <w:fldChar w:fldCharType="end"/>
        </w:r>
      </w:hyperlink>
    </w:p>
    <w:p>
      <w:pPr>
        <w:pStyle w:val="TOC1"/>
        <w:tabs>
          <w:tab w:val="right" w:leader="dot" w:pos="8306"/>
        </w:tabs>
      </w:pPr>
      <w:hyperlink w:anchor="_Toc12595" w:history="1">
        <w:r>
          <w:rPr>
            <w:rFonts w:ascii="仿宋" w:eastAsia="仿宋" w:hAnsi="仿宋" w:cs="仿宋" w:hint="eastAsia"/>
            <w:lang w:eastAsia="zh-CN"/>
          </w:rPr>
          <w:t>一、化学矿项目建设背景及必要性分析</w:t>
        </w:r>
        <w:r>
          <w:tab/>
        </w:r>
        <w:r>
          <w:fldChar w:fldCharType="begin"/>
        </w:r>
        <w:r>
          <w:instrText xml:space="preserve"> PAGEREF _Toc12595 \h </w:instrText>
        </w:r>
        <w:r>
          <w:fldChar w:fldCharType="separate"/>
        </w:r>
        <w:r>
          <w:t>3</w:t>
        </w:r>
        <w:r>
          <w:fldChar w:fldCharType="end"/>
        </w:r>
      </w:hyperlink>
    </w:p>
    <w:p>
      <w:pPr>
        <w:pStyle w:val="TOC2"/>
        <w:tabs>
          <w:tab w:val="right" w:leader="dot" w:pos="8306"/>
        </w:tabs>
      </w:pPr>
      <w:hyperlink w:anchor="_Toc24448" w:history="1">
        <w:r>
          <w:rPr>
            <w:rFonts w:ascii="仿宋" w:eastAsia="仿宋" w:hAnsi="仿宋" w:cs="仿宋" w:hint="eastAsia"/>
            <w:lang w:eastAsia="zh-CN"/>
          </w:rPr>
          <w:t>(一)、化学矿项目背景分析</w:t>
        </w:r>
        <w:r>
          <w:tab/>
        </w:r>
        <w:r>
          <w:fldChar w:fldCharType="begin"/>
        </w:r>
        <w:r>
          <w:instrText xml:space="preserve"> PAGEREF _Toc24448 \h </w:instrText>
        </w:r>
        <w:r>
          <w:fldChar w:fldCharType="separate"/>
        </w:r>
        <w:r>
          <w:t>3</w:t>
        </w:r>
        <w:r>
          <w:fldChar w:fldCharType="end"/>
        </w:r>
      </w:hyperlink>
    </w:p>
    <w:p>
      <w:pPr>
        <w:pStyle w:val="TOC2"/>
        <w:tabs>
          <w:tab w:val="right" w:leader="dot" w:pos="8306"/>
        </w:tabs>
      </w:pPr>
      <w:hyperlink w:anchor="_Toc3129" w:history="1">
        <w:r>
          <w:rPr>
            <w:rFonts w:ascii="仿宋" w:eastAsia="仿宋" w:hAnsi="仿宋" w:cs="仿宋" w:hint="eastAsia"/>
            <w:lang w:eastAsia="zh-CN"/>
          </w:rPr>
          <w:t>(二)、化学矿项目建设必要性分析</w:t>
        </w:r>
        <w:r>
          <w:tab/>
        </w:r>
        <w:r>
          <w:fldChar w:fldCharType="begin"/>
        </w:r>
        <w:r>
          <w:instrText xml:space="preserve"> PAGEREF _Toc3129 \h </w:instrText>
        </w:r>
        <w:r>
          <w:fldChar w:fldCharType="separate"/>
        </w:r>
        <w:r>
          <w:t>5</w:t>
        </w:r>
        <w:r>
          <w:fldChar w:fldCharType="end"/>
        </w:r>
      </w:hyperlink>
    </w:p>
    <w:p>
      <w:pPr>
        <w:pStyle w:val="TOC1"/>
        <w:tabs>
          <w:tab w:val="right" w:leader="dot" w:pos="8306"/>
        </w:tabs>
      </w:pPr>
      <w:hyperlink w:anchor="_Toc13663" w:history="1">
        <w:r>
          <w:rPr>
            <w:rFonts w:ascii="仿宋" w:eastAsia="仿宋" w:hAnsi="仿宋" w:cs="仿宋" w:hint="eastAsia"/>
            <w:lang w:eastAsia="zh-CN"/>
          </w:rPr>
          <w:t>二、化学矿项目选址可行性分析</w:t>
        </w:r>
        <w:r>
          <w:tab/>
        </w:r>
        <w:r>
          <w:fldChar w:fldCharType="begin"/>
        </w:r>
        <w:r>
          <w:instrText xml:space="preserve"> PAGEREF _Toc13663 \h </w:instrText>
        </w:r>
        <w:r>
          <w:fldChar w:fldCharType="separate"/>
        </w:r>
        <w:r>
          <w:t>6</w:t>
        </w:r>
        <w:r>
          <w:fldChar w:fldCharType="end"/>
        </w:r>
      </w:hyperlink>
    </w:p>
    <w:p>
      <w:pPr>
        <w:pStyle w:val="TOC2"/>
        <w:tabs>
          <w:tab w:val="right" w:leader="dot" w:pos="8306"/>
        </w:tabs>
      </w:pPr>
      <w:hyperlink w:anchor="_Toc26988" w:history="1">
        <w:r>
          <w:rPr>
            <w:rFonts w:ascii="仿宋" w:eastAsia="仿宋" w:hAnsi="仿宋" w:cs="仿宋" w:hint="eastAsia"/>
            <w:lang w:eastAsia="zh-CN"/>
          </w:rPr>
          <w:t>(一)、化学矿项目选址</w:t>
        </w:r>
        <w:r>
          <w:tab/>
        </w:r>
        <w:r>
          <w:fldChar w:fldCharType="begin"/>
        </w:r>
        <w:r>
          <w:instrText xml:space="preserve"> PAGEREF _Toc26988 \h </w:instrText>
        </w:r>
        <w:r>
          <w:fldChar w:fldCharType="separate"/>
        </w:r>
        <w:r>
          <w:t>6</w:t>
        </w:r>
        <w:r>
          <w:fldChar w:fldCharType="end"/>
        </w:r>
      </w:hyperlink>
    </w:p>
    <w:p>
      <w:pPr>
        <w:pStyle w:val="TOC2"/>
        <w:tabs>
          <w:tab w:val="right" w:leader="dot" w:pos="8306"/>
        </w:tabs>
      </w:pPr>
      <w:hyperlink w:anchor="_Toc18041" w:history="1">
        <w:r>
          <w:rPr>
            <w:rFonts w:ascii="仿宋" w:eastAsia="仿宋" w:hAnsi="仿宋" w:cs="仿宋" w:hint="eastAsia"/>
            <w:lang w:eastAsia="zh-CN"/>
          </w:rPr>
          <w:t>(二)、用地控制指标</w:t>
        </w:r>
        <w:r>
          <w:tab/>
        </w:r>
        <w:r>
          <w:fldChar w:fldCharType="begin"/>
        </w:r>
        <w:r>
          <w:instrText xml:space="preserve"> PAGEREF _Toc18041 \h </w:instrText>
        </w:r>
        <w:r>
          <w:fldChar w:fldCharType="separate"/>
        </w:r>
        <w:r>
          <w:t>6</w:t>
        </w:r>
        <w:r>
          <w:fldChar w:fldCharType="end"/>
        </w:r>
      </w:hyperlink>
    </w:p>
    <w:p>
      <w:pPr>
        <w:pStyle w:val="TOC2"/>
        <w:tabs>
          <w:tab w:val="right" w:leader="dot" w:pos="8306"/>
        </w:tabs>
      </w:pPr>
      <w:hyperlink w:anchor="_Toc27810" w:history="1">
        <w:r>
          <w:rPr>
            <w:rFonts w:ascii="仿宋" w:eastAsia="仿宋" w:hAnsi="仿宋" w:cs="仿宋" w:hint="eastAsia"/>
            <w:lang w:eastAsia="zh-CN"/>
          </w:rPr>
          <w:t>(三)、节约用地措施</w:t>
        </w:r>
        <w:r>
          <w:tab/>
        </w:r>
        <w:r>
          <w:fldChar w:fldCharType="begin"/>
        </w:r>
        <w:r>
          <w:instrText xml:space="preserve"> PAGEREF _Toc27810 \h </w:instrText>
        </w:r>
        <w:r>
          <w:fldChar w:fldCharType="separate"/>
        </w:r>
        <w:r>
          <w:t>8</w:t>
        </w:r>
        <w:r>
          <w:fldChar w:fldCharType="end"/>
        </w:r>
      </w:hyperlink>
    </w:p>
    <w:p>
      <w:pPr>
        <w:pStyle w:val="TOC2"/>
        <w:tabs>
          <w:tab w:val="right" w:leader="dot" w:pos="8306"/>
        </w:tabs>
      </w:pPr>
      <w:hyperlink w:anchor="_Toc1898" w:history="1">
        <w:r>
          <w:rPr>
            <w:rFonts w:ascii="仿宋" w:eastAsia="仿宋" w:hAnsi="仿宋" w:cs="仿宋" w:hint="eastAsia"/>
            <w:lang w:eastAsia="zh-CN"/>
          </w:rPr>
          <w:t>(四)、总图布置方案</w:t>
        </w:r>
        <w:r>
          <w:tab/>
        </w:r>
        <w:r>
          <w:fldChar w:fldCharType="begin"/>
        </w:r>
        <w:r>
          <w:instrText xml:space="preserve"> PAGEREF _Toc1898 \h </w:instrText>
        </w:r>
        <w:r>
          <w:fldChar w:fldCharType="separate"/>
        </w:r>
        <w:r>
          <w:t>9</w:t>
        </w:r>
        <w:r>
          <w:fldChar w:fldCharType="end"/>
        </w:r>
      </w:hyperlink>
    </w:p>
    <w:p>
      <w:pPr>
        <w:pStyle w:val="TOC2"/>
        <w:tabs>
          <w:tab w:val="right" w:leader="dot" w:pos="8306"/>
        </w:tabs>
      </w:pPr>
      <w:hyperlink w:anchor="_Toc32700" w:history="1">
        <w:r>
          <w:rPr>
            <w:rFonts w:ascii="仿宋" w:eastAsia="仿宋" w:hAnsi="仿宋" w:cs="仿宋" w:hint="eastAsia"/>
            <w:lang w:eastAsia="zh-CN"/>
          </w:rPr>
          <w:t>(五)、选址综合评价</w:t>
        </w:r>
        <w:r>
          <w:tab/>
        </w:r>
        <w:r>
          <w:fldChar w:fldCharType="begin"/>
        </w:r>
        <w:r>
          <w:instrText xml:space="preserve"> PAGEREF _Toc32700 \h </w:instrText>
        </w:r>
        <w:r>
          <w:fldChar w:fldCharType="separate"/>
        </w:r>
        <w:r>
          <w:t>10</w:t>
        </w:r>
        <w:r>
          <w:fldChar w:fldCharType="end"/>
        </w:r>
      </w:hyperlink>
    </w:p>
    <w:p>
      <w:pPr>
        <w:pStyle w:val="TOC1"/>
        <w:tabs>
          <w:tab w:val="right" w:leader="dot" w:pos="8306"/>
        </w:tabs>
      </w:pPr>
      <w:hyperlink w:anchor="_Toc11122" w:history="1">
        <w:r>
          <w:rPr>
            <w:rFonts w:ascii="仿宋" w:eastAsia="仿宋" w:hAnsi="仿宋" w:cs="仿宋" w:hint="eastAsia"/>
            <w:lang w:eastAsia="zh-CN"/>
          </w:rPr>
          <w:t>三、化学矿项目绩效评估</w:t>
        </w:r>
        <w:r>
          <w:tab/>
        </w:r>
        <w:r>
          <w:fldChar w:fldCharType="begin"/>
        </w:r>
        <w:r>
          <w:instrText xml:space="preserve"> PAGEREF _Toc11122 \h </w:instrText>
        </w:r>
        <w:r>
          <w:fldChar w:fldCharType="separate"/>
        </w:r>
        <w:r>
          <w:t>11</w:t>
        </w:r>
        <w:r>
          <w:fldChar w:fldCharType="end"/>
        </w:r>
      </w:hyperlink>
    </w:p>
    <w:p>
      <w:pPr>
        <w:pStyle w:val="TOC2"/>
        <w:tabs>
          <w:tab w:val="right" w:leader="dot" w:pos="8306"/>
        </w:tabs>
      </w:pPr>
      <w:hyperlink w:anchor="_Toc24126" w:history="1">
        <w:r>
          <w:rPr>
            <w:rFonts w:ascii="仿宋" w:eastAsia="仿宋" w:hAnsi="仿宋" w:cs="仿宋" w:hint="eastAsia"/>
            <w:lang w:eastAsia="zh-CN"/>
          </w:rPr>
          <w:t>(一)、绩效评估指标</w:t>
        </w:r>
        <w:r>
          <w:tab/>
        </w:r>
        <w:r>
          <w:fldChar w:fldCharType="begin"/>
        </w:r>
        <w:r>
          <w:instrText xml:space="preserve"> PAGEREF _Toc24126 \h </w:instrText>
        </w:r>
        <w:r>
          <w:fldChar w:fldCharType="separate"/>
        </w:r>
        <w:r>
          <w:t>11</w:t>
        </w:r>
        <w:r>
          <w:fldChar w:fldCharType="end"/>
        </w:r>
      </w:hyperlink>
    </w:p>
    <w:p>
      <w:pPr>
        <w:pStyle w:val="TOC2"/>
        <w:tabs>
          <w:tab w:val="right" w:leader="dot" w:pos="8306"/>
        </w:tabs>
      </w:pPr>
      <w:hyperlink w:anchor="_Toc2119" w:history="1">
        <w:r>
          <w:rPr>
            <w:rFonts w:ascii="仿宋" w:eastAsia="仿宋" w:hAnsi="仿宋" w:cs="仿宋" w:hint="eastAsia"/>
            <w:lang w:eastAsia="zh-CN"/>
          </w:rPr>
          <w:t>(二)、绩效评估方法</w:t>
        </w:r>
        <w:r>
          <w:tab/>
        </w:r>
        <w:r>
          <w:fldChar w:fldCharType="begin"/>
        </w:r>
        <w:r>
          <w:instrText xml:space="preserve"> PAGEREF _Toc2119 \h </w:instrText>
        </w:r>
        <w:r>
          <w:fldChar w:fldCharType="separate"/>
        </w:r>
        <w:r>
          <w:t>12</w:t>
        </w:r>
        <w:r>
          <w:fldChar w:fldCharType="end"/>
        </w:r>
      </w:hyperlink>
    </w:p>
    <w:p>
      <w:pPr>
        <w:pStyle w:val="TOC2"/>
        <w:tabs>
          <w:tab w:val="right" w:leader="dot" w:pos="8306"/>
        </w:tabs>
      </w:pPr>
      <w:hyperlink w:anchor="_Toc22096" w:history="1">
        <w:r>
          <w:rPr>
            <w:rFonts w:ascii="仿宋" w:eastAsia="仿宋" w:hAnsi="仿宋" w:cs="仿宋" w:hint="eastAsia"/>
            <w:lang w:eastAsia="zh-CN"/>
          </w:rPr>
          <w:t>(三)、绩效评估周期</w:t>
        </w:r>
        <w:r>
          <w:tab/>
        </w:r>
        <w:r>
          <w:fldChar w:fldCharType="begin"/>
        </w:r>
        <w:r>
          <w:instrText xml:space="preserve"> PAGEREF _Toc22096 \h </w:instrText>
        </w:r>
        <w:r>
          <w:fldChar w:fldCharType="separate"/>
        </w:r>
        <w:r>
          <w:t>13</w:t>
        </w:r>
        <w:r>
          <w:fldChar w:fldCharType="end"/>
        </w:r>
      </w:hyperlink>
    </w:p>
    <w:p>
      <w:pPr>
        <w:pStyle w:val="TOC1"/>
        <w:tabs>
          <w:tab w:val="right" w:leader="dot" w:pos="8306"/>
        </w:tabs>
      </w:pPr>
      <w:hyperlink w:anchor="_Toc3444" w:history="1">
        <w:r>
          <w:rPr>
            <w:rFonts w:ascii="仿宋" w:eastAsia="仿宋" w:hAnsi="仿宋" w:cs="仿宋" w:hint="eastAsia"/>
            <w:lang w:eastAsia="zh-CN"/>
          </w:rPr>
          <w:t>四、化学矿项目概论</w:t>
        </w:r>
        <w:r>
          <w:tab/>
        </w:r>
        <w:r>
          <w:fldChar w:fldCharType="begin"/>
        </w:r>
        <w:r>
          <w:instrText xml:space="preserve"> PAGEREF _Toc3444 \h </w:instrText>
        </w:r>
        <w:r>
          <w:fldChar w:fldCharType="separate"/>
        </w:r>
        <w:r>
          <w:t>14</w:t>
        </w:r>
        <w:r>
          <w:fldChar w:fldCharType="end"/>
        </w:r>
      </w:hyperlink>
    </w:p>
    <w:p>
      <w:pPr>
        <w:pStyle w:val="TOC2"/>
        <w:tabs>
          <w:tab w:val="right" w:leader="dot" w:pos="8306"/>
        </w:tabs>
      </w:pPr>
      <w:hyperlink w:anchor="_Toc13115" w:history="1">
        <w:r>
          <w:rPr>
            <w:rFonts w:ascii="仿宋" w:eastAsia="仿宋" w:hAnsi="仿宋" w:cs="仿宋" w:hint="eastAsia"/>
            <w:lang w:eastAsia="zh-CN"/>
          </w:rPr>
          <w:t>(一)、化学矿项目概况</w:t>
        </w:r>
        <w:r>
          <w:tab/>
        </w:r>
        <w:r>
          <w:fldChar w:fldCharType="begin"/>
        </w:r>
        <w:r>
          <w:instrText xml:space="preserve"> PAGEREF _Toc13115 \h </w:instrText>
        </w:r>
        <w:r>
          <w:fldChar w:fldCharType="separate"/>
        </w:r>
        <w:r>
          <w:t>14</w:t>
        </w:r>
        <w:r>
          <w:fldChar w:fldCharType="end"/>
        </w:r>
      </w:hyperlink>
    </w:p>
    <w:p>
      <w:pPr>
        <w:pStyle w:val="TOC2"/>
        <w:tabs>
          <w:tab w:val="right" w:leader="dot" w:pos="8306"/>
        </w:tabs>
      </w:pPr>
      <w:hyperlink w:anchor="_Toc4991" w:history="1">
        <w:r>
          <w:rPr>
            <w:rFonts w:ascii="仿宋" w:eastAsia="仿宋" w:hAnsi="仿宋" w:cs="仿宋" w:hint="eastAsia"/>
            <w:lang w:eastAsia="zh-CN"/>
          </w:rPr>
          <w:t>(二)、化学矿项目目标</w:t>
        </w:r>
        <w:r>
          <w:tab/>
        </w:r>
        <w:r>
          <w:fldChar w:fldCharType="begin"/>
        </w:r>
        <w:r>
          <w:instrText xml:space="preserve"> PAGEREF _Toc4991 \h </w:instrText>
        </w:r>
        <w:r>
          <w:fldChar w:fldCharType="separate"/>
        </w:r>
        <w:r>
          <w:t>16</w:t>
        </w:r>
        <w:r>
          <w:fldChar w:fldCharType="end"/>
        </w:r>
      </w:hyperlink>
    </w:p>
    <w:p>
      <w:pPr>
        <w:pStyle w:val="TOC2"/>
        <w:tabs>
          <w:tab w:val="right" w:leader="dot" w:pos="8306"/>
        </w:tabs>
      </w:pPr>
      <w:hyperlink w:anchor="_Toc9311" w:history="1">
        <w:r>
          <w:rPr>
            <w:rFonts w:ascii="仿宋" w:eastAsia="仿宋" w:hAnsi="仿宋" w:cs="仿宋" w:hint="eastAsia"/>
            <w:lang w:eastAsia="zh-CN"/>
          </w:rPr>
          <w:t>(三)、化学矿项目提出的理由</w:t>
        </w:r>
        <w:r>
          <w:tab/>
        </w:r>
        <w:r>
          <w:fldChar w:fldCharType="begin"/>
        </w:r>
        <w:r>
          <w:instrText xml:space="preserve"> PAGEREF _Toc9311 \h </w:instrText>
        </w:r>
        <w:r>
          <w:fldChar w:fldCharType="separate"/>
        </w:r>
        <w:r>
          <w:t>17</w:t>
        </w:r>
        <w:r>
          <w:fldChar w:fldCharType="end"/>
        </w:r>
      </w:hyperlink>
    </w:p>
    <w:p>
      <w:pPr>
        <w:pStyle w:val="TOC2"/>
        <w:tabs>
          <w:tab w:val="right" w:leader="dot" w:pos="8306"/>
        </w:tabs>
      </w:pPr>
      <w:hyperlink w:anchor="_Toc10604" w:history="1">
        <w:r>
          <w:rPr>
            <w:rFonts w:ascii="仿宋" w:eastAsia="仿宋" w:hAnsi="仿宋" w:cs="仿宋" w:hint="eastAsia"/>
            <w:lang w:eastAsia="zh-CN"/>
          </w:rPr>
          <w:t>(四)、化学矿项目意义</w:t>
        </w:r>
        <w:r>
          <w:tab/>
        </w:r>
        <w:r>
          <w:fldChar w:fldCharType="begin"/>
        </w:r>
        <w:r>
          <w:instrText xml:space="preserve"> PAGEREF _Toc10604 \h </w:instrText>
        </w:r>
        <w:r>
          <w:fldChar w:fldCharType="separate"/>
        </w:r>
        <w:r>
          <w:t>19</w:t>
        </w:r>
        <w:r>
          <w:fldChar w:fldCharType="end"/>
        </w:r>
      </w:hyperlink>
    </w:p>
    <w:p>
      <w:pPr>
        <w:pStyle w:val="TOC2"/>
        <w:tabs>
          <w:tab w:val="right" w:leader="dot" w:pos="8306"/>
        </w:tabs>
      </w:pPr>
      <w:hyperlink w:anchor="_Toc19755" w:history="1">
        <w:r>
          <w:rPr>
            <w:rFonts w:ascii="仿宋" w:eastAsia="仿宋" w:hAnsi="仿宋" w:cs="仿宋" w:hint="eastAsia"/>
            <w:lang w:eastAsia="zh-CN"/>
          </w:rPr>
          <w:t>(五)、化学矿项目背景</w:t>
        </w:r>
        <w:r>
          <w:tab/>
        </w:r>
        <w:r>
          <w:fldChar w:fldCharType="begin"/>
        </w:r>
        <w:r>
          <w:instrText xml:space="preserve"> PAGEREF _Toc19755 \h </w:instrText>
        </w:r>
        <w:r>
          <w:fldChar w:fldCharType="separate"/>
        </w:r>
        <w:r>
          <w:t>20</w:t>
        </w:r>
        <w:r>
          <w:fldChar w:fldCharType="end"/>
        </w:r>
      </w:hyperlink>
    </w:p>
    <w:p>
      <w:pPr>
        <w:pStyle w:val="TOC1"/>
        <w:tabs>
          <w:tab w:val="right" w:leader="dot" w:pos="8306"/>
        </w:tabs>
      </w:pPr>
      <w:hyperlink w:anchor="_Toc31592" w:history="1">
        <w:r>
          <w:rPr>
            <w:rFonts w:ascii="仿宋" w:eastAsia="仿宋" w:hAnsi="仿宋" w:cs="仿宋" w:hint="eastAsia"/>
            <w:lang w:eastAsia="zh-CN"/>
          </w:rPr>
          <w:t>五、工艺说明</w:t>
        </w:r>
        <w:r>
          <w:tab/>
        </w:r>
        <w:r>
          <w:fldChar w:fldCharType="begin"/>
        </w:r>
        <w:r>
          <w:instrText xml:space="preserve"> PAGEREF _Toc31592 \h </w:instrText>
        </w:r>
        <w:r>
          <w:fldChar w:fldCharType="separate"/>
        </w:r>
        <w:r>
          <w:t>20</w:t>
        </w:r>
        <w:r>
          <w:fldChar w:fldCharType="end"/>
        </w:r>
      </w:hyperlink>
    </w:p>
    <w:p>
      <w:pPr>
        <w:pStyle w:val="TOC2"/>
        <w:tabs>
          <w:tab w:val="right" w:leader="dot" w:pos="8306"/>
        </w:tabs>
      </w:pPr>
      <w:hyperlink w:anchor="_Toc19887" w:history="1">
        <w:r>
          <w:rPr>
            <w:rFonts w:ascii="仿宋" w:eastAsia="仿宋" w:hAnsi="仿宋" w:cs="仿宋" w:hint="eastAsia"/>
            <w:lang w:eastAsia="zh-CN"/>
          </w:rPr>
          <w:t>(一)、技术管理特点</w:t>
        </w:r>
        <w:r>
          <w:tab/>
        </w:r>
        <w:r>
          <w:fldChar w:fldCharType="begin"/>
        </w:r>
        <w:r>
          <w:instrText xml:space="preserve"> PAGEREF _Toc19887 \h </w:instrText>
        </w:r>
        <w:r>
          <w:fldChar w:fldCharType="separate"/>
        </w:r>
        <w:r>
          <w:t>20</w:t>
        </w:r>
        <w:r>
          <w:fldChar w:fldCharType="end"/>
        </w:r>
      </w:hyperlink>
    </w:p>
    <w:p>
      <w:pPr>
        <w:pStyle w:val="TOC2"/>
        <w:tabs>
          <w:tab w:val="right" w:leader="dot" w:pos="8306"/>
        </w:tabs>
      </w:pPr>
      <w:hyperlink w:anchor="_Toc916" w:history="1">
        <w:r>
          <w:rPr>
            <w:rFonts w:ascii="仿宋" w:eastAsia="仿宋" w:hAnsi="仿宋" w:cs="仿宋" w:hint="eastAsia"/>
            <w:lang w:eastAsia="zh-CN"/>
          </w:rPr>
          <w:t>(二)、化学矿项目工艺技术设计方案</w:t>
        </w:r>
        <w:r>
          <w:tab/>
        </w:r>
        <w:r>
          <w:fldChar w:fldCharType="begin"/>
        </w:r>
        <w:r>
          <w:instrText xml:space="preserve"> PAGEREF _Toc916 \h </w:instrText>
        </w:r>
        <w:r>
          <w:fldChar w:fldCharType="separate"/>
        </w:r>
        <w:r>
          <w:t>22</w:t>
        </w:r>
        <w:r>
          <w:fldChar w:fldCharType="end"/>
        </w:r>
      </w:hyperlink>
    </w:p>
    <w:p>
      <w:pPr>
        <w:pStyle w:val="TOC2"/>
        <w:tabs>
          <w:tab w:val="right" w:leader="dot" w:pos="8306"/>
        </w:tabs>
      </w:pPr>
      <w:hyperlink w:anchor="_Toc20651" w:history="1">
        <w:r>
          <w:rPr>
            <w:rFonts w:ascii="仿宋" w:eastAsia="仿宋" w:hAnsi="仿宋" w:cs="仿宋" w:hint="eastAsia"/>
            <w:lang w:eastAsia="zh-CN"/>
          </w:rPr>
          <w:t>(三)、设备选型方案</w:t>
        </w:r>
        <w:r>
          <w:tab/>
        </w:r>
        <w:r>
          <w:fldChar w:fldCharType="begin"/>
        </w:r>
        <w:r>
          <w:instrText xml:space="preserve"> PAGEREF _Toc20651 \h </w:instrText>
        </w:r>
        <w:r>
          <w:fldChar w:fldCharType="separate"/>
        </w:r>
        <w:r>
          <w:t>23</w:t>
        </w:r>
        <w:r>
          <w:fldChar w:fldCharType="end"/>
        </w:r>
      </w:hyperlink>
    </w:p>
    <w:p>
      <w:pPr>
        <w:pStyle w:val="TOC1"/>
        <w:tabs>
          <w:tab w:val="right" w:leader="dot" w:pos="8306"/>
        </w:tabs>
      </w:pPr>
      <w:hyperlink w:anchor="_Toc32321" w:history="1">
        <w:r>
          <w:rPr>
            <w:rFonts w:ascii="仿宋" w:eastAsia="仿宋" w:hAnsi="仿宋" w:cs="仿宋" w:hint="eastAsia"/>
            <w:lang w:eastAsia="zh-CN"/>
          </w:rPr>
          <w:t>六、化学矿项目土建工程</w:t>
        </w:r>
        <w:r>
          <w:tab/>
        </w:r>
        <w:r>
          <w:fldChar w:fldCharType="begin"/>
        </w:r>
        <w:r>
          <w:instrText xml:space="preserve"> PAGEREF _Toc32321 \h </w:instrText>
        </w:r>
        <w:r>
          <w:fldChar w:fldCharType="separate"/>
        </w:r>
        <w:r>
          <w:t>24</w:t>
        </w:r>
        <w:r>
          <w:fldChar w:fldCharType="end"/>
        </w:r>
      </w:hyperlink>
    </w:p>
    <w:p>
      <w:pPr>
        <w:pStyle w:val="TOC2"/>
        <w:tabs>
          <w:tab w:val="right" w:leader="dot" w:pos="8306"/>
        </w:tabs>
      </w:pPr>
      <w:hyperlink w:anchor="_Toc21338" w:history="1">
        <w:r>
          <w:rPr>
            <w:rFonts w:ascii="仿宋" w:eastAsia="仿宋" w:hAnsi="仿宋" w:cs="仿宋" w:hint="eastAsia"/>
            <w:lang w:eastAsia="zh-CN"/>
          </w:rPr>
          <w:t>(一)、建筑工程设计原则</w:t>
        </w:r>
        <w:r>
          <w:tab/>
        </w:r>
        <w:r>
          <w:fldChar w:fldCharType="begin"/>
        </w:r>
        <w:r>
          <w:instrText xml:space="preserve"> PAGEREF _Toc21338 \h </w:instrText>
        </w:r>
        <w:r>
          <w:fldChar w:fldCharType="separate"/>
        </w:r>
        <w:r>
          <w:t>24</w:t>
        </w:r>
        <w:r>
          <w:fldChar w:fldCharType="end"/>
        </w:r>
      </w:hyperlink>
    </w:p>
    <w:p>
      <w:pPr>
        <w:pStyle w:val="TOC2"/>
        <w:tabs>
          <w:tab w:val="right" w:leader="dot" w:pos="8306"/>
        </w:tabs>
      </w:pPr>
      <w:hyperlink w:anchor="_Toc9519" w:history="1">
        <w:r>
          <w:rPr>
            <w:rFonts w:ascii="仿宋" w:eastAsia="仿宋" w:hAnsi="仿宋" w:cs="仿宋" w:hint="eastAsia"/>
            <w:lang w:eastAsia="zh-CN"/>
          </w:rPr>
          <w:t>(二)、土建工程设计年限及安全等级</w:t>
        </w:r>
        <w:r>
          <w:tab/>
        </w:r>
        <w:r>
          <w:fldChar w:fldCharType="begin"/>
        </w:r>
        <w:r>
          <w:instrText xml:space="preserve"> PAGEREF _Toc9519 \h </w:instrText>
        </w:r>
        <w:r>
          <w:fldChar w:fldCharType="separate"/>
        </w:r>
        <w:r>
          <w:t>25</w:t>
        </w:r>
        <w:r>
          <w:fldChar w:fldCharType="end"/>
        </w:r>
      </w:hyperlink>
    </w:p>
    <w:p>
      <w:pPr>
        <w:pStyle w:val="TOC2"/>
        <w:tabs>
          <w:tab w:val="right" w:leader="dot" w:pos="8306"/>
        </w:tabs>
      </w:pPr>
      <w:hyperlink w:anchor="_Toc15427" w:history="1">
        <w:r>
          <w:rPr>
            <w:rFonts w:ascii="仿宋" w:eastAsia="仿宋" w:hAnsi="仿宋" w:cs="仿宋" w:hint="eastAsia"/>
            <w:lang w:eastAsia="zh-CN"/>
          </w:rPr>
          <w:t>(三)、建筑工程设计总体要求</w:t>
        </w:r>
        <w:r>
          <w:tab/>
        </w:r>
        <w:r>
          <w:fldChar w:fldCharType="begin"/>
        </w:r>
        <w:r>
          <w:instrText xml:space="preserve"> PAGEREF _Toc15427 \h </w:instrText>
        </w:r>
        <w:r>
          <w:fldChar w:fldCharType="separate"/>
        </w:r>
        <w:r>
          <w:t>27</w:t>
        </w:r>
        <w:r>
          <w:fldChar w:fldCharType="end"/>
        </w:r>
      </w:hyperlink>
    </w:p>
    <w:p>
      <w:pPr>
        <w:pStyle w:val="TOC2"/>
        <w:tabs>
          <w:tab w:val="right" w:leader="dot" w:pos="8306"/>
        </w:tabs>
      </w:pPr>
      <w:hyperlink w:anchor="_Toc4478" w:history="1">
        <w:r>
          <w:rPr>
            <w:rFonts w:ascii="仿宋" w:eastAsia="仿宋" w:hAnsi="仿宋" w:cs="仿宋" w:hint="eastAsia"/>
            <w:lang w:eastAsia="zh-CN"/>
          </w:rPr>
          <w:t>(四)、土建工程建设指标</w:t>
        </w:r>
        <w:r>
          <w:tab/>
        </w:r>
        <w:r>
          <w:fldChar w:fldCharType="begin"/>
        </w:r>
        <w:r>
          <w:instrText xml:space="preserve"> PAGEREF _Toc4478 \h </w:instrText>
        </w:r>
        <w:r>
          <w:fldChar w:fldCharType="separate"/>
        </w:r>
        <w:r>
          <w:t>27</w:t>
        </w:r>
        <w:r>
          <w:fldChar w:fldCharType="end"/>
        </w:r>
      </w:hyperlink>
    </w:p>
    <w:p>
      <w:pPr>
        <w:pStyle w:val="TOC1"/>
        <w:tabs>
          <w:tab w:val="right" w:leader="dot" w:pos="8306"/>
        </w:tabs>
      </w:pPr>
      <w:hyperlink w:anchor="_Toc16850" w:history="1">
        <w:r>
          <w:rPr>
            <w:rFonts w:ascii="仿宋" w:eastAsia="仿宋" w:hAnsi="仿宋" w:cs="仿宋" w:hint="eastAsia"/>
            <w:lang w:eastAsia="zh-CN"/>
          </w:rPr>
          <w:t>七、化学矿项目社会影响</w:t>
        </w:r>
        <w:r>
          <w:tab/>
        </w:r>
        <w:r>
          <w:fldChar w:fldCharType="begin"/>
        </w:r>
        <w:r>
          <w:instrText xml:space="preserve"> PAGEREF _Toc16850 \h </w:instrText>
        </w:r>
        <w:r>
          <w:fldChar w:fldCharType="separate"/>
        </w:r>
        <w:r>
          <w:t>27</w:t>
        </w:r>
        <w:r>
          <w:fldChar w:fldCharType="end"/>
        </w:r>
      </w:hyperlink>
    </w:p>
    <w:p>
      <w:pPr>
        <w:pStyle w:val="TOC2"/>
        <w:tabs>
          <w:tab w:val="right" w:leader="dot" w:pos="8306"/>
        </w:tabs>
      </w:pPr>
      <w:hyperlink w:anchor="_Toc25209" w:history="1">
        <w:r>
          <w:rPr>
            <w:rFonts w:ascii="仿宋" w:eastAsia="仿宋" w:hAnsi="仿宋" w:cs="仿宋" w:hint="eastAsia"/>
            <w:lang w:eastAsia="zh-CN"/>
          </w:rPr>
          <w:t>(一)、社会责任与义务</w:t>
        </w:r>
        <w:r>
          <w:tab/>
        </w:r>
        <w:r>
          <w:fldChar w:fldCharType="begin"/>
        </w:r>
        <w:r>
          <w:instrText xml:space="preserve"> PAGEREF _Toc25209 \h </w:instrText>
        </w:r>
        <w:r>
          <w:fldChar w:fldCharType="separate"/>
        </w:r>
        <w:r>
          <w:t>27</w:t>
        </w:r>
        <w:r>
          <w:fldChar w:fldCharType="end"/>
        </w:r>
      </w:hyperlink>
    </w:p>
    <w:p>
      <w:pPr>
        <w:pStyle w:val="TOC2"/>
        <w:tabs>
          <w:tab w:val="right" w:leader="dot" w:pos="8306"/>
        </w:tabs>
      </w:pPr>
      <w:hyperlink w:anchor="_Toc26254" w:history="1">
        <w:r>
          <w:rPr>
            <w:rFonts w:ascii="仿宋" w:eastAsia="仿宋" w:hAnsi="仿宋" w:cs="仿宋" w:hint="eastAsia"/>
            <w:lang w:eastAsia="zh-CN"/>
          </w:rPr>
          <w:t>(二)、社会参与与沟通</w:t>
        </w:r>
        <w:r>
          <w:tab/>
        </w:r>
        <w:r>
          <w:fldChar w:fldCharType="begin"/>
        </w:r>
        <w:r>
          <w:instrText xml:space="preserve"> PAGEREF _Toc26254 \h </w:instrText>
        </w:r>
        <w:r>
          <w:fldChar w:fldCharType="separate"/>
        </w:r>
        <w:r>
          <w:t>28</w:t>
        </w:r>
        <w:r>
          <w:fldChar w:fldCharType="end"/>
        </w:r>
      </w:hyperlink>
    </w:p>
    <w:p>
      <w:pPr>
        <w:pStyle w:val="TOC1"/>
        <w:tabs>
          <w:tab w:val="right" w:leader="dot" w:pos="8306"/>
        </w:tabs>
      </w:pPr>
      <w:hyperlink w:anchor="_Toc30561" w:history="1">
        <w:r>
          <w:rPr>
            <w:rFonts w:ascii="仿宋" w:eastAsia="仿宋" w:hAnsi="仿宋" w:cs="仿宋" w:hint="eastAsia"/>
            <w:lang w:eastAsia="zh-CN"/>
          </w:rPr>
          <w:t>八、化学矿项目财务管理</w:t>
        </w:r>
        <w:r>
          <w:tab/>
        </w:r>
        <w:r>
          <w:fldChar w:fldCharType="begin"/>
        </w:r>
        <w:r>
          <w:instrText xml:space="preserve"> PAGEREF _Toc30561 \h </w:instrText>
        </w:r>
        <w:r>
          <w:fldChar w:fldCharType="separate"/>
        </w:r>
        <w:r>
          <w:t>29</w:t>
        </w:r>
        <w:r>
          <w:fldChar w:fldCharType="end"/>
        </w:r>
      </w:hyperlink>
    </w:p>
    <w:p>
      <w:pPr>
        <w:pStyle w:val="TOC2"/>
        <w:tabs>
          <w:tab w:val="right" w:leader="dot" w:pos="8306"/>
        </w:tabs>
      </w:pPr>
      <w:hyperlink w:anchor="_Toc16419" w:history="1">
        <w:r>
          <w:rPr>
            <w:rFonts w:ascii="仿宋" w:eastAsia="仿宋" w:hAnsi="仿宋" w:cs="仿宋" w:hint="eastAsia"/>
            <w:lang w:eastAsia="zh-CN"/>
          </w:rPr>
          <w:t>(一)、资金需求大</w:t>
        </w:r>
        <w:r>
          <w:tab/>
        </w:r>
        <w:r>
          <w:fldChar w:fldCharType="begin"/>
        </w:r>
        <w:r>
          <w:instrText xml:space="preserve"> PAGEREF _Toc16419 \h </w:instrText>
        </w:r>
        <w:r>
          <w:fldChar w:fldCharType="separate"/>
        </w:r>
        <w:r>
          <w:t>29</w:t>
        </w:r>
        <w:r>
          <w:fldChar w:fldCharType="end"/>
        </w:r>
      </w:hyperlink>
    </w:p>
    <w:p>
      <w:pPr>
        <w:pStyle w:val="TOC2"/>
        <w:tabs>
          <w:tab w:val="right" w:leader="dot" w:pos="8306"/>
        </w:tabs>
      </w:pPr>
      <w:hyperlink w:anchor="_Toc15582" w:history="1">
        <w:r>
          <w:rPr>
            <w:rFonts w:ascii="仿宋" w:eastAsia="仿宋" w:hAnsi="仿宋" w:cs="仿宋" w:hint="eastAsia"/>
            <w:lang w:eastAsia="zh-CN"/>
          </w:rPr>
          <w:t>(二)、研发周期长</w:t>
        </w:r>
        <w:r>
          <w:tab/>
        </w:r>
        <w:r>
          <w:fldChar w:fldCharType="begin"/>
        </w:r>
        <w:r>
          <w:instrText xml:space="preserve"> PAGEREF _Toc15582 \h </w:instrText>
        </w:r>
        <w:r>
          <w:fldChar w:fldCharType="separate"/>
        </w:r>
        <w:r>
          <w:t>30</w:t>
        </w:r>
        <w:r>
          <w:fldChar w:fldCharType="end"/>
        </w:r>
      </w:hyperlink>
    </w:p>
    <w:p>
      <w:pPr>
        <w:pStyle w:val="TOC2"/>
        <w:tabs>
          <w:tab w:val="right" w:leader="dot" w:pos="8306"/>
        </w:tabs>
      </w:pPr>
      <w:hyperlink w:anchor="_Toc10139" w:history="1">
        <w:r>
          <w:rPr>
            <w:rFonts w:ascii="仿宋" w:eastAsia="仿宋" w:hAnsi="仿宋" w:cs="仿宋" w:hint="eastAsia"/>
            <w:lang w:eastAsia="zh-CN"/>
          </w:rPr>
          <w:t>(三)、市场风险大</w:t>
        </w:r>
        <w:r>
          <w:tab/>
        </w:r>
        <w:r>
          <w:fldChar w:fldCharType="begin"/>
        </w:r>
        <w:r>
          <w:instrText xml:space="preserve"> PAGEREF _Toc10139 \h </w:instrText>
        </w:r>
        <w:r>
          <w:fldChar w:fldCharType="separate"/>
        </w:r>
        <w:r>
          <w:t>31</w:t>
        </w:r>
        <w:r>
          <w:fldChar w:fldCharType="end"/>
        </w:r>
      </w:hyperlink>
    </w:p>
    <w:p>
      <w:pPr>
        <w:pStyle w:val="TOC2"/>
        <w:tabs>
          <w:tab w:val="right" w:leader="dot" w:pos="8306"/>
        </w:tabs>
      </w:pPr>
      <w:hyperlink w:anchor="_Toc21194" w:history="1">
        <w:r>
          <w:rPr>
            <w:rFonts w:ascii="仿宋" w:eastAsia="仿宋" w:hAnsi="仿宋" w:cs="仿宋" w:hint="eastAsia"/>
            <w:lang w:eastAsia="zh-CN"/>
          </w:rPr>
          <w:t>(四)、利润率高</w:t>
        </w:r>
        <w:r>
          <w:tab/>
        </w:r>
        <w:r>
          <w:fldChar w:fldCharType="begin"/>
        </w:r>
        <w:r>
          <w:instrText xml:space="preserve"> PAGEREF _Toc21194 \h </w:instrText>
        </w:r>
        <w:r>
          <w:fldChar w:fldCharType="separate"/>
        </w:r>
        <w:r>
          <w:t>34</w:t>
        </w:r>
        <w:r>
          <w:fldChar w:fldCharType="end"/>
        </w:r>
      </w:hyperlink>
    </w:p>
    <w:p>
      <w:pPr>
        <w:pStyle w:val="TOC1"/>
        <w:tabs>
          <w:tab w:val="right" w:leader="dot" w:pos="8306"/>
        </w:tabs>
      </w:pPr>
      <w:hyperlink w:anchor="_Toc9336" w:history="1">
        <w:r>
          <w:rPr>
            <w:rFonts w:ascii="仿宋" w:eastAsia="仿宋" w:hAnsi="仿宋" w:cs="仿宋" w:hint="eastAsia"/>
            <w:lang w:eastAsia="zh-CN"/>
          </w:rPr>
          <w:t>九、化学矿项目经营效益</w:t>
        </w:r>
        <w:r>
          <w:tab/>
        </w:r>
        <w:r>
          <w:fldChar w:fldCharType="begin"/>
        </w:r>
        <w:r>
          <w:instrText xml:space="preserve"> PAGEREF _Toc9336 \h </w:instrText>
        </w:r>
        <w:r>
          <w:fldChar w:fldCharType="separate"/>
        </w:r>
        <w:r>
          <w:t>36</w:t>
        </w:r>
        <w:r>
          <w:fldChar w:fldCharType="end"/>
        </w:r>
      </w:hyperlink>
    </w:p>
    <w:p>
      <w:pPr>
        <w:pStyle w:val="TOC2"/>
        <w:tabs>
          <w:tab w:val="right" w:leader="dot" w:pos="8306"/>
        </w:tabs>
      </w:pPr>
      <w:hyperlink w:anchor="_Toc13674" w:history="1">
        <w:r>
          <w:rPr>
            <w:rFonts w:ascii="仿宋" w:eastAsia="仿宋" w:hAnsi="仿宋" w:cs="仿宋" w:hint="eastAsia"/>
            <w:lang w:eastAsia="zh-CN"/>
          </w:rPr>
          <w:t>(一)、经济评价财务测算</w:t>
        </w:r>
        <w:r>
          <w:tab/>
        </w:r>
        <w:r>
          <w:fldChar w:fldCharType="begin"/>
        </w:r>
        <w:r>
          <w:instrText xml:space="preserve"> PAGEREF _Toc13674 \h </w:instrText>
        </w:r>
        <w:r>
          <w:fldChar w:fldCharType="separate"/>
        </w:r>
        <w:r>
          <w:t>36</w:t>
        </w:r>
        <w:r>
          <w:fldChar w:fldCharType="end"/>
        </w:r>
      </w:hyperlink>
    </w:p>
    <w:p>
      <w:pPr>
        <w:pStyle w:val="TOC2"/>
        <w:tabs>
          <w:tab w:val="right" w:leader="dot" w:pos="8306"/>
        </w:tabs>
      </w:pPr>
      <w:hyperlink w:anchor="_Toc12690" w:history="1">
        <w:r>
          <w:rPr>
            <w:rFonts w:ascii="仿宋" w:eastAsia="仿宋" w:hAnsi="仿宋" w:cs="仿宋" w:hint="eastAsia"/>
            <w:lang w:eastAsia="zh-CN"/>
          </w:rPr>
          <w:t>(二)、化学矿项目盈利能力分析</w:t>
        </w:r>
        <w:r>
          <w:tab/>
        </w:r>
        <w:r>
          <w:fldChar w:fldCharType="begin"/>
        </w:r>
        <w:r>
          <w:instrText xml:space="preserve"> PAGEREF _Toc12690 \h </w:instrText>
        </w:r>
        <w:r>
          <w:fldChar w:fldCharType="separate"/>
        </w:r>
        <w:r>
          <w:t>37</w:t>
        </w:r>
        <w:r>
          <w:fldChar w:fldCharType="end"/>
        </w:r>
      </w:hyperlink>
    </w:p>
    <w:p>
      <w:pPr>
        <w:pStyle w:val="TOC1"/>
        <w:tabs>
          <w:tab w:val="right" w:leader="dot" w:pos="8306"/>
        </w:tabs>
      </w:pPr>
      <w:hyperlink w:anchor="_Toc11600" w:history="1">
        <w:r>
          <w:rPr>
            <w:rFonts w:ascii="仿宋" w:eastAsia="仿宋" w:hAnsi="仿宋" w:cs="仿宋" w:hint="eastAsia"/>
            <w:lang w:eastAsia="zh-CN"/>
          </w:rPr>
          <w:t>十、化学矿项目创新与研发</w:t>
        </w:r>
        <w:r>
          <w:tab/>
        </w:r>
        <w:r>
          <w:fldChar w:fldCharType="begin"/>
        </w:r>
        <w:r>
          <w:instrText xml:space="preserve"> PAGEREF _Toc11600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69" w:history="1">
        <w:r>
          <w:rPr>
            <w:rFonts w:ascii="仿宋" w:eastAsia="仿宋" w:hAnsi="仿宋" w:cs="仿宋" w:hint="eastAsia"/>
            <w:lang w:eastAsia="zh-CN"/>
          </w:rPr>
          <w:t>(一)、创新策略与方向</w:t>
        </w:r>
        <w:r>
          <w:tab/>
        </w:r>
        <w:r>
          <w:fldChar w:fldCharType="begin"/>
        </w:r>
        <w:r>
          <w:instrText xml:space="preserve"> PAGEREF _Toc12769 \h </w:instrText>
        </w:r>
        <w:r>
          <w:fldChar w:fldCharType="separate"/>
        </w:r>
        <w:r>
          <w:t>38</w:t>
        </w:r>
        <w:r>
          <w:fldChar w:fldCharType="end"/>
        </w:r>
      </w:hyperlink>
    </w:p>
    <w:p>
      <w:pPr>
        <w:pStyle w:val="TOC2"/>
        <w:tabs>
          <w:tab w:val="right" w:leader="dot" w:pos="8306"/>
        </w:tabs>
      </w:pPr>
      <w:hyperlink w:anchor="_Toc9089" w:history="1">
        <w:r>
          <w:rPr>
            <w:rFonts w:ascii="仿宋" w:eastAsia="仿宋" w:hAnsi="仿宋" w:cs="仿宋" w:hint="eastAsia"/>
            <w:lang w:eastAsia="zh-CN"/>
          </w:rPr>
          <w:t>(二)、研发规划与投入</w:t>
        </w:r>
        <w:r>
          <w:tab/>
        </w:r>
        <w:r>
          <w:fldChar w:fldCharType="begin"/>
        </w:r>
        <w:r>
          <w:instrText xml:space="preserve"> PAGEREF _Toc9089 \h </w:instrText>
        </w:r>
        <w:r>
          <w:fldChar w:fldCharType="separate"/>
        </w:r>
        <w:r>
          <w:t>40</w:t>
        </w:r>
        <w:r>
          <w:fldChar w:fldCharType="end"/>
        </w:r>
      </w:hyperlink>
    </w:p>
    <w:p>
      <w:pPr>
        <w:pStyle w:val="TOC1"/>
        <w:tabs>
          <w:tab w:val="right" w:leader="dot" w:pos="8306"/>
        </w:tabs>
      </w:pPr>
      <w:hyperlink w:anchor="_Toc23707" w:history="1">
        <w:r>
          <w:rPr>
            <w:rFonts w:ascii="仿宋" w:eastAsia="仿宋" w:hAnsi="仿宋" w:cs="仿宋" w:hint="eastAsia"/>
            <w:lang w:eastAsia="zh-CN"/>
          </w:rPr>
          <w:t>十一、化学矿项目环境影响分析</w:t>
        </w:r>
        <w:r>
          <w:tab/>
        </w:r>
        <w:r>
          <w:fldChar w:fldCharType="begin"/>
        </w:r>
        <w:r>
          <w:instrText xml:space="preserve"> PAGEREF _Toc23707 \h </w:instrText>
        </w:r>
        <w:r>
          <w:fldChar w:fldCharType="separate"/>
        </w:r>
        <w:r>
          <w:t>41</w:t>
        </w:r>
        <w:r>
          <w:fldChar w:fldCharType="end"/>
        </w:r>
      </w:hyperlink>
    </w:p>
    <w:p>
      <w:pPr>
        <w:pStyle w:val="TOC2"/>
        <w:tabs>
          <w:tab w:val="right" w:leader="dot" w:pos="8306"/>
        </w:tabs>
      </w:pPr>
      <w:hyperlink w:anchor="_Toc9104" w:history="1">
        <w:r>
          <w:rPr>
            <w:rFonts w:ascii="仿宋" w:eastAsia="仿宋" w:hAnsi="仿宋" w:cs="仿宋" w:hint="eastAsia"/>
            <w:lang w:eastAsia="zh-CN"/>
          </w:rPr>
          <w:t>(一)、建设区域环境质量现状</w:t>
        </w:r>
        <w:r>
          <w:tab/>
        </w:r>
        <w:r>
          <w:fldChar w:fldCharType="begin"/>
        </w:r>
        <w:r>
          <w:instrText xml:space="preserve"> PAGEREF _Toc9104 \h </w:instrText>
        </w:r>
        <w:r>
          <w:fldChar w:fldCharType="separate"/>
        </w:r>
        <w:r>
          <w:t>41</w:t>
        </w:r>
        <w:r>
          <w:fldChar w:fldCharType="end"/>
        </w:r>
      </w:hyperlink>
    </w:p>
    <w:p>
      <w:pPr>
        <w:pStyle w:val="TOC2"/>
        <w:tabs>
          <w:tab w:val="right" w:leader="dot" w:pos="8306"/>
        </w:tabs>
      </w:pPr>
      <w:hyperlink w:anchor="_Toc25427" w:history="1">
        <w:r>
          <w:rPr>
            <w:rFonts w:ascii="仿宋" w:eastAsia="仿宋" w:hAnsi="仿宋" w:cs="仿宋" w:hint="eastAsia"/>
            <w:lang w:eastAsia="zh-CN"/>
          </w:rPr>
          <w:t>(二)、建设期环境保护</w:t>
        </w:r>
        <w:r>
          <w:tab/>
        </w:r>
        <w:r>
          <w:fldChar w:fldCharType="begin"/>
        </w:r>
        <w:r>
          <w:instrText xml:space="preserve"> PAGEREF _Toc25427 \h </w:instrText>
        </w:r>
        <w:r>
          <w:fldChar w:fldCharType="separate"/>
        </w:r>
        <w:r>
          <w:t>43</w:t>
        </w:r>
        <w:r>
          <w:fldChar w:fldCharType="end"/>
        </w:r>
      </w:hyperlink>
    </w:p>
    <w:p>
      <w:pPr>
        <w:pStyle w:val="TOC2"/>
        <w:tabs>
          <w:tab w:val="right" w:leader="dot" w:pos="8306"/>
        </w:tabs>
      </w:pPr>
      <w:hyperlink w:anchor="_Toc25552" w:history="1">
        <w:r>
          <w:rPr>
            <w:rFonts w:ascii="仿宋" w:eastAsia="仿宋" w:hAnsi="仿宋" w:cs="仿宋" w:hint="eastAsia"/>
            <w:lang w:eastAsia="zh-CN"/>
          </w:rPr>
          <w:t>(三)、运营期环境保护</w:t>
        </w:r>
        <w:r>
          <w:tab/>
        </w:r>
        <w:r>
          <w:fldChar w:fldCharType="begin"/>
        </w:r>
        <w:r>
          <w:instrText xml:space="preserve"> PAGEREF _Toc25552 \h </w:instrText>
        </w:r>
        <w:r>
          <w:fldChar w:fldCharType="separate"/>
        </w:r>
        <w:r>
          <w:t>44</w:t>
        </w:r>
        <w:r>
          <w:fldChar w:fldCharType="end"/>
        </w:r>
      </w:hyperlink>
    </w:p>
    <w:p>
      <w:pPr>
        <w:pStyle w:val="TOC2"/>
        <w:tabs>
          <w:tab w:val="right" w:leader="dot" w:pos="8306"/>
        </w:tabs>
      </w:pPr>
      <w:hyperlink w:anchor="_Toc27131" w:history="1">
        <w:r>
          <w:rPr>
            <w:rFonts w:ascii="仿宋" w:eastAsia="仿宋" w:hAnsi="仿宋" w:cs="仿宋" w:hint="eastAsia"/>
            <w:lang w:eastAsia="zh-CN"/>
          </w:rPr>
          <w:t>(四)、化学矿项目建设对区域经济的影响</w:t>
        </w:r>
        <w:r>
          <w:tab/>
        </w:r>
        <w:r>
          <w:fldChar w:fldCharType="begin"/>
        </w:r>
        <w:r>
          <w:instrText xml:space="preserve"> PAGEREF _Toc27131 \h </w:instrText>
        </w:r>
        <w:r>
          <w:fldChar w:fldCharType="separate"/>
        </w:r>
        <w:r>
          <w:t>45</w:t>
        </w:r>
        <w:r>
          <w:fldChar w:fldCharType="end"/>
        </w:r>
      </w:hyperlink>
    </w:p>
    <w:p>
      <w:pPr>
        <w:pStyle w:val="TOC2"/>
        <w:tabs>
          <w:tab w:val="right" w:leader="dot" w:pos="8306"/>
        </w:tabs>
      </w:pPr>
      <w:hyperlink w:anchor="_Toc11205" w:history="1">
        <w:r>
          <w:rPr>
            <w:rFonts w:ascii="仿宋" w:eastAsia="仿宋" w:hAnsi="仿宋" w:cs="仿宋" w:hint="eastAsia"/>
            <w:lang w:eastAsia="zh-CN"/>
          </w:rPr>
          <w:t>(五)、废弃物处理</w:t>
        </w:r>
        <w:r>
          <w:tab/>
        </w:r>
        <w:r>
          <w:fldChar w:fldCharType="begin"/>
        </w:r>
        <w:r>
          <w:instrText xml:space="preserve"> PAGEREF _Toc11205 \h </w:instrText>
        </w:r>
        <w:r>
          <w:fldChar w:fldCharType="separate"/>
        </w:r>
        <w:r>
          <w:t>47</w:t>
        </w:r>
        <w:r>
          <w:fldChar w:fldCharType="end"/>
        </w:r>
      </w:hyperlink>
    </w:p>
    <w:p>
      <w:pPr>
        <w:pStyle w:val="TOC2"/>
        <w:tabs>
          <w:tab w:val="right" w:leader="dot" w:pos="8306"/>
        </w:tabs>
      </w:pPr>
      <w:hyperlink w:anchor="_Toc26609" w:history="1">
        <w:r>
          <w:rPr>
            <w:rFonts w:ascii="仿宋" w:eastAsia="仿宋" w:hAnsi="仿宋" w:cs="仿宋" w:hint="eastAsia"/>
            <w:lang w:eastAsia="zh-CN"/>
          </w:rPr>
          <w:t>(六)、特殊环境影响分析</w:t>
        </w:r>
        <w:r>
          <w:tab/>
        </w:r>
        <w:r>
          <w:fldChar w:fldCharType="begin"/>
        </w:r>
        <w:r>
          <w:instrText xml:space="preserve"> PAGEREF _Toc26609 \h </w:instrText>
        </w:r>
        <w:r>
          <w:fldChar w:fldCharType="separate"/>
        </w:r>
        <w:r>
          <w:t>48</w:t>
        </w:r>
        <w:r>
          <w:fldChar w:fldCharType="end"/>
        </w:r>
      </w:hyperlink>
    </w:p>
    <w:p>
      <w:pPr>
        <w:pStyle w:val="TOC2"/>
        <w:tabs>
          <w:tab w:val="right" w:leader="dot" w:pos="8306"/>
        </w:tabs>
      </w:pPr>
      <w:hyperlink w:anchor="_Toc29571" w:history="1">
        <w:r>
          <w:rPr>
            <w:rFonts w:ascii="仿宋" w:eastAsia="仿宋" w:hAnsi="仿宋" w:cs="仿宋" w:hint="eastAsia"/>
            <w:lang w:eastAsia="zh-CN"/>
          </w:rPr>
          <w:t>(七)、清洁生产</w:t>
        </w:r>
        <w:r>
          <w:tab/>
        </w:r>
        <w:r>
          <w:fldChar w:fldCharType="begin"/>
        </w:r>
        <w:r>
          <w:instrText xml:space="preserve"> PAGEREF _Toc29571 \h </w:instrText>
        </w:r>
        <w:r>
          <w:fldChar w:fldCharType="separate"/>
        </w:r>
        <w:r>
          <w:t>49</w:t>
        </w:r>
        <w:r>
          <w:fldChar w:fldCharType="end"/>
        </w:r>
      </w:hyperlink>
    </w:p>
    <w:p>
      <w:pPr>
        <w:pStyle w:val="TOC2"/>
        <w:tabs>
          <w:tab w:val="right" w:leader="dot" w:pos="8306"/>
        </w:tabs>
      </w:pPr>
      <w:hyperlink w:anchor="_Toc640" w:history="1">
        <w:r>
          <w:rPr>
            <w:rFonts w:ascii="仿宋" w:eastAsia="仿宋" w:hAnsi="仿宋" w:cs="仿宋" w:hint="eastAsia"/>
            <w:lang w:eastAsia="zh-CN"/>
          </w:rPr>
          <w:t>(八)、环境保护综合评价</w:t>
        </w:r>
        <w:r>
          <w:tab/>
        </w:r>
        <w:r>
          <w:fldChar w:fldCharType="begin"/>
        </w:r>
        <w:r>
          <w:instrText xml:space="preserve"> PAGEREF _Toc640 \h </w:instrText>
        </w:r>
        <w:r>
          <w:fldChar w:fldCharType="separate"/>
        </w:r>
        <w:r>
          <w:t>51</w:t>
        </w:r>
        <w:r>
          <w:fldChar w:fldCharType="end"/>
        </w:r>
      </w:hyperlink>
    </w:p>
    <w:p>
      <w:pPr>
        <w:pStyle w:val="TOC1"/>
        <w:tabs>
          <w:tab w:val="right" w:leader="dot" w:pos="8306"/>
        </w:tabs>
      </w:pPr>
      <w:hyperlink w:anchor="_Toc10906" w:history="1">
        <w:r>
          <w:rPr>
            <w:rFonts w:ascii="仿宋" w:eastAsia="仿宋" w:hAnsi="仿宋" w:cs="仿宋" w:hint="eastAsia"/>
            <w:lang w:eastAsia="zh-CN"/>
          </w:rPr>
          <w:t>十二、化学矿项目人力资源管理</w:t>
        </w:r>
        <w:r>
          <w:tab/>
        </w:r>
        <w:r>
          <w:fldChar w:fldCharType="begin"/>
        </w:r>
        <w:r>
          <w:instrText xml:space="preserve"> PAGEREF _Toc10906 \h </w:instrText>
        </w:r>
        <w:r>
          <w:fldChar w:fldCharType="separate"/>
        </w:r>
        <w:r>
          <w:t>52</w:t>
        </w:r>
        <w:r>
          <w:fldChar w:fldCharType="end"/>
        </w:r>
      </w:hyperlink>
    </w:p>
    <w:p>
      <w:pPr>
        <w:pStyle w:val="TOC2"/>
        <w:tabs>
          <w:tab w:val="right" w:leader="dot" w:pos="8306"/>
        </w:tabs>
      </w:pPr>
      <w:hyperlink w:anchor="_Toc13449" w:history="1">
        <w:r>
          <w:rPr>
            <w:rFonts w:ascii="仿宋" w:eastAsia="仿宋" w:hAnsi="仿宋" w:cs="仿宋" w:hint="eastAsia"/>
            <w:lang w:eastAsia="zh-CN"/>
          </w:rPr>
          <w:t>(一)、建立健全的预算管理制度</w:t>
        </w:r>
        <w:r>
          <w:tab/>
        </w:r>
        <w:r>
          <w:fldChar w:fldCharType="begin"/>
        </w:r>
        <w:r>
          <w:instrText xml:space="preserve"> PAGEREF _Toc13449 \h </w:instrText>
        </w:r>
        <w:r>
          <w:fldChar w:fldCharType="separate"/>
        </w:r>
        <w:r>
          <w:t>52</w:t>
        </w:r>
        <w:r>
          <w:fldChar w:fldCharType="end"/>
        </w:r>
      </w:hyperlink>
    </w:p>
    <w:p>
      <w:pPr>
        <w:pStyle w:val="TOC2"/>
        <w:tabs>
          <w:tab w:val="right" w:leader="dot" w:pos="8306"/>
        </w:tabs>
      </w:pPr>
      <w:hyperlink w:anchor="_Toc19384" w:history="1">
        <w:r>
          <w:rPr>
            <w:rFonts w:ascii="仿宋" w:eastAsia="仿宋" w:hAnsi="仿宋" w:cs="仿宋" w:hint="eastAsia"/>
            <w:lang w:eastAsia="zh-CN"/>
          </w:rPr>
          <w:t>(二)、加强资金流动监控</w:t>
        </w:r>
        <w:r>
          <w:tab/>
        </w:r>
        <w:r>
          <w:fldChar w:fldCharType="begin"/>
        </w:r>
        <w:r>
          <w:instrText xml:space="preserve"> PAGEREF _Toc19384 \h </w:instrText>
        </w:r>
        <w:r>
          <w:fldChar w:fldCharType="separate"/>
        </w:r>
        <w:r>
          <w:t>53</w:t>
        </w:r>
        <w:r>
          <w:fldChar w:fldCharType="end"/>
        </w:r>
      </w:hyperlink>
    </w:p>
    <w:p>
      <w:pPr>
        <w:pStyle w:val="TOC2"/>
        <w:tabs>
          <w:tab w:val="right" w:leader="dot" w:pos="8306"/>
        </w:tabs>
      </w:pPr>
      <w:hyperlink w:anchor="_Toc29728" w:history="1">
        <w:r>
          <w:rPr>
            <w:rFonts w:ascii="仿宋" w:eastAsia="仿宋" w:hAnsi="仿宋" w:cs="仿宋" w:hint="eastAsia"/>
            <w:lang w:eastAsia="zh-CN"/>
          </w:rPr>
          <w:t>(三)、制定完善的风险控制机制</w:t>
        </w:r>
        <w:r>
          <w:tab/>
        </w:r>
        <w:r>
          <w:fldChar w:fldCharType="begin"/>
        </w:r>
        <w:r>
          <w:instrText xml:space="preserve"> PAGEREF _Toc29728 \h </w:instrText>
        </w:r>
        <w:r>
          <w:fldChar w:fldCharType="separate"/>
        </w:r>
        <w:r>
          <w:t>54</w:t>
        </w:r>
        <w:r>
          <w:fldChar w:fldCharType="end"/>
        </w:r>
      </w:hyperlink>
    </w:p>
    <w:p>
      <w:pPr>
        <w:pStyle w:val="TOC2"/>
        <w:tabs>
          <w:tab w:val="right" w:leader="dot" w:pos="8306"/>
        </w:tabs>
      </w:pPr>
      <w:hyperlink w:anchor="_Toc19004" w:history="1">
        <w:r>
          <w:rPr>
            <w:rFonts w:ascii="仿宋" w:eastAsia="仿宋" w:hAnsi="仿宋" w:cs="仿宋" w:hint="eastAsia"/>
            <w:lang w:eastAsia="zh-CN"/>
          </w:rPr>
          <w:t>(四)、优化成本管理</w:t>
        </w:r>
        <w:r>
          <w:tab/>
        </w:r>
        <w:r>
          <w:fldChar w:fldCharType="begin"/>
        </w:r>
        <w:r>
          <w:instrText xml:space="preserve"> PAGEREF _Toc19004 \h </w:instrText>
        </w:r>
        <w:r>
          <w:fldChar w:fldCharType="separate"/>
        </w:r>
        <w:r>
          <w:t>56</w:t>
        </w:r>
        <w:r>
          <w:fldChar w:fldCharType="end"/>
        </w:r>
      </w:hyperlink>
    </w:p>
    <w:p>
      <w:pPr>
        <w:pStyle w:val="TOC1"/>
        <w:tabs>
          <w:tab w:val="right" w:leader="dot" w:pos="8306"/>
        </w:tabs>
      </w:pPr>
      <w:hyperlink w:anchor="_Toc20066" w:history="1">
        <w:r>
          <w:rPr>
            <w:rFonts w:ascii="仿宋" w:eastAsia="仿宋" w:hAnsi="仿宋" w:cs="仿宋" w:hint="eastAsia"/>
            <w:lang w:eastAsia="zh-CN"/>
          </w:rPr>
          <w:t>十三、化学矿项目变更管理</w:t>
        </w:r>
        <w:r>
          <w:tab/>
        </w:r>
        <w:r>
          <w:fldChar w:fldCharType="begin"/>
        </w:r>
        <w:r>
          <w:instrText xml:space="preserve"> PAGEREF _Toc20066 \h </w:instrText>
        </w:r>
        <w:r>
          <w:fldChar w:fldCharType="separate"/>
        </w:r>
        <w:r>
          <w:t>57</w:t>
        </w:r>
        <w:r>
          <w:fldChar w:fldCharType="end"/>
        </w:r>
      </w:hyperlink>
    </w:p>
    <w:p>
      <w:pPr>
        <w:pStyle w:val="TOC2"/>
        <w:tabs>
          <w:tab w:val="right" w:leader="dot" w:pos="8306"/>
        </w:tabs>
      </w:pPr>
      <w:hyperlink w:anchor="_Toc4404" w:history="1">
        <w:r>
          <w:rPr>
            <w:rFonts w:ascii="仿宋" w:eastAsia="仿宋" w:hAnsi="仿宋" w:cs="仿宋" w:hint="eastAsia"/>
            <w:lang w:eastAsia="zh-CN"/>
          </w:rPr>
          <w:t>(一)、变更申请与评估</w:t>
        </w:r>
        <w:r>
          <w:tab/>
        </w:r>
        <w:r>
          <w:fldChar w:fldCharType="begin"/>
        </w:r>
        <w:r>
          <w:instrText xml:space="preserve"> PAGEREF _Toc4404 \h </w:instrText>
        </w:r>
        <w:r>
          <w:fldChar w:fldCharType="separate"/>
        </w:r>
        <w:r>
          <w:t>57</w:t>
        </w:r>
        <w:r>
          <w:fldChar w:fldCharType="end"/>
        </w:r>
      </w:hyperlink>
    </w:p>
    <w:p>
      <w:pPr>
        <w:pStyle w:val="TOC2"/>
        <w:tabs>
          <w:tab w:val="right" w:leader="dot" w:pos="8306"/>
        </w:tabs>
      </w:pPr>
      <w:hyperlink w:anchor="_Toc29405" w:history="1">
        <w:r>
          <w:rPr>
            <w:rFonts w:ascii="仿宋" w:eastAsia="仿宋" w:hAnsi="仿宋" w:cs="仿宋" w:hint="eastAsia"/>
            <w:lang w:eastAsia="zh-CN"/>
          </w:rPr>
          <w:t>(二)、变更实施与控制</w:t>
        </w:r>
        <w:r>
          <w:tab/>
        </w:r>
        <w:r>
          <w:fldChar w:fldCharType="begin"/>
        </w:r>
        <w:r>
          <w:instrText xml:space="preserve"> PAGEREF _Toc29405 \h </w:instrText>
        </w:r>
        <w:r>
          <w:fldChar w:fldCharType="separate"/>
        </w:r>
        <w:r>
          <w:t>58</w:t>
        </w:r>
        <w:r>
          <w:fldChar w:fldCharType="end"/>
        </w:r>
      </w:hyperlink>
    </w:p>
    <w:p>
      <w:pPr>
        <w:pStyle w:val="TOC1"/>
        <w:tabs>
          <w:tab w:val="right" w:leader="dot" w:pos="8306"/>
        </w:tabs>
      </w:pPr>
      <w:hyperlink w:anchor="_Toc18354" w:history="1">
        <w:r>
          <w:rPr>
            <w:rFonts w:ascii="仿宋" w:eastAsia="仿宋" w:hAnsi="仿宋" w:cs="仿宋" w:hint="eastAsia"/>
            <w:lang w:eastAsia="zh-CN"/>
          </w:rPr>
          <w:t>十四、营销与推广策略</w:t>
        </w:r>
        <w:r>
          <w:tab/>
        </w:r>
        <w:r>
          <w:fldChar w:fldCharType="begin"/>
        </w:r>
        <w:r>
          <w:instrText xml:space="preserve"> PAGEREF _Toc18354 \h </w:instrText>
        </w:r>
        <w:r>
          <w:fldChar w:fldCharType="separate"/>
        </w:r>
        <w:r>
          <w:t>58</w:t>
        </w:r>
        <w:r>
          <w:fldChar w:fldCharType="end"/>
        </w:r>
      </w:hyperlink>
    </w:p>
    <w:p>
      <w:pPr>
        <w:pStyle w:val="TOC2"/>
        <w:tabs>
          <w:tab w:val="right" w:leader="dot" w:pos="8306"/>
        </w:tabs>
      </w:pPr>
      <w:hyperlink w:anchor="_Toc13109" w:history="1">
        <w:r>
          <w:rPr>
            <w:rFonts w:ascii="仿宋" w:eastAsia="仿宋" w:hAnsi="仿宋" w:cs="仿宋" w:hint="eastAsia"/>
            <w:lang w:eastAsia="zh-CN"/>
          </w:rPr>
          <w:t>(一)、产品/服务定位与特点</w:t>
        </w:r>
        <w:r>
          <w:tab/>
        </w:r>
        <w:r>
          <w:fldChar w:fldCharType="begin"/>
        </w:r>
        <w:r>
          <w:instrText xml:space="preserve"> PAGEREF _Toc13109 \h </w:instrText>
        </w:r>
        <w:r>
          <w:fldChar w:fldCharType="separate"/>
        </w:r>
        <w:r>
          <w:t>58</w:t>
        </w:r>
        <w:r>
          <w:fldChar w:fldCharType="end"/>
        </w:r>
      </w:hyperlink>
    </w:p>
    <w:p>
      <w:pPr>
        <w:pStyle w:val="TOC2"/>
        <w:tabs>
          <w:tab w:val="right" w:leader="dot" w:pos="8306"/>
        </w:tabs>
      </w:pPr>
      <w:hyperlink w:anchor="_Toc27733" w:history="1">
        <w:r>
          <w:rPr>
            <w:rFonts w:ascii="仿宋" w:eastAsia="仿宋" w:hAnsi="仿宋" w:cs="仿宋" w:hint="eastAsia"/>
            <w:lang w:eastAsia="zh-CN"/>
          </w:rPr>
          <w:t>(二)、市场定位与竞争分析</w:t>
        </w:r>
        <w:r>
          <w:tab/>
        </w:r>
        <w:r>
          <w:fldChar w:fldCharType="begin"/>
        </w:r>
        <w:r>
          <w:instrText xml:space="preserve"> PAGEREF _Toc27733 \h </w:instrText>
        </w:r>
        <w:r>
          <w:fldChar w:fldCharType="separate"/>
        </w:r>
        <w:r>
          <w:t>60</w:t>
        </w:r>
        <w:r>
          <w:fldChar w:fldCharType="end"/>
        </w:r>
      </w:hyperlink>
    </w:p>
    <w:p>
      <w:pPr>
        <w:pStyle w:val="TOC2"/>
        <w:tabs>
          <w:tab w:val="right" w:leader="dot" w:pos="8306"/>
        </w:tabs>
      </w:pPr>
      <w:hyperlink w:anchor="_Toc24812" w:history="1">
        <w:r>
          <w:rPr>
            <w:rFonts w:ascii="仿宋" w:eastAsia="仿宋" w:hAnsi="仿宋" w:cs="仿宋" w:hint="eastAsia"/>
            <w:lang w:eastAsia="zh-CN"/>
          </w:rPr>
          <w:t>(三)、营销渠道与策略</w:t>
        </w:r>
        <w:r>
          <w:tab/>
        </w:r>
        <w:r>
          <w:fldChar w:fldCharType="begin"/>
        </w:r>
        <w:r>
          <w:instrText xml:space="preserve"> PAGEREF _Toc24812 \h </w:instrText>
        </w:r>
        <w:r>
          <w:fldChar w:fldCharType="separate"/>
        </w:r>
        <w:r>
          <w:t>61</w:t>
        </w:r>
        <w:r>
          <w:fldChar w:fldCharType="end"/>
        </w:r>
      </w:hyperlink>
    </w:p>
    <w:p>
      <w:pPr>
        <w:pStyle w:val="TOC2"/>
        <w:tabs>
          <w:tab w:val="right" w:leader="dot" w:pos="8306"/>
        </w:tabs>
      </w:pPr>
      <w:hyperlink w:anchor="_Toc10865" w:history="1">
        <w:r>
          <w:rPr>
            <w:rFonts w:ascii="仿宋" w:eastAsia="仿宋" w:hAnsi="仿宋" w:cs="仿宋" w:hint="eastAsia"/>
            <w:lang w:eastAsia="zh-CN"/>
          </w:rPr>
          <w:t>(四)、推广与宣传活动</w:t>
        </w:r>
        <w:r>
          <w:tab/>
        </w:r>
        <w:r>
          <w:fldChar w:fldCharType="begin"/>
        </w:r>
        <w:r>
          <w:instrText xml:space="preserve"> PAGEREF _Toc10865 \h </w:instrText>
        </w:r>
        <w:r>
          <w:fldChar w:fldCharType="separate"/>
        </w:r>
        <w:r>
          <w:t>62</w:t>
        </w:r>
        <w:r>
          <w:fldChar w:fldCharType="end"/>
        </w:r>
      </w:hyperlink>
    </w:p>
    <w:p>
      <w:pPr>
        <w:pStyle w:val="TOC1"/>
        <w:tabs>
          <w:tab w:val="right" w:leader="dot" w:pos="8306"/>
        </w:tabs>
      </w:pPr>
      <w:hyperlink w:anchor="_Toc633" w:history="1">
        <w:r>
          <w:rPr>
            <w:rFonts w:ascii="仿宋" w:eastAsia="仿宋" w:hAnsi="仿宋" w:cs="仿宋" w:hint="eastAsia"/>
            <w:lang w:eastAsia="zh-CN"/>
          </w:rPr>
          <w:t>十五、质量管理体系</w:t>
        </w:r>
        <w:r>
          <w:tab/>
        </w:r>
        <w:r>
          <w:fldChar w:fldCharType="begin"/>
        </w:r>
        <w:r>
          <w:instrText xml:space="preserve"> PAGEREF _Toc633 \h </w:instrText>
        </w:r>
        <w:r>
          <w:fldChar w:fldCharType="separate"/>
        </w:r>
        <w:r>
          <w:t>67</w:t>
        </w:r>
        <w:r>
          <w:fldChar w:fldCharType="end"/>
        </w:r>
      </w:hyperlink>
    </w:p>
    <w:p>
      <w:pPr>
        <w:pStyle w:val="TOC2"/>
        <w:tabs>
          <w:tab w:val="right" w:leader="dot" w:pos="8306"/>
        </w:tabs>
      </w:pPr>
      <w:hyperlink w:anchor="_Toc7496" w:history="1">
        <w:r>
          <w:rPr>
            <w:rFonts w:ascii="仿宋" w:eastAsia="仿宋" w:hAnsi="仿宋" w:cs="仿宋" w:hint="eastAsia"/>
            <w:lang w:eastAsia="zh-CN"/>
          </w:rPr>
          <w:t>(一)、质量目标与方针</w:t>
        </w:r>
        <w:r>
          <w:tab/>
        </w:r>
        <w:r>
          <w:fldChar w:fldCharType="begin"/>
        </w:r>
        <w:r>
          <w:instrText xml:space="preserve"> PAGEREF _Toc7496 \h </w:instrText>
        </w:r>
        <w:r>
          <w:fldChar w:fldCharType="separate"/>
        </w:r>
        <w:r>
          <w:t>67</w:t>
        </w:r>
        <w:r>
          <w:fldChar w:fldCharType="end"/>
        </w:r>
      </w:hyperlink>
    </w:p>
    <w:p>
      <w:pPr>
        <w:pStyle w:val="TOC2"/>
        <w:tabs>
          <w:tab w:val="right" w:leader="dot" w:pos="8306"/>
        </w:tabs>
      </w:pPr>
      <w:hyperlink w:anchor="_Toc25109" w:history="1">
        <w:r>
          <w:rPr>
            <w:rFonts w:ascii="仿宋" w:eastAsia="仿宋" w:hAnsi="仿宋" w:cs="仿宋" w:hint="eastAsia"/>
            <w:lang w:eastAsia="zh-CN"/>
          </w:rPr>
          <w:t>(二)、质量管理责任</w:t>
        </w:r>
        <w:r>
          <w:tab/>
        </w:r>
        <w:r>
          <w:fldChar w:fldCharType="begin"/>
        </w:r>
        <w:r>
          <w:instrText xml:space="preserve"> PAGEREF _Toc25109 \h </w:instrText>
        </w:r>
        <w:r>
          <w:fldChar w:fldCharType="separate"/>
        </w:r>
        <w:r>
          <w:t>68</w:t>
        </w:r>
        <w:r>
          <w:fldChar w:fldCharType="end"/>
        </w:r>
      </w:hyperlink>
    </w:p>
    <w:p>
      <w:pPr>
        <w:pStyle w:val="TOC2"/>
        <w:tabs>
          <w:tab w:val="right" w:leader="dot" w:pos="8306"/>
        </w:tabs>
      </w:pPr>
      <w:hyperlink w:anchor="_Toc6699" w:history="1">
        <w:r>
          <w:rPr>
            <w:rFonts w:ascii="仿宋" w:eastAsia="仿宋" w:hAnsi="仿宋" w:cs="仿宋" w:hint="eastAsia"/>
            <w:lang w:eastAsia="zh-CN"/>
          </w:rPr>
          <w:t>(三)、质量管理体系文件</w:t>
        </w:r>
        <w:r>
          <w:tab/>
        </w:r>
        <w:r>
          <w:fldChar w:fldCharType="begin"/>
        </w:r>
        <w:r>
          <w:instrText xml:space="preserve"> PAGEREF _Toc6699 \h </w:instrText>
        </w:r>
        <w:r>
          <w:fldChar w:fldCharType="separate"/>
        </w:r>
        <w:r>
          <w:t>70</w:t>
        </w:r>
        <w:r>
          <w:fldChar w:fldCharType="end"/>
        </w:r>
      </w:hyperlink>
    </w:p>
    <w:p>
      <w:pPr>
        <w:pStyle w:val="TOC2"/>
        <w:tabs>
          <w:tab w:val="right" w:leader="dot" w:pos="8306"/>
        </w:tabs>
      </w:pPr>
      <w:hyperlink w:anchor="_Toc19427" w:history="1">
        <w:r>
          <w:rPr>
            <w:rFonts w:ascii="仿宋" w:eastAsia="仿宋" w:hAnsi="仿宋" w:cs="仿宋" w:hint="eastAsia"/>
            <w:lang w:eastAsia="zh-CN"/>
          </w:rPr>
          <w:t>(四)、质量培训与教育</w:t>
        </w:r>
        <w:r>
          <w:tab/>
        </w:r>
        <w:r>
          <w:fldChar w:fldCharType="begin"/>
        </w:r>
        <w:r>
          <w:instrText xml:space="preserve"> PAGEREF _Toc19427 \h </w:instrText>
        </w:r>
        <w:r>
          <w:fldChar w:fldCharType="separate"/>
        </w:r>
        <w:r>
          <w:t>72</w:t>
        </w:r>
        <w:r>
          <w:fldChar w:fldCharType="end"/>
        </w:r>
      </w:hyperlink>
    </w:p>
    <w:p>
      <w:pPr>
        <w:pStyle w:val="TOC2"/>
        <w:tabs>
          <w:tab w:val="right" w:leader="dot" w:pos="8306"/>
        </w:tabs>
      </w:pPr>
      <w:hyperlink w:anchor="_Toc8316" w:history="1">
        <w:r>
          <w:rPr>
            <w:rFonts w:ascii="仿宋" w:eastAsia="仿宋" w:hAnsi="仿宋" w:cs="仿宋" w:hint="eastAsia"/>
            <w:lang w:eastAsia="zh-CN"/>
          </w:rPr>
          <w:t>(五)、质量审核与评价</w:t>
        </w:r>
        <w:r>
          <w:tab/>
        </w:r>
        <w:r>
          <w:fldChar w:fldCharType="begin"/>
        </w:r>
        <w:r>
          <w:instrText xml:space="preserve"> PAGEREF _Toc8316 \h </w:instrText>
        </w:r>
        <w:r>
          <w:fldChar w:fldCharType="separate"/>
        </w:r>
        <w:r>
          <w:t>73</w:t>
        </w:r>
        <w:r>
          <w:fldChar w:fldCharType="end"/>
        </w:r>
      </w:hyperlink>
    </w:p>
    <w:p>
      <w:pPr>
        <w:pStyle w:val="TOC2"/>
        <w:tabs>
          <w:tab w:val="right" w:leader="dot" w:pos="8306"/>
        </w:tabs>
      </w:pPr>
      <w:hyperlink w:anchor="_Toc15965" w:history="1">
        <w:r>
          <w:rPr>
            <w:rFonts w:ascii="仿宋" w:eastAsia="仿宋" w:hAnsi="仿宋" w:cs="仿宋" w:hint="eastAsia"/>
            <w:lang w:eastAsia="zh-CN"/>
          </w:rPr>
          <w:t>(六)、不符合与纠正措施</w:t>
        </w:r>
        <w:r>
          <w:tab/>
        </w:r>
        <w:r>
          <w:fldChar w:fldCharType="begin"/>
        </w:r>
        <w:r>
          <w:instrText xml:space="preserve"> PAGEREF _Toc15965 \h </w:instrText>
        </w:r>
        <w:r>
          <w:fldChar w:fldCharType="separate"/>
        </w:r>
        <w:r>
          <w:t>74</w:t>
        </w:r>
        <w:r>
          <w:fldChar w:fldCharType="end"/>
        </w:r>
      </w:hyperlink>
    </w:p>
    <w:p>
      <w:pPr>
        <w:pStyle w:val="TOC1"/>
        <w:tabs>
          <w:tab w:val="right" w:leader="dot" w:pos="8306"/>
        </w:tabs>
      </w:pPr>
      <w:hyperlink w:anchor="_Toc18153" w:history="1">
        <w:r>
          <w:rPr>
            <w:rFonts w:ascii="仿宋" w:eastAsia="仿宋" w:hAnsi="仿宋" w:cs="仿宋" w:hint="eastAsia"/>
            <w:lang w:eastAsia="zh-CN"/>
          </w:rPr>
          <w:t>十六、化学矿项目治理与监督</w:t>
        </w:r>
        <w:r>
          <w:tab/>
        </w:r>
        <w:r>
          <w:fldChar w:fldCharType="begin"/>
        </w:r>
        <w:r>
          <w:instrText xml:space="preserve"> PAGEREF _Toc18153 \h </w:instrText>
        </w:r>
        <w:r>
          <w:fldChar w:fldCharType="separate"/>
        </w:r>
        <w:r>
          <w:t>75</w:t>
        </w:r>
        <w:r>
          <w:fldChar w:fldCharType="end"/>
        </w:r>
      </w:hyperlink>
    </w:p>
    <w:p>
      <w:pPr>
        <w:pStyle w:val="TOC2"/>
        <w:tabs>
          <w:tab w:val="right" w:leader="dot" w:pos="8306"/>
        </w:tabs>
      </w:pPr>
      <w:hyperlink w:anchor="_Toc10030" w:history="1">
        <w:r>
          <w:rPr>
            <w:rFonts w:ascii="仿宋" w:eastAsia="仿宋" w:hAnsi="仿宋" w:cs="仿宋" w:hint="eastAsia"/>
            <w:lang w:eastAsia="zh-CN"/>
          </w:rPr>
          <w:t>(一)、化学矿项目治理结构</w:t>
        </w:r>
        <w:r>
          <w:tab/>
        </w:r>
        <w:r>
          <w:fldChar w:fldCharType="begin"/>
        </w:r>
        <w:r>
          <w:instrText xml:space="preserve"> PAGEREF _Toc10030 \h </w:instrText>
        </w:r>
        <w:r>
          <w:fldChar w:fldCharType="separate"/>
        </w:r>
        <w:r>
          <w:t>75</w:t>
        </w:r>
        <w:r>
          <w:fldChar w:fldCharType="end"/>
        </w:r>
      </w:hyperlink>
    </w:p>
    <w:p>
      <w:pPr>
        <w:pStyle w:val="TOC2"/>
        <w:tabs>
          <w:tab w:val="right" w:leader="dot" w:pos="8306"/>
        </w:tabs>
      </w:pPr>
      <w:hyperlink w:anchor="_Toc30551" w:history="1">
        <w:r>
          <w:rPr>
            <w:rFonts w:ascii="仿宋" w:eastAsia="仿宋" w:hAnsi="仿宋" w:cs="仿宋" w:hint="eastAsia"/>
            <w:lang w:eastAsia="zh-CN"/>
          </w:rPr>
          <w:t>(二)、监督与审计</w:t>
        </w:r>
        <w:r>
          <w:tab/>
        </w:r>
        <w:r>
          <w:fldChar w:fldCharType="begin"/>
        </w:r>
        <w:r>
          <w:instrText xml:space="preserve"> PAGEREF _Toc30551 \h </w:instrText>
        </w:r>
        <w:r>
          <w:fldChar w:fldCharType="separate"/>
        </w:r>
        <w:r>
          <w:t>76</w:t>
        </w:r>
        <w:r>
          <w:fldChar w:fldCharType="end"/>
        </w:r>
      </w:hyperlink>
    </w:p>
    <w:p>
      <w:pPr>
        <w:pStyle w:val="TOC1"/>
        <w:tabs>
          <w:tab w:val="right" w:leader="dot" w:pos="8306"/>
        </w:tabs>
      </w:pPr>
      <w:hyperlink w:anchor="_Toc22499" w:history="1">
        <w:r>
          <w:rPr>
            <w:rFonts w:ascii="仿宋" w:eastAsia="仿宋" w:hAnsi="仿宋" w:cs="仿宋" w:hint="eastAsia"/>
            <w:lang w:eastAsia="zh-CN"/>
          </w:rPr>
          <w:t>十七、化学矿项目工程方案分析</w:t>
        </w:r>
        <w:r>
          <w:tab/>
        </w:r>
        <w:r>
          <w:fldChar w:fldCharType="begin"/>
        </w:r>
        <w:r>
          <w:instrText xml:space="preserve"> PAGEREF _Toc22499 \h </w:instrText>
        </w:r>
        <w:r>
          <w:fldChar w:fldCharType="separate"/>
        </w:r>
        <w:r>
          <w:t>78</w:t>
        </w:r>
        <w:r>
          <w:fldChar w:fldCharType="end"/>
        </w:r>
      </w:hyperlink>
    </w:p>
    <w:p>
      <w:pPr>
        <w:pStyle w:val="TOC2"/>
        <w:tabs>
          <w:tab w:val="right" w:leader="dot" w:pos="8306"/>
        </w:tabs>
      </w:pPr>
      <w:hyperlink w:anchor="_Toc5977" w:history="1">
        <w:r>
          <w:rPr>
            <w:rFonts w:ascii="仿宋" w:eastAsia="仿宋" w:hAnsi="仿宋" w:cs="仿宋" w:hint="eastAsia"/>
            <w:lang w:eastAsia="zh-CN"/>
          </w:rPr>
          <w:t>(一)、建筑工程设计原则</w:t>
        </w:r>
        <w:r>
          <w:tab/>
        </w:r>
        <w:r>
          <w:fldChar w:fldCharType="begin"/>
        </w:r>
        <w:r>
          <w:instrText xml:space="preserve"> PAGEREF _Toc5977 \h </w:instrText>
        </w:r>
        <w:r>
          <w:fldChar w:fldCharType="separate"/>
        </w:r>
        <w:r>
          <w:t>78</w:t>
        </w:r>
        <w:r>
          <w:fldChar w:fldCharType="end"/>
        </w:r>
      </w:hyperlink>
    </w:p>
    <w:p>
      <w:pPr>
        <w:pStyle w:val="TOC2"/>
        <w:tabs>
          <w:tab w:val="right" w:leader="dot" w:pos="8306"/>
        </w:tabs>
      </w:pPr>
      <w:hyperlink w:anchor="_Toc31000" w:history="1">
        <w:r>
          <w:rPr>
            <w:rFonts w:ascii="仿宋" w:eastAsia="仿宋" w:hAnsi="仿宋" w:cs="仿宋" w:hint="eastAsia"/>
            <w:lang w:eastAsia="zh-CN"/>
          </w:rPr>
          <w:t>(二)、土建工程建设指标</w:t>
        </w:r>
        <w:r>
          <w:tab/>
        </w:r>
        <w:r>
          <w:fldChar w:fldCharType="begin"/>
        </w:r>
        <w:r>
          <w:instrText xml:space="preserve"> PAGEREF _Toc31000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595"/>
      <w:r>
        <w:rPr>
          <w:rFonts w:ascii="仿宋" w:eastAsia="仿宋" w:hAnsi="仿宋" w:cs="仿宋" w:hint="eastAsia"/>
          <w:sz w:val="28"/>
          <w:lang w:eastAsia="zh-CN"/>
        </w:rPr>
        <w:t>一、化学矿项目建设背景及必要性分析</w:t>
      </w:r>
      <w:bookmarkEnd w:id="2"/>
    </w:p>
    <w:p>
      <w:pPr>
        <w:pStyle w:val="Heading2"/>
        <w:rPr>
          <w:rFonts w:ascii="仿宋" w:eastAsia="仿宋" w:hAnsi="仿宋" w:cs="仿宋" w:hint="eastAsia"/>
          <w:lang w:eastAsia="zh-CN"/>
        </w:rPr>
      </w:pPr>
      <w:bookmarkStart w:id="3" w:name="_Toc24448"/>
      <w:r>
        <w:rPr>
          <w:rFonts w:ascii="仿宋" w:eastAsia="仿宋" w:hAnsi="仿宋" w:cs="仿宋" w:hint="eastAsia"/>
          <w:lang w:eastAsia="zh-CN"/>
        </w:rPr>
        <w:t>(一)、化学矿项目背景分析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学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我们的背景分析将深入挖掘当前行业的发展趋势，通过对竞争态势的全面审视，找到化学矿项目在这个潮流中的定位。同时，我们将关注行业内涌现的新兴机遇，以便化学矿项目更好地融入行业发展的潮流中。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学矿项目提供了强大的发展动力。我们将聚焦于行业内最新的技术发展趋势，包括但不限于人工智能、大数据分析、物联网等领域。通过深度的技术研究，我们将确保化学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学矿项目发展的源泉。我们将投入更多的精力对市场需求进行深入剖析，超越表面的需求，深入挖掘潜在的市场痛点和机遇。通过对市场需求的细致了解，化学矿项目将更有针对性地设计解决方案，满足市场的多样化需求，从而更好地促进化学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学矿项目战略至关重要。我们将对竞争态势进行更为深入的分析，包括但不限于市场份额、产品特点、客户满意度等多个维度。通过深度的竞争分析，化学矿项目将能够更准确地把握市场脉搏，制定具有竞争力的化学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化学矿项目的发展具有直接的影响。我们将进行更为全面的法规和政策分析，了解行业发展中的潜在法律风险和合规挑战。通过充分了解和遵守相关法规，化学矿项目将确保在法律框架内合法合规运营，为化学矿项目的稳健发展提供有力支持。</w:t>
      </w:r>
    </w:p>
    <w:p>
      <w:pPr>
        <w:pStyle w:val="Heading2"/>
        <w:ind w:firstLine="560" w:firstLineChars="200"/>
        <w:rPr>
          <w:rFonts w:ascii="仿宋" w:eastAsia="仿宋" w:hAnsi="仿宋" w:cs="仿宋" w:hint="eastAsia"/>
          <w:sz w:val="28"/>
          <w:lang w:eastAsia="zh-CN"/>
        </w:rPr>
      </w:pPr>
      <w:bookmarkStart w:id="4" w:name="_Toc3129"/>
      <w:r>
        <w:rPr>
          <w:rFonts w:ascii="仿宋" w:eastAsia="仿宋" w:hAnsi="仿宋" w:cs="仿宋" w:hint="eastAsia"/>
          <w:sz w:val="28"/>
          <w:lang w:eastAsia="zh-CN"/>
        </w:rPr>
        <w:t>(二)、化学矿项目建设必要性分析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建设的迫切性源于对行业发展趋势的深刻洞察。我们正处于一个行业变革的时代，科技创新、数字化转型成为企业发展的关键动力。化学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建设不仅仅是为了跟上潮流，更是为了通过技术创新推动企业的持续发展。通过引入先进的技术和解决方案，化学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学矿项目的建设成为必然选择，通过提高产品质量、拓展服务领域，从而在竞争中获得更多的机会。化学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化学矿项目建设的必要性体现在对客户需求更精准的满足。通过化学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建设的背后是对企业持续创新的追求。只有通过不断创新，企业才能在竞争中立于不败之地。化学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663"/>
      <w:r>
        <w:rPr>
          <w:rFonts w:ascii="仿宋" w:eastAsia="仿宋" w:hAnsi="仿宋" w:cs="仿宋" w:hint="eastAsia"/>
          <w:sz w:val="28"/>
          <w:lang w:eastAsia="zh-CN"/>
        </w:rPr>
        <w:t>二、化学矿项目选址可行性分析</w:t>
      </w:r>
      <w:bookmarkEnd w:id="5"/>
    </w:p>
    <w:p>
      <w:pPr>
        <w:pStyle w:val="Heading2"/>
        <w:rPr>
          <w:rFonts w:ascii="仿宋" w:eastAsia="仿宋" w:hAnsi="仿宋" w:cs="仿宋" w:hint="eastAsia"/>
          <w:lang w:eastAsia="zh-CN"/>
        </w:rPr>
      </w:pPr>
      <w:bookmarkStart w:id="6" w:name="_Toc26988"/>
      <w:r>
        <w:rPr>
          <w:rFonts w:ascii="仿宋" w:eastAsia="仿宋" w:hAnsi="仿宋" w:cs="仿宋" w:hint="eastAsia"/>
          <w:lang w:eastAsia="zh-CN"/>
        </w:rPr>
        <w:t>(一)、化学矿项目选址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该化学矿项目选址位于XX省XX市XX区XXX街道</w:t>
      </w:r>
    </w:p>
    <w:p>
      <w:pPr>
        <w:pStyle w:val="Heading2"/>
        <w:ind w:firstLine="560" w:firstLineChars="200"/>
        <w:rPr>
          <w:rFonts w:ascii="仿宋" w:eastAsia="仿宋" w:hAnsi="仿宋" w:cs="仿宋" w:hint="eastAsia"/>
          <w:sz w:val="28"/>
          <w:lang w:eastAsia="zh-CN"/>
        </w:rPr>
      </w:pPr>
      <w:bookmarkStart w:id="7" w:name="_Toc1804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化学矿项目的征地面积将根据化学矿项目的实际规模和需求进行精确规划。具体面积XXX平方米，旨在确保化学矿项目不仅能够满足当前的发展需求，还能够预留空间以适应未来的扩展。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净用地面积是在征地面积基础上去除不可利用面积后的实际可开发用地。具体面积XXX平方米，考虑到环保、交通、安全等多方面因素，以确保化学矿项目在整体利用效率上达到最优。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化学矿项目计划建设的建筑总规模具体面积XXX平方米。这一规模的确定综合考虑了化学矿项目的性质、规模，以及城市规划的相关要求，确保建筑布局与周边环境协调一致。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绿地率是化学矿项目用地中被规划为绿地的比例。具体面积XXX平方米，旨在通过合理规划绿地，改善化学矿项目周边环境，提升居民生活质量，并符合城市整体绿化规划。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容积率是用地上可以建设的建筑总体积与用地面积之比。具体面积XXX，通过合理的容积率规划，确保化学矿项目建筑规模与周边环境和谐共生。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确保化学矿项目选址与当地城市规划相一致，具体面积XXX平方米。通过与城市规划部门深入沟通，确保化学矿项目不仅符合城市的整体发展方向，还能够融入城市的发展布局，为城市的长远发展贡献力量。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充分了解并确保化学矿项目选址符合当地产业政策，具体面积XXX平方米。这包括化学矿项目对当地经济的促进作用，以及对相关产业的带动效应，确保化学矿项目与地方政府的产业政策保持一致，促进共赢合作。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用地总体要求必须符合环保和可持续发展的原则，具体面积XXX平方米。通过采用绿色建筑设计、节能减排等措施，确保化学矿项目在建设和运营过程中对环境的影响最小化，达到可持续发展的要求。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确保化学矿项目选址具备必要的公共设施配套，具体面积XXX平方米。这包括交通便利性、教育、医疗等基础设施，以提高居民生活品质，使得化学矿项目选址更具吸引力。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考虑用地总体要求对当地社会稳定性的影响，具体面积XXX平方米。通过深入了解当地社区反馈，确保化学矿项目的选址和建设过程对当地社会和谐稳定产生积极作用。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学矿项目选址不仅符合法规和规划，还在实际操作中具有可行性。这一全面规划将为化学矿项目的成功实施提供坚实的基础，确保化学矿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781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化学矿项目的设备规划和空间设计中，我们将采取灵活设备布局的措施。设备布局将根据实际需求进行灵活设计，避免不必要的浪费。通过合理规划设备摆放位置，我们将提高设备的利用率，减少设备间距，以确保化学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学矿项目内部引入共享设施的概念，例如共享会议室、办公区等。通过这种方式，我们可以减少对资源的重复建设，提高资源共享效率，从而减小化学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89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化学矿项目的总图布置中，我们将不同功能区域进行明确的规划，以最大程度满足化学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270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我们首先关注市场因素，包括潜在客户分布、竞争对手位置、市场需求等。通过深入的市场调研，我们能够更准确地评估选址对于市场开拓和产品销售的影响，确保化学矿项目能够在有利的市场环境中蓬勃发展。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化学矿项目对环境的影响是综合评价的重要因素之一。我们将详细考虑选址周边的自然环境、生态保护区、水源地等情况，确保化学矿项目的建设和运营对环境影响最小化，并符合当地的环保法规标准。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对选址的评价还需充分考虑当地政府的产业政策和法规。我们将详细了解化学矿项目所在地的相关政策，确保化学矿项目的规划和运营与当地法规相符，降低不必要的法律风险。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考虑到社会稳定性对企业运营的重要性，我们将评估选址地区的社会安全情况、劳工关系、社区反馈等方面，以确保化学矿项目的建设和运营不会受到社会稳定性的负面影响。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最后，我们将综合考虑用地成本，包括土地购置费用、土地开发成本等。通过对用地成本的详细评估，我们能够做出更为精确的经济效益分析，为化学矿项目的投资决策提供有力支持。</w:t>
      </w:r>
    </w:p>
    <w:p>
      <w:pPr>
        <w:pStyle w:val="Heading1"/>
        <w:ind w:firstLine="560" w:firstLineChars="200"/>
        <w:rPr>
          <w:rFonts w:ascii="仿宋" w:eastAsia="仿宋" w:hAnsi="仿宋" w:cs="仿宋" w:hint="eastAsia"/>
          <w:sz w:val="28"/>
          <w:lang w:eastAsia="zh-CN"/>
        </w:rPr>
      </w:pPr>
      <w:bookmarkStart w:id="11" w:name="_Toc11122"/>
      <w:r>
        <w:rPr>
          <w:rFonts w:ascii="仿宋" w:eastAsia="仿宋" w:hAnsi="仿宋" w:cs="仿宋" w:hint="eastAsia"/>
          <w:sz w:val="28"/>
          <w:lang w:eastAsia="zh-CN"/>
        </w:rPr>
        <w:t>三、化学矿项目绩效评估</w:t>
      </w:r>
      <w:bookmarkEnd w:id="11"/>
    </w:p>
    <w:p>
      <w:pPr>
        <w:pStyle w:val="Heading2"/>
        <w:rPr>
          <w:rFonts w:ascii="仿宋" w:eastAsia="仿宋" w:hAnsi="仿宋" w:cs="仿宋" w:hint="eastAsia"/>
          <w:lang w:eastAsia="zh-CN"/>
        </w:rPr>
      </w:pPr>
      <w:bookmarkStart w:id="12" w:name="_Toc2412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在化学矿项目中，我们设计了一套全面的绩效评估指标，以确保化学矿项目的可控和成功交付。这些指标跨足化学矿项目目标、成本、进度和质量等多个维度，为我们提供了全面洞察化学矿项目的健康状况。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目标达成率是我们关注的首要指标。我们设定了明确的目标，并通过定期监测和评估，迅速发现并应对潜在的目标偏差。这为化学矿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成本绩效是另一个核心关注点。通过实际成本与预算成本的对比分析，我们深入了解成本差异的原因，及时调整资源分配，保持化学矿项目在经济效益方面的合理水平。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进度作为关键的绩效指标之一，得到了精心的关注。我们制定了详细的化学矿项目进度计划，并设立了进度符合度指标，确保实际进度与计划进度保持一致。这使我们能够快速发现和解决潜在的进度问题，保持化学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学矿项目绩效的不可或缺的一环。我们引入了一系列的质量标准和客户满意度指标，以确保化学矿项目交付的成果在质量上达到或超越预期水平。通过持续监测这些指标，我们努力提升化学矿项目整体质量水平，为化学矿项目的成功交付提供有力保障。通过这些科学且全面的绩效评估，我们能够更好地引导化学矿项目的持续改进，确保化学矿项目目标的顺利达成。</w:t>
      </w:r>
    </w:p>
    <w:p>
      <w:pPr>
        <w:pStyle w:val="Heading2"/>
        <w:ind w:firstLine="560" w:firstLineChars="200"/>
        <w:rPr>
          <w:rFonts w:ascii="仿宋" w:eastAsia="仿宋" w:hAnsi="仿宋" w:cs="仿宋" w:hint="eastAsia"/>
          <w:sz w:val="28"/>
          <w:lang w:eastAsia="zh-CN"/>
        </w:rPr>
      </w:pPr>
      <w:bookmarkStart w:id="13" w:name="_Toc211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绩效评估是化学矿项目中的关键环节，为确保化学矿项目达到预期目标，我们采用了多层次、多维度的绩效评估方法。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学矿项目的战略目标对齐，确保每个决策和行动都与化学矿项目整体目标保持一致。团队会定期召开战略对齐会议，审视当前工作与化学矿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学矿项目进度、质量、成本和风险等方面。这些指标通过数据收集和分析，为化学矿项目管理团队提供了客观的评估依据。例如，我们通过化学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绩效评估不仅仅停留在化学矿项目内部，还考虑了化学矿项目对外部环境的影响。我们定期进行干系人满意度调查，以了解各利益相关方对化学矿项目的期望和满意度，并及时做出调整。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这种多层次、多角度的绩效评估方法，使得我们能够全面了解化学矿项目的运行状态，及时做出调整，确保化学矿项目在不断变化的环境中保持稳健前行。</w:t>
      </w:r>
    </w:p>
    <w:p>
      <w:pPr>
        <w:pStyle w:val="Heading2"/>
        <w:ind w:firstLine="560" w:firstLineChars="200"/>
        <w:rPr>
          <w:rFonts w:ascii="仿宋" w:eastAsia="仿宋" w:hAnsi="仿宋" w:cs="仿宋" w:hint="eastAsia"/>
          <w:sz w:val="28"/>
          <w:lang w:eastAsia="zh-CN"/>
        </w:rPr>
      </w:pPr>
      <w:bookmarkStart w:id="14" w:name="_Toc2209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为了确保化学矿项目的有效管理和不断优化，我们采用了精心设计的绩效评估周期。这个周期旨在实现灵活、实时和全面的评估，以适应化学矿项目执行中的各种挑战。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的设计考虑到化学矿项目的不同需求，分为短期、中期和长期。短期评估关注每个迭代或工作周期，以及时发现和解决当前任务中的问题。中期评估涵盖几个迭代，深入了解整体化学矿项目的趋势和性能。长期评估则着眼于整个化学矿项目阶段，确保化学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学矿项目管理工具和协作平台，团队成员能够随时更新和分享化学矿项目数据。这种实时性的反馈机制使我们能够及时察觉潜在问题，快速调整，保持化学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化学矿项目的决策制定密不可分。每个周期的化学矿项目回顾会议成为集体总结经验、识别问题深层次原因并找到创新解决方案的平台。这种定期的反思与调整机制使化学矿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444"/>
      <w:r>
        <w:rPr>
          <w:rFonts w:ascii="仿宋" w:eastAsia="仿宋" w:hAnsi="仿宋" w:cs="仿宋" w:hint="eastAsia"/>
          <w:sz w:val="28"/>
          <w:lang w:eastAsia="zh-CN"/>
        </w:rPr>
        <w:t>四、化学矿项目概论</w:t>
      </w:r>
      <w:bookmarkEnd w:id="15"/>
    </w:p>
    <w:p>
      <w:pPr>
        <w:pStyle w:val="Heading2"/>
        <w:rPr>
          <w:rFonts w:ascii="仿宋" w:eastAsia="仿宋" w:hAnsi="仿宋" w:cs="仿宋" w:hint="eastAsia"/>
          <w:lang w:eastAsia="zh-CN"/>
        </w:rPr>
      </w:pPr>
      <w:bookmarkStart w:id="16" w:name="_Toc13115"/>
      <w:r>
        <w:rPr>
          <w:rFonts w:ascii="仿宋" w:eastAsia="仿宋" w:hAnsi="仿宋" w:cs="仿宋" w:hint="eastAsia"/>
          <w:lang w:eastAsia="zh-CN"/>
        </w:rPr>
        <w:t>(一)、化学矿项目概况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的起源追溯至对市场的深入洞察。市场的不断演变与变革为化学矿项目提供了难得的机遇。当前市场存在的需求缺口和变革的大环境共同构成了化学矿项目的背景。这个化学矿项目旨在充分利用市场机遇，填补行业中尚未满足的需求，为客户提供全新的解决方案。市场的变革和需求的增长使得这个化学矿项目具备了巨大的发展潜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1.2 化学矿项目名称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正式命名为化学矿。这个名称不仅仅是一个标识，更代表了化学矿项目的核心理念和愿景。它蕴含着化学矿项目所要解决问题的关键字，具有强烈的表达和辨识度，为化学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化学矿项目目标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的核心目标是提供一种全新、高效的解决方案，满足客户日益增长的需求。化学矿项目追求的不仅仅是满足市场需求，更是在市场中获得卓越的竞争优势。通过不断提升产品或服务的质量和创新水平，化学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化学矿项目范围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全面涵盖了产品研发、制造、市场推广和售后服务，确保从产品设计到最终用户体验的全方位关注。这一全面的化学矿项目范围是为了确保化学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化学矿项目时间表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化学矿项目计划在未来18个月内完成，包括研发、测试、市场试点和正式推出等不同阶段。这个时间表的合理设计是为了确保化学矿项目各个阶段的顺利推进，以便按时交付高质量的成果。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化学矿项目预算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化学矿项目总预算估算为XX百万美元，主要分配在研发、市场推广、人员培训和运营等方面。这一充足的预算为化学矿项目提供了充足的资源，确保化学矿项目在各个方面都能取得优异的表现。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化学矿项目风险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化学矿项目可能面临的风险包括市场接受度低、技术难题、竞争激烈等。化学矿项目团队已经制定了相应的风险应对计划，通过前瞻性的风险管理，确保化学矿项目在面对不确定性时能够迅速做出应对。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化学矿项目团队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化学矿项目汇聚了一支经验丰富、多领域专业素养的核心团队，确保化学矿项目在各个方面都能拥有高水平的执行力。团队的协同作战是化学矿项目成功的关键因素之一。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化学矿项目背景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化学矿项目的背景根植于市场对更高效、创新产品的渴望，同时也受到科技发展对行业格局的深刻改变的影响。这为化学矿项目提供了广阔的发展空间和市场需求。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化学矿项目现状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截至目前，化学矿项目已完成市场调研和技术验证，取得了初步的成功。这为化学矿项目在未来的发展奠定了坚实的基础，为更远大的目标打下了坚实的基石。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4991"/>
      <w:r>
        <w:rPr>
          <w:rFonts w:ascii="仿宋" w:eastAsia="仿宋" w:hAnsi="仿宋" w:cs="仿宋" w:hint="eastAsia"/>
          <w:sz w:val="28"/>
          <w:lang w:eastAsia="zh-CN"/>
        </w:rPr>
        <w:t>(二)、化学矿项目目标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keyword》化学矿项目首要业务目标是在市场中占据有利地位，实现产品/服务的成功推广和销售。通过不断提升产品质量、创新性，化学矿项目追求成为行业中的领导者，赢得更多客户的青睐。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https://d.book118.com/227064062051006045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40271C"/>
    <w:rsid w:val="104027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064062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2024-02-23T19:57:00Z</dcterms:created>
  <dcterms:modified xsi:type="dcterms:W3CDTF">2024-02-23T19:57:51Z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FDAC0A8ED4FC4A119D4AC3CCB0F31220_11</vt:lpwstr>
  </property>
  <property fmtid="{D5CDD505-2E9C-101B-9397-08002B2CF9AE}" pid="3" name="KSOProductBuildVer">
    <vt:lpwstr>2052-12.1.0.16388</vt:lpwstr>
  </property>
</Properties>
</file>