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62415C" w:rsidP="0062415C" w14:paraId="28F48659" w14:textId="77777777">
      <w:pPr>
        <w:spacing w:before="48" w:beforeLines="20" w:after="360" w:afterLines="150" w:line="360" w:lineRule="auto"/>
        <w:jc w:val="center"/>
        <w:rPr>
          <w:rFonts w:ascii="华文中宋" w:eastAsia="华文中宋" w:hAnsi="华文中宋"/>
          <w:b/>
          <w:sz w:val="30"/>
        </w:rPr>
      </w:pPr>
      <w:r w:rsidRPr="0062415C">
        <w:rPr>
          <w:rFonts w:ascii="华文中宋" w:eastAsia="华文中宋" w:hAnsi="华文中宋"/>
          <w:b/>
          <w:sz w:val="30"/>
        </w:rPr>
        <w:t>2023</w:t>
      </w:r>
      <w:r w:rsidRPr="0062415C">
        <w:rPr>
          <w:rFonts w:ascii="华文中宋" w:eastAsia="华文中宋" w:hAnsi="华文中宋"/>
          <w:b/>
          <w:sz w:val="30"/>
        </w:rPr>
        <w:t>广东河源市紫金县文化广电旅游体育局招聘紫金县图书馆编外人员</w:t>
      </w:r>
      <w:r w:rsidRPr="0062415C">
        <w:rPr>
          <w:rFonts w:ascii="华文中宋" w:eastAsia="华文中宋" w:hAnsi="华文中宋"/>
          <w:b/>
          <w:sz w:val="30"/>
        </w:rPr>
        <w:t>1</w:t>
      </w:r>
      <w:r w:rsidRPr="0062415C">
        <w:rPr>
          <w:rFonts w:ascii="华文中宋" w:eastAsia="华文中宋" w:hAnsi="华文中宋"/>
          <w:b/>
          <w:sz w:val="30"/>
        </w:rPr>
        <w:t>人笔试备考试题及答案解析</w:t>
      </w:r>
    </w:p>
    <w:p w:rsidR="00A77B3E" w14:paraId="47D2D28F"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7DE483B3" w14:textId="77777777">
      <w:pPr>
        <w:spacing w:after="260" w:line="360" w:lineRule="auto"/>
      </w:pPr>
      <w:r>
        <w:rPr>
          <w:rFonts w:ascii="微软雅黑" w:eastAsia="微软雅黑" w:cs="微软雅黑"/>
        </w:rPr>
        <w:t>一、选择题</w:t>
      </w:r>
    </w:p>
    <w:p w:rsidR="00D11858" w14:paraId="429D5C5E"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下列历史事件不是发生于秦始皇在位期间的是</w:t>
      </w:r>
      <w:r w:rsidRPr="00D11858">
        <w:rPr>
          <w:rFonts w:ascii="微软雅黑" w:eastAsia="微软雅黑" w:cs="微软雅黑"/>
          <w:szCs w:val="14"/>
        </w:rPr>
        <w:t>()</w:t>
      </w:r>
      <w:r w:rsidRPr="00D11858">
        <w:rPr>
          <w:rFonts w:ascii="微软雅黑" w:eastAsia="微软雅黑" w:cs="微软雅黑"/>
          <w:szCs w:val="14"/>
        </w:rPr>
        <w:t>。</w:t>
      </w:r>
    </w:p>
    <w:p w:rsidR="00D11858" w14:paraId="29ED632F"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、开创帝制</w:t>
      </w:r>
    </w:p>
    <w:p w:rsidR="00D11858" w14:paraId="1302BE2B"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、推行儒学</w:t>
      </w:r>
    </w:p>
    <w:p w:rsidR="00D11858" w14:paraId="6B464505"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、建立三公九卿制</w:t>
      </w:r>
    </w:p>
    <w:p w:rsidR="00D11858" w14:paraId="01D2C303"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、统一度量衡</w:t>
      </w:r>
    </w:p>
    <w:p w:rsidR="00D11858" w14:paraId="0D8FF6AD"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66F7013F" w14:textId="77777777">
      <w:pPr>
        <w:pStyle w:val="NormalWeb"/>
        <w:widowControl/>
        <w:spacing w:beforeAutospacing="0" w:after="260" w:afterAutospacing="0" w:line="360" w:lineRule="auto"/>
        <w:rPr>
          <w:color w:val="4066F4"/>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项正确，秦王政灭六国后，认为自己</w:t>
      </w:r>
      <w:r w:rsidRPr="00D11858">
        <w:rPr>
          <w:rFonts w:ascii="微软雅黑" w:eastAsia="微软雅黑" w:cs="微软雅黑"/>
          <w:szCs w:val="14"/>
        </w:rPr>
        <w:t>“</w:t>
      </w:r>
      <w:r w:rsidRPr="00D11858">
        <w:rPr>
          <w:rFonts w:ascii="微软雅黑" w:eastAsia="微软雅黑" w:cs="微软雅黑"/>
          <w:szCs w:val="14"/>
        </w:rPr>
        <w:t>德兼三皇，功过五帝</w:t>
      </w:r>
      <w:r w:rsidRPr="00D11858">
        <w:rPr>
          <w:rFonts w:ascii="微软雅黑" w:eastAsia="微软雅黑" w:cs="微软雅黑"/>
          <w:szCs w:val="14"/>
        </w:rPr>
        <w:t>”</w:t>
      </w:r>
      <w:r w:rsidRPr="00D11858">
        <w:rPr>
          <w:rFonts w:ascii="微软雅黑" w:eastAsia="微软雅黑" w:cs="微软雅黑"/>
          <w:szCs w:val="14"/>
        </w:rPr>
        <w:t>，遂采用三皇之</w:t>
      </w:r>
      <w:r w:rsidRPr="00D11858">
        <w:rPr>
          <w:rFonts w:ascii="微软雅黑" w:eastAsia="微软雅黑" w:cs="微软雅黑"/>
          <w:szCs w:val="14"/>
        </w:rPr>
        <w:t>“</w:t>
      </w:r>
      <w:r w:rsidRPr="00D11858">
        <w:rPr>
          <w:rFonts w:ascii="微软雅黑" w:eastAsia="微软雅黑" w:cs="微软雅黑"/>
          <w:szCs w:val="14"/>
        </w:rPr>
        <w:t>皇</w:t>
      </w:r>
      <w:r w:rsidRPr="00D11858">
        <w:rPr>
          <w:rFonts w:ascii="微软雅黑" w:eastAsia="微软雅黑" w:cs="微软雅黑"/>
          <w:szCs w:val="14"/>
        </w:rPr>
        <w:t>”</w:t>
      </w:r>
      <w:r w:rsidRPr="00D11858">
        <w:rPr>
          <w:rFonts w:ascii="微软雅黑" w:eastAsia="微软雅黑" w:cs="微软雅黑"/>
          <w:szCs w:val="14"/>
        </w:rPr>
        <w:t>、五帝之</w:t>
      </w:r>
      <w:r w:rsidRPr="00D11858">
        <w:rPr>
          <w:rFonts w:ascii="微软雅黑" w:eastAsia="微软雅黑" w:cs="微软雅黑"/>
          <w:szCs w:val="14"/>
        </w:rPr>
        <w:t>“</w:t>
      </w:r>
      <w:r w:rsidRPr="00D11858">
        <w:rPr>
          <w:rFonts w:ascii="微软雅黑" w:eastAsia="微软雅黑" w:cs="微软雅黑"/>
          <w:szCs w:val="14"/>
        </w:rPr>
        <w:t>帝</w:t>
      </w:r>
      <w:r w:rsidRPr="00D11858">
        <w:rPr>
          <w:rFonts w:ascii="微软雅黑" w:eastAsia="微软雅黑" w:cs="微软雅黑"/>
          <w:szCs w:val="14"/>
        </w:rPr>
        <w:t>”</w:t>
      </w:r>
      <w:r w:rsidRPr="00D11858">
        <w:rPr>
          <w:rFonts w:ascii="微软雅黑" w:eastAsia="微软雅黑" w:cs="微软雅黑"/>
          <w:szCs w:val="14"/>
        </w:rPr>
        <w:t>构成</w:t>
      </w:r>
      <w:r w:rsidRPr="00D11858">
        <w:rPr>
          <w:rFonts w:ascii="微软雅黑" w:eastAsia="微软雅黑" w:cs="微软雅黑"/>
          <w:szCs w:val="14"/>
        </w:rPr>
        <w:t>“</w:t>
      </w:r>
      <w:r w:rsidRPr="00D11858">
        <w:rPr>
          <w:rFonts w:ascii="微软雅黑" w:eastAsia="微软雅黑" w:cs="微软雅黑"/>
          <w:szCs w:val="14"/>
        </w:rPr>
        <w:t>皇帝</w:t>
      </w:r>
      <w:r w:rsidRPr="00D11858">
        <w:rPr>
          <w:rFonts w:ascii="微软雅黑" w:eastAsia="微软雅黑" w:cs="微软雅黑"/>
          <w:szCs w:val="14"/>
        </w:rPr>
        <w:t>”</w:t>
      </w:r>
      <w:r w:rsidRPr="00D11858">
        <w:rPr>
          <w:rFonts w:ascii="微软雅黑" w:eastAsia="微软雅黑" w:cs="微软雅黑"/>
          <w:szCs w:val="14"/>
        </w:rPr>
        <w:t>的称号，是中国历史上第一个使用</w:t>
      </w:r>
      <w:r w:rsidRPr="00D11858">
        <w:rPr>
          <w:rFonts w:ascii="微软雅黑" w:eastAsia="微软雅黑" w:cs="微软雅黑"/>
          <w:szCs w:val="14"/>
        </w:rPr>
        <w:t>“</w:t>
      </w:r>
      <w:r w:rsidRPr="00D11858">
        <w:rPr>
          <w:rFonts w:ascii="微软雅黑" w:eastAsia="微软雅黑" w:cs="微软雅黑"/>
          <w:szCs w:val="14"/>
        </w:rPr>
        <w:t>皇帝</w:t>
      </w:r>
      <w:r w:rsidRPr="00D11858">
        <w:rPr>
          <w:rFonts w:ascii="微软雅黑" w:eastAsia="微软雅黑" w:cs="微软雅黑"/>
          <w:szCs w:val="14"/>
        </w:rPr>
        <w:t>”</w:t>
      </w:r>
      <w:r w:rsidRPr="00D11858">
        <w:rPr>
          <w:rFonts w:ascii="微软雅黑" w:eastAsia="微软雅黑" w:cs="微软雅黑"/>
          <w:szCs w:val="14"/>
        </w:rPr>
        <w:t>称号的君主，所以自称</w:t>
      </w:r>
      <w:r w:rsidRPr="00D11858">
        <w:rPr>
          <w:rFonts w:ascii="微软雅黑" w:eastAsia="微软雅黑" w:cs="微软雅黑"/>
          <w:szCs w:val="14"/>
        </w:rPr>
        <w:t>“</w:t>
      </w:r>
      <w:r w:rsidRPr="00D11858">
        <w:rPr>
          <w:rFonts w:ascii="微软雅黑" w:eastAsia="微软雅黑" w:cs="微软雅黑"/>
          <w:szCs w:val="14"/>
        </w:rPr>
        <w:t>始皇帝</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B</w:t>
      </w:r>
      <w:r w:rsidRPr="00D11858">
        <w:rPr>
          <w:rFonts w:ascii="微软雅黑" w:eastAsia="微软雅黑" w:cs="微软雅黑"/>
          <w:szCs w:val="14"/>
        </w:rPr>
        <w:t>项错误，统一六国后，商鞅变法时极力反对的各方面的学派、人才都纷纷来到秦国服务，可能秦始皇采用了</w:t>
      </w:r>
      <w:r w:rsidRPr="00D11858">
        <w:rPr>
          <w:rFonts w:ascii="微软雅黑" w:eastAsia="微软雅黑" w:cs="微软雅黑"/>
          <w:szCs w:val="14"/>
        </w:rPr>
        <w:t>“</w:t>
      </w:r>
      <w:r w:rsidRPr="00D11858">
        <w:rPr>
          <w:rFonts w:ascii="微软雅黑" w:eastAsia="微软雅黑" w:cs="微软雅黑"/>
          <w:szCs w:val="14"/>
        </w:rPr>
        <w:t>秦国特色的商鞅变法</w:t>
      </w:r>
      <w:r w:rsidRPr="00D11858">
        <w:rPr>
          <w:rFonts w:ascii="微软雅黑" w:eastAsia="微软雅黑" w:cs="微软雅黑"/>
          <w:szCs w:val="14"/>
        </w:rPr>
        <w:t>”</w:t>
      </w:r>
      <w:r w:rsidRPr="00D11858">
        <w:rPr>
          <w:rFonts w:ascii="微软雅黑" w:eastAsia="微软雅黑" w:cs="微软雅黑"/>
          <w:szCs w:val="14"/>
        </w:rPr>
        <w:t>，造成秦帝国各种迷信盛行。其中黄老道家、阴阳家，他们综合儒、法、道诸家的学说，提出所谓</w:t>
      </w:r>
      <w:r w:rsidRPr="00D11858">
        <w:rPr>
          <w:rFonts w:ascii="微软雅黑" w:eastAsia="微软雅黑" w:cs="微软雅黑"/>
          <w:szCs w:val="14"/>
        </w:rPr>
        <w:t>“</w:t>
      </w:r>
      <w:r w:rsidRPr="00D11858">
        <w:rPr>
          <w:rFonts w:ascii="微软雅黑" w:eastAsia="微软雅黑" w:cs="微软雅黑"/>
          <w:szCs w:val="14"/>
        </w:rPr>
        <w:t>五德终始说</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C</w:t>
      </w:r>
      <w:r w:rsidRPr="00D11858">
        <w:rPr>
          <w:rFonts w:ascii="微软雅黑" w:eastAsia="微软雅黑" w:cs="微软雅黑"/>
          <w:szCs w:val="14"/>
        </w:rPr>
        <w:t>项正确，秦始皇在中央实行三公九卿，管理国家大事，并继续执行孝公变法以来商鞅的法家政策，加强君主专制，削弱旧贵族势力，提拔由军功而上升起来的贵族。</w:t>
      </w:r>
      <w:r w:rsidRPr="00D11858">
        <w:rPr>
          <w:rFonts w:ascii="微软雅黑" w:eastAsia="微软雅黑" w:cs="微软雅黑"/>
          <w:szCs w:val="14"/>
        </w:rPr>
        <w:t>D</w:t>
      </w:r>
    </w:p>
    <w:p w:rsidR="00D11858" w14:textId="77777777">
      <w:pPr>
        <w:pStyle w:val="NormalWeb"/>
        <w:widowControl/>
        <w:spacing w:beforeAutospacing="0" w:after="260" w:afterAutospacing="0" w:line="360" w:lineRule="auto"/>
        <w:rPr>
          <w:color w:val="4066F4"/>
        </w:rPr>
      </w:pPr>
      <w:r w:rsidRPr="00D11858">
        <w:rPr>
          <w:rFonts w:ascii="微软雅黑" w:eastAsia="微软雅黑" w:cs="微软雅黑"/>
          <w:szCs w:val="14"/>
        </w:rPr>
        <w:t>项正确，为了巩固政权，秦始皇还实行了一系列的政策，主要是：统一货币和度量衡</w:t>
      </w:r>
      <w:r w:rsidRPr="00D11858">
        <w:rPr>
          <w:rFonts w:ascii="微软雅黑" w:eastAsia="微软雅黑" w:cs="微软雅黑"/>
          <w:szCs w:val="14"/>
        </w:rPr>
        <w:t>;</w:t>
      </w:r>
      <w:r w:rsidRPr="00D11858">
        <w:rPr>
          <w:rFonts w:ascii="微软雅黑" w:eastAsia="微软雅黑" w:cs="微软雅黑"/>
          <w:szCs w:val="14"/>
        </w:rPr>
        <w:t>统一文字</w:t>
      </w:r>
      <w:r w:rsidRPr="00D11858">
        <w:rPr>
          <w:rFonts w:ascii="微软雅黑" w:eastAsia="微软雅黑" w:cs="微软雅黑"/>
          <w:szCs w:val="14"/>
        </w:rPr>
        <w:t>;</w:t>
      </w:r>
      <w:r w:rsidRPr="00D11858">
        <w:rPr>
          <w:rFonts w:ascii="微软雅黑" w:eastAsia="微软雅黑" w:cs="微软雅黑"/>
          <w:szCs w:val="14"/>
        </w:rPr>
        <w:t>修筑长城、驰道和直道</w:t>
      </w:r>
      <w:r w:rsidRPr="00D11858">
        <w:rPr>
          <w:rFonts w:ascii="微软雅黑" w:eastAsia="微软雅黑" w:cs="微软雅黑"/>
          <w:szCs w:val="14"/>
        </w:rPr>
        <w:t>;</w:t>
      </w:r>
      <w:r w:rsidRPr="00D11858">
        <w:rPr>
          <w:rFonts w:ascii="微软雅黑" w:eastAsia="微软雅黑" w:cs="微软雅黑"/>
          <w:szCs w:val="14"/>
        </w:rPr>
        <w:t>强迫迁徙六国富民和平民。故选</w:t>
      </w:r>
      <w:r w:rsidRPr="00D11858">
        <w:rPr>
          <w:rFonts w:ascii="微软雅黑" w:eastAsia="微软雅黑" w:cs="微软雅黑"/>
          <w:szCs w:val="14"/>
        </w:rPr>
        <w:t>B</w:t>
      </w:r>
      <w:r w:rsidRPr="00D11858">
        <w:rPr>
          <w:rFonts w:ascii="微软雅黑" w:eastAsia="微软雅黑" w:cs="微软雅黑"/>
          <w:szCs w:val="14"/>
        </w:rPr>
        <w:t>。</w:t>
      </w:r>
    </w:p>
    <w:p w:rsidR="00D11858" w14:paraId="2CF7B9C9"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公民甲持刀抢劫公民乙的财物，乙在争夺甲手中所持刀具时，将甲撞倒在水泥地上，甲头部着地，当即昏迷。乙的行为属于</w:t>
      </w:r>
      <w:r w:rsidRPr="00D11858">
        <w:rPr>
          <w:rFonts w:ascii="微软雅黑" w:eastAsia="微软雅黑" w:cs="微软雅黑"/>
          <w:szCs w:val="14"/>
        </w:rPr>
        <w:t>()</w:t>
      </w:r>
      <w:r w:rsidRPr="00D11858">
        <w:rPr>
          <w:rFonts w:ascii="微软雅黑" w:eastAsia="微软雅黑" w:cs="微软雅黑"/>
          <w:szCs w:val="14"/>
        </w:rPr>
        <w:t>。</w:t>
      </w:r>
    </w:p>
    <w:p w:rsidR="00D11858" w14:paraId="369F1D13"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、紧急避险</w:t>
      </w:r>
    </w:p>
    <w:p w:rsidR="00D11858" w14:paraId="112B3F91"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、正当防卫</w:t>
      </w:r>
    </w:p>
    <w:p w:rsidR="00D11858" w14:paraId="4332531A"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、防卫过当</w:t>
      </w:r>
    </w:p>
    <w:p w:rsidR="00D11858" w14:paraId="7CAAD379"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、故意杀人</w:t>
      </w:r>
    </w:p>
    <w:p w:rsidR="00D11858" w14:paraId="407FD0A7"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02746EB6"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项错误，为了使国家、公共利益、本人或者他人的人身、财产和其他权利免受正在发生的危险，不得已采取的紧急避险行为，造成损害的，不负刑事责任。</w:t>
      </w:r>
      <w:r w:rsidRPr="00D11858">
        <w:rPr>
          <w:rFonts w:ascii="微软雅黑" w:eastAsia="微软雅黑" w:cs="微软雅黑"/>
          <w:szCs w:val="14"/>
        </w:rPr>
        <w:t>B</w:t>
      </w:r>
      <w:r w:rsidRPr="00D11858">
        <w:rPr>
          <w:rFonts w:ascii="微软雅黑" w:eastAsia="微软雅黑" w:cs="微软雅黑"/>
          <w:szCs w:val="14"/>
        </w:rPr>
        <w:t>项正确，我国《刑法》第二十条规定：</w:t>
      </w:r>
      <w:r w:rsidRPr="00D11858">
        <w:rPr>
          <w:rFonts w:ascii="微软雅黑" w:eastAsia="微软雅黑" w:cs="微软雅黑"/>
          <w:szCs w:val="14"/>
        </w:rPr>
        <w:t>“</w:t>
      </w:r>
      <w:r w:rsidRPr="00D11858">
        <w:rPr>
          <w:rFonts w:ascii="微软雅黑" w:eastAsia="微软雅黑" w:cs="微软雅黑"/>
          <w:szCs w:val="14"/>
        </w:rPr>
        <w:t>为了使国家、公共利益、本人或者他人的人身、财产和其他权利免受正在进行的不法侵害，而采取的制止不法侵害的行为，对不法侵害人造成损害的，属于正当防卫，不负刑事责任。对正在进行行凶、杀人、抢劫、强奸、绑架以及其他严重危及人身安全的暴力犯罪，采取防卫行为，造成不法侵害人伤亡的，不属于防卫过当，不负刑事责任。</w:t>
      </w:r>
      <w:r w:rsidRPr="00D11858">
        <w:rPr>
          <w:rFonts w:ascii="微软雅黑" w:eastAsia="微软雅黑" w:cs="微软雅黑"/>
          <w:szCs w:val="14"/>
        </w:rPr>
        <w:t>”</w:t>
      </w:r>
      <w:r w:rsidRPr="00D11858">
        <w:rPr>
          <w:rFonts w:ascii="微软雅黑" w:eastAsia="微软雅黑" w:cs="微软雅黑"/>
          <w:szCs w:val="14"/>
        </w:rPr>
        <w:t>题干所述符合正当防卫的要求。</w:t>
      </w:r>
      <w:r w:rsidRPr="00D11858">
        <w:rPr>
          <w:rFonts w:ascii="微软雅黑" w:eastAsia="微软雅黑" w:cs="微软雅黑"/>
          <w:szCs w:val="14"/>
        </w:rPr>
        <w:t>C</w:t>
      </w:r>
      <w:r w:rsidRPr="00D11858">
        <w:rPr>
          <w:rFonts w:ascii="微软雅黑" w:eastAsia="微软雅黑" w:cs="微软雅黑"/>
          <w:szCs w:val="14"/>
        </w:rPr>
        <w:t>项错误，防卫过当，是指防卫行为明显超过必要限度造成重大损害的应当负刑事责任的犯罪行为。</w:t>
      </w:r>
      <w:r w:rsidRPr="00D11858">
        <w:rPr>
          <w:rFonts w:ascii="微软雅黑" w:eastAsia="微软雅黑" w:cs="微软雅黑"/>
          <w:szCs w:val="14"/>
        </w:rPr>
        <w:t>D</w:t>
      </w:r>
      <w:r w:rsidRPr="00D11858">
        <w:rPr>
          <w:rFonts w:ascii="微软雅黑" w:eastAsia="微软雅黑" w:cs="微软雅黑"/>
          <w:szCs w:val="14"/>
        </w:rPr>
        <w:t>项错误，故意杀人，是指故意非法剥夺他人生命的行为，属于侵犯公民人身民主权利罪的一种。故选</w:t>
      </w:r>
      <w:r w:rsidRPr="00D11858">
        <w:rPr>
          <w:rFonts w:ascii="微软雅黑" w:eastAsia="微软雅黑" w:cs="微软雅黑"/>
          <w:szCs w:val="14"/>
        </w:rPr>
        <w:t>B</w:t>
      </w:r>
      <w:r w:rsidRPr="00D11858">
        <w:rPr>
          <w:rFonts w:ascii="微软雅黑" w:eastAsia="微软雅黑" w:cs="微软雅黑"/>
          <w:szCs w:val="14"/>
        </w:rPr>
        <w:t>。</w:t>
      </w:r>
    </w:p>
    <w:p w:rsidR="00D11858" w14:paraId="47C80001"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下列选项属于赫茨伯格双因素理论中的激励因素的有</w:t>
      </w:r>
      <w:r w:rsidRPr="00D11858">
        <w:rPr>
          <w:rFonts w:ascii="微软雅黑" w:eastAsia="微软雅黑" w:cs="微软雅黑"/>
          <w:szCs w:val="14"/>
        </w:rPr>
        <w:t>()</w:t>
      </w:r>
      <w:r w:rsidRPr="00D11858">
        <w:rPr>
          <w:rFonts w:ascii="微软雅黑" w:eastAsia="微软雅黑" w:cs="微软雅黑"/>
          <w:szCs w:val="14"/>
        </w:rPr>
        <w:t>。</w:t>
      </w:r>
    </w:p>
    <w:p w:rsidR="00D11858" w14:paraId="5EB4EF92"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、人际关系</w:t>
      </w:r>
    </w:p>
    <w:p w:rsidR="00D11858" w14:paraId="5E579046"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、成就感</w:t>
      </w:r>
    </w:p>
    <w:p w:rsidR="00D11858" w14:paraId="6046BE45"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、工作环境</w:t>
      </w:r>
    </w:p>
    <w:p w:rsidR="00D11858" w14:paraId="14FE4C0A"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、监督方式</w:t>
      </w:r>
    </w:p>
    <w:p w:rsidR="00D11858" w14:paraId="7AB7CF7B"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789F9632"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双因素理论认为，激励因素是指使人们感到满意的因素，往往和工作本身的特点和工作内容有关，如工作本身的挑战性、工作上的成就感、工作得到认可和赞扬、对未来发展的期望、职务上的责任感等。故选</w:t>
      </w:r>
      <w:r w:rsidRPr="00D11858">
        <w:rPr>
          <w:rFonts w:ascii="微软雅黑" w:eastAsia="微软雅黑" w:cs="微软雅黑"/>
          <w:szCs w:val="14"/>
        </w:rPr>
        <w:t>B</w:t>
      </w:r>
      <w:r w:rsidRPr="00D11858">
        <w:rPr>
          <w:rFonts w:ascii="微软雅黑" w:eastAsia="微软雅黑" w:cs="微软雅黑"/>
          <w:szCs w:val="14"/>
        </w:rPr>
        <w:t>。</w:t>
      </w:r>
    </w:p>
    <w:p w:rsidR="00D11858" w14:paraId="1D51E764"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由于出现新技术和新发明引起原由固定资本价值的贬值被称为</w:t>
      </w:r>
      <w:r w:rsidRPr="00D11858">
        <w:rPr>
          <w:rFonts w:ascii="微软雅黑" w:eastAsia="微软雅黑" w:cs="微软雅黑"/>
          <w:szCs w:val="14"/>
        </w:rPr>
        <w:t>()</w:t>
      </w:r>
      <w:r w:rsidRPr="00D11858">
        <w:rPr>
          <w:rFonts w:ascii="微软雅黑" w:eastAsia="微软雅黑" w:cs="微软雅黑"/>
          <w:szCs w:val="14"/>
        </w:rPr>
        <w:t>。</w:t>
      </w:r>
    </w:p>
    <w:p w:rsidR="00D11858" w14:paraId="6A26981B"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、有形损耗</w:t>
      </w:r>
    </w:p>
    <w:p w:rsidR="00D11858" w14:paraId="65A62729"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、实物补偿</w:t>
      </w:r>
    </w:p>
    <w:p w:rsidR="00D11858" w14:paraId="32394A8E"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、精神损耗</w:t>
      </w:r>
    </w:p>
    <w:p w:rsidR="00D11858" w14:paraId="5AEDEA53"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、价值补偿</w:t>
      </w:r>
    </w:p>
    <w:p w:rsidR="00D11858" w14:paraId="74434997"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546B2515"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精神损耗又称为无形损耗，有形损耗也称为物质损耗或物质磨损。故选</w:t>
      </w:r>
      <w:r w:rsidRPr="00D11858">
        <w:rPr>
          <w:rFonts w:ascii="微软雅黑" w:eastAsia="微软雅黑" w:cs="微软雅黑"/>
          <w:szCs w:val="14"/>
        </w:rPr>
        <w:t>C</w:t>
      </w:r>
      <w:r w:rsidRPr="00D11858">
        <w:rPr>
          <w:rFonts w:ascii="微软雅黑" w:eastAsia="微软雅黑" w:cs="微软雅黑"/>
          <w:szCs w:val="14"/>
        </w:rPr>
        <w:t>。</w:t>
      </w:r>
    </w:p>
    <w:p w:rsidR="00D11858" w14:paraId="2D7A80F4" w14:textId="77777777">
      <w:pPr>
        <w:pStyle w:val="NormalWeb"/>
        <w:widowControl/>
        <w:spacing w:beforeAutospacing="0" w:after="260" w:afterAutospacing="0" w:line="360" w:lineRule="auto"/>
      </w:pPr>
      <w:r w:rsidRPr="00D11858">
        <w:rPr>
          <w:rFonts w:ascii="微软雅黑" w:eastAsia="微软雅黑" w:cs="微软雅黑"/>
          <w:color w:val="0000FF"/>
          <w:szCs w:val="14"/>
        </w:rPr>
        <w:t>5</w:t>
      </w:r>
      <w:r w:rsidRPr="00D11858">
        <w:rPr>
          <w:rFonts w:ascii="微软雅黑" w:eastAsia="微软雅黑" w:cs="微软雅黑"/>
          <w:color w:val="0000FF"/>
          <w:szCs w:val="14"/>
        </w:rPr>
        <w:t>．</w:t>
      </w:r>
      <w:r w:rsidRPr="00D11858">
        <w:rPr>
          <w:rFonts w:ascii="微软雅黑" w:eastAsia="微软雅黑" w:cs="微软雅黑"/>
          <w:szCs w:val="14"/>
        </w:rPr>
        <w:t>“</w:t>
      </w:r>
      <w:r w:rsidRPr="00D11858">
        <w:rPr>
          <w:rFonts w:ascii="微软雅黑" w:eastAsia="微软雅黑" w:cs="微软雅黑"/>
          <w:szCs w:val="14"/>
        </w:rPr>
        <w:t>四个全面</w:t>
      </w:r>
      <w:r w:rsidRPr="00D11858">
        <w:rPr>
          <w:rFonts w:ascii="微软雅黑" w:eastAsia="微软雅黑" w:cs="微软雅黑"/>
          <w:szCs w:val="14"/>
        </w:rPr>
        <w:t>”</w:t>
      </w:r>
      <w:r w:rsidRPr="00D11858">
        <w:rPr>
          <w:rFonts w:ascii="微软雅黑" w:eastAsia="微软雅黑" w:cs="微软雅黑"/>
          <w:szCs w:val="14"/>
        </w:rPr>
        <w:t>战略布局中具有突破性和先导性的关键环节是</w:t>
      </w:r>
      <w:r w:rsidRPr="00D11858">
        <w:rPr>
          <w:rFonts w:ascii="微软雅黑" w:eastAsia="微软雅黑" w:cs="微软雅黑"/>
          <w:szCs w:val="14"/>
        </w:rPr>
        <w:t>()</w:t>
      </w:r>
      <w:r w:rsidRPr="00D11858">
        <w:rPr>
          <w:rFonts w:ascii="微软雅黑" w:eastAsia="微软雅黑" w:cs="微软雅黑"/>
          <w:szCs w:val="14"/>
        </w:rPr>
        <w:t>。</w:t>
      </w:r>
    </w:p>
    <w:p w:rsidR="00D11858" w14:paraId="4FB1E0D0"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、全面建成小康社会</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https://d.book118.com/227106104060006036</w:t>
        </w:r>
      </w:hyperlink>
    </w:p>
    <w:p w:rsidR="00D11858">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15C" w:rsidP="005D4DE0" w14:paraId="1BD61EA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415C" w14:paraId="0388C3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15C" w:rsidP="005D4DE0" w14:paraId="0063A306" w14:textId="254A1F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62415C" w14:paraId="5341E7F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15C" w14:paraId="1D82290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15C"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415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15C" w:rsidP="005D4DE0" w14:textId="254A1F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62415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15C"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15C"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2415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15C" w:rsidP="005D4DE0" w14:textId="254A1F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62415C"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15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15C" w14:paraId="03558E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15C" w14:paraId="7AA473B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15C" w14:paraId="526E816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15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15C"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15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15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15C"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15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D4DE0"/>
    <w:rsid w:val="0062415C"/>
    <w:rsid w:val="00A77B3E"/>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5EC3A52"/>
  <w15:docId w15:val="{A2E3EF2F-1A6A-433F-BBCE-A11140BD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62415C"/>
    <w:pPr>
      <w:tabs>
        <w:tab w:val="center" w:pos="4153"/>
        <w:tab w:val="right" w:pos="8306"/>
      </w:tabs>
      <w:snapToGrid w:val="0"/>
      <w:jc w:val="center"/>
    </w:pPr>
    <w:rPr>
      <w:sz w:val="18"/>
      <w:szCs w:val="18"/>
    </w:rPr>
  </w:style>
  <w:style w:type="character" w:customStyle="1" w:styleId="a">
    <w:name w:val="页眉 字符"/>
    <w:basedOn w:val="DefaultParagraphFont"/>
    <w:link w:val="Header"/>
    <w:rsid w:val="0062415C"/>
    <w:rPr>
      <w:sz w:val="18"/>
      <w:szCs w:val="18"/>
    </w:rPr>
  </w:style>
  <w:style w:type="paragraph" w:styleId="Footer">
    <w:name w:val="footer"/>
    <w:basedOn w:val="Normal"/>
    <w:link w:val="a0"/>
    <w:rsid w:val="0062415C"/>
    <w:pPr>
      <w:tabs>
        <w:tab w:val="center" w:pos="4153"/>
        <w:tab w:val="right" w:pos="8306"/>
      </w:tabs>
      <w:snapToGrid w:val="0"/>
    </w:pPr>
    <w:rPr>
      <w:sz w:val="18"/>
      <w:szCs w:val="18"/>
    </w:rPr>
  </w:style>
  <w:style w:type="character" w:customStyle="1" w:styleId="a0">
    <w:name w:val="页脚 字符"/>
    <w:basedOn w:val="DefaultParagraphFont"/>
    <w:link w:val="Footer"/>
    <w:rsid w:val="0062415C"/>
    <w:rPr>
      <w:sz w:val="18"/>
      <w:szCs w:val="18"/>
    </w:rPr>
  </w:style>
  <w:style w:type="character" w:styleId="PageNumber">
    <w:name w:val="page number"/>
    <w:basedOn w:val="DefaultParagraphFont"/>
    <w:rsid w:val="00624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22710610406000603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3418</Words>
  <Characters>19485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2024-02-02T08:00:00Z</dcterms:created>
  <dcterms:modified xsi:type="dcterms:W3CDTF">2024-02-02T08:00:00Z</dcterms:modified>
</cp:coreProperties>
</file>