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糖果机械项目建设方案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71" w:history="1">
        <w:r>
          <w:rPr>
            <w:rFonts w:ascii="仿宋" w:eastAsia="仿宋" w:hAnsi="仿宋" w:cs="仿宋" w:hint="eastAsia"/>
            <w:lang w:eastAsia="zh-CN"/>
          </w:rPr>
          <w:t>序言</w:t>
        </w:r>
        <w:r>
          <w:tab/>
        </w:r>
        <w:r>
          <w:fldChar w:fldCharType="begin"/>
        </w:r>
        <w:r>
          <w:instrText xml:space="preserve"> PAGEREF _Toc11571 \h </w:instrText>
        </w:r>
        <w:r>
          <w:fldChar w:fldCharType="separate"/>
        </w:r>
        <w:r>
          <w:t>3</w:t>
        </w:r>
        <w:r>
          <w:fldChar w:fldCharType="end"/>
        </w:r>
      </w:hyperlink>
    </w:p>
    <w:p>
      <w:pPr>
        <w:pStyle w:val="TOC1"/>
        <w:tabs>
          <w:tab w:val="right" w:leader="dot" w:pos="8306"/>
        </w:tabs>
      </w:pPr>
      <w:hyperlink w:anchor="_Toc28534" w:history="1">
        <w:r>
          <w:rPr>
            <w:rFonts w:ascii="仿宋" w:eastAsia="仿宋" w:hAnsi="仿宋" w:cs="仿宋" w:hint="eastAsia"/>
            <w:lang w:eastAsia="zh-CN"/>
          </w:rPr>
          <w:t>一、经济影响分析</w:t>
        </w:r>
        <w:r>
          <w:tab/>
        </w:r>
        <w:r>
          <w:fldChar w:fldCharType="begin"/>
        </w:r>
        <w:r>
          <w:instrText xml:space="preserve"> PAGEREF _Toc28534 \h </w:instrText>
        </w:r>
        <w:r>
          <w:fldChar w:fldCharType="separate"/>
        </w:r>
        <w:r>
          <w:t>3</w:t>
        </w:r>
        <w:r>
          <w:fldChar w:fldCharType="end"/>
        </w:r>
      </w:hyperlink>
    </w:p>
    <w:p>
      <w:pPr>
        <w:pStyle w:val="TOC2"/>
        <w:tabs>
          <w:tab w:val="right" w:leader="dot" w:pos="8306"/>
        </w:tabs>
      </w:pPr>
      <w:hyperlink w:anchor="_Toc31052" w:history="1">
        <w:r>
          <w:rPr>
            <w:rFonts w:ascii="仿宋" w:eastAsia="仿宋" w:hAnsi="仿宋" w:cs="仿宋" w:hint="eastAsia"/>
            <w:lang w:eastAsia="zh-CN"/>
          </w:rPr>
          <w:t>(一)、经济费用效益或费用效果分析</w:t>
        </w:r>
        <w:r>
          <w:tab/>
        </w:r>
        <w:r>
          <w:fldChar w:fldCharType="begin"/>
        </w:r>
        <w:r>
          <w:instrText xml:space="preserve"> PAGEREF _Toc31052 \h </w:instrText>
        </w:r>
        <w:r>
          <w:fldChar w:fldCharType="separate"/>
        </w:r>
        <w:r>
          <w:t>3</w:t>
        </w:r>
        <w:r>
          <w:fldChar w:fldCharType="end"/>
        </w:r>
      </w:hyperlink>
    </w:p>
    <w:p>
      <w:pPr>
        <w:pStyle w:val="TOC2"/>
        <w:tabs>
          <w:tab w:val="right" w:leader="dot" w:pos="8306"/>
        </w:tabs>
      </w:pPr>
      <w:hyperlink w:anchor="_Toc23770" w:history="1">
        <w:r>
          <w:rPr>
            <w:rFonts w:ascii="仿宋" w:eastAsia="仿宋" w:hAnsi="仿宋" w:cs="仿宋" w:hint="eastAsia"/>
            <w:lang w:eastAsia="zh-CN"/>
          </w:rPr>
          <w:t>(二)、行业影响分析</w:t>
        </w:r>
        <w:r>
          <w:tab/>
        </w:r>
        <w:r>
          <w:fldChar w:fldCharType="begin"/>
        </w:r>
        <w:r>
          <w:instrText xml:space="preserve"> PAGEREF _Toc23770 \h </w:instrText>
        </w:r>
        <w:r>
          <w:fldChar w:fldCharType="separate"/>
        </w:r>
        <w:r>
          <w:t>5</w:t>
        </w:r>
        <w:r>
          <w:fldChar w:fldCharType="end"/>
        </w:r>
      </w:hyperlink>
    </w:p>
    <w:p>
      <w:pPr>
        <w:pStyle w:val="TOC2"/>
        <w:tabs>
          <w:tab w:val="right" w:leader="dot" w:pos="8306"/>
        </w:tabs>
      </w:pPr>
      <w:hyperlink w:anchor="_Toc5680" w:history="1">
        <w:r>
          <w:rPr>
            <w:rFonts w:ascii="仿宋" w:eastAsia="仿宋" w:hAnsi="仿宋" w:cs="仿宋" w:hint="eastAsia"/>
            <w:lang w:eastAsia="zh-CN"/>
          </w:rPr>
          <w:t>(三)、区域经济影响分析</w:t>
        </w:r>
        <w:r>
          <w:tab/>
        </w:r>
        <w:r>
          <w:fldChar w:fldCharType="begin"/>
        </w:r>
        <w:r>
          <w:instrText xml:space="preserve"> PAGEREF _Toc5680 \h </w:instrText>
        </w:r>
        <w:r>
          <w:fldChar w:fldCharType="separate"/>
        </w:r>
        <w:r>
          <w:t>7</w:t>
        </w:r>
        <w:r>
          <w:fldChar w:fldCharType="end"/>
        </w:r>
      </w:hyperlink>
    </w:p>
    <w:p>
      <w:pPr>
        <w:pStyle w:val="TOC2"/>
        <w:tabs>
          <w:tab w:val="right" w:leader="dot" w:pos="8306"/>
        </w:tabs>
      </w:pPr>
      <w:hyperlink w:anchor="_Toc18590" w:history="1">
        <w:r>
          <w:rPr>
            <w:rFonts w:ascii="仿宋" w:eastAsia="仿宋" w:hAnsi="仿宋" w:cs="仿宋" w:hint="eastAsia"/>
            <w:lang w:eastAsia="zh-CN"/>
          </w:rPr>
          <w:t>(四)、宏观经济影响分析</w:t>
        </w:r>
        <w:r>
          <w:tab/>
        </w:r>
        <w:r>
          <w:fldChar w:fldCharType="begin"/>
        </w:r>
        <w:r>
          <w:instrText xml:space="preserve"> PAGEREF _Toc18590 \h </w:instrText>
        </w:r>
        <w:r>
          <w:fldChar w:fldCharType="separate"/>
        </w:r>
        <w:r>
          <w:t>8</w:t>
        </w:r>
        <w:r>
          <w:fldChar w:fldCharType="end"/>
        </w:r>
      </w:hyperlink>
    </w:p>
    <w:p>
      <w:pPr>
        <w:pStyle w:val="TOC1"/>
        <w:tabs>
          <w:tab w:val="right" w:leader="dot" w:pos="8306"/>
        </w:tabs>
      </w:pPr>
      <w:hyperlink w:anchor="_Toc14003" w:history="1">
        <w:r>
          <w:rPr>
            <w:rFonts w:ascii="仿宋" w:eastAsia="仿宋" w:hAnsi="仿宋" w:cs="仿宋" w:hint="eastAsia"/>
            <w:lang w:eastAsia="zh-CN"/>
          </w:rPr>
          <w:t>二、资源开发及综合利用分析</w:t>
        </w:r>
        <w:r>
          <w:tab/>
        </w:r>
        <w:r>
          <w:fldChar w:fldCharType="begin"/>
        </w:r>
        <w:r>
          <w:instrText xml:space="preserve"> PAGEREF _Toc14003 \h </w:instrText>
        </w:r>
        <w:r>
          <w:fldChar w:fldCharType="separate"/>
        </w:r>
        <w:r>
          <w:t>9</w:t>
        </w:r>
        <w:r>
          <w:fldChar w:fldCharType="end"/>
        </w:r>
      </w:hyperlink>
    </w:p>
    <w:p>
      <w:pPr>
        <w:pStyle w:val="TOC2"/>
        <w:tabs>
          <w:tab w:val="right" w:leader="dot" w:pos="8306"/>
        </w:tabs>
      </w:pPr>
      <w:hyperlink w:anchor="_Toc14920" w:history="1">
        <w:r>
          <w:rPr>
            <w:rFonts w:ascii="仿宋" w:eastAsia="仿宋" w:hAnsi="仿宋" w:cs="仿宋" w:hint="eastAsia"/>
            <w:lang w:eastAsia="zh-CN"/>
          </w:rPr>
          <w:t>(一)、资源开发方案</w:t>
        </w:r>
        <w:r>
          <w:tab/>
        </w:r>
        <w:r>
          <w:fldChar w:fldCharType="begin"/>
        </w:r>
        <w:r>
          <w:instrText xml:space="preserve"> PAGEREF _Toc14920 \h </w:instrText>
        </w:r>
        <w:r>
          <w:fldChar w:fldCharType="separate"/>
        </w:r>
        <w:r>
          <w:t>9</w:t>
        </w:r>
        <w:r>
          <w:fldChar w:fldCharType="end"/>
        </w:r>
      </w:hyperlink>
    </w:p>
    <w:p>
      <w:pPr>
        <w:pStyle w:val="TOC2"/>
        <w:tabs>
          <w:tab w:val="right" w:leader="dot" w:pos="8306"/>
        </w:tabs>
      </w:pPr>
      <w:hyperlink w:anchor="_Toc27709" w:history="1">
        <w:r>
          <w:rPr>
            <w:rFonts w:ascii="仿宋" w:eastAsia="仿宋" w:hAnsi="仿宋" w:cs="仿宋" w:hint="eastAsia"/>
            <w:lang w:eastAsia="zh-CN"/>
          </w:rPr>
          <w:t>(二)、资源利用方案</w:t>
        </w:r>
        <w:r>
          <w:tab/>
        </w:r>
        <w:r>
          <w:fldChar w:fldCharType="begin"/>
        </w:r>
        <w:r>
          <w:instrText xml:space="preserve"> PAGEREF _Toc27709 \h </w:instrText>
        </w:r>
        <w:r>
          <w:fldChar w:fldCharType="separate"/>
        </w:r>
        <w:r>
          <w:t>11</w:t>
        </w:r>
        <w:r>
          <w:fldChar w:fldCharType="end"/>
        </w:r>
      </w:hyperlink>
    </w:p>
    <w:p>
      <w:pPr>
        <w:pStyle w:val="TOC2"/>
        <w:tabs>
          <w:tab w:val="right" w:leader="dot" w:pos="8306"/>
        </w:tabs>
      </w:pPr>
      <w:hyperlink w:anchor="_Toc28079" w:history="1">
        <w:r>
          <w:rPr>
            <w:rFonts w:ascii="仿宋" w:eastAsia="仿宋" w:hAnsi="仿宋" w:cs="仿宋" w:hint="eastAsia"/>
            <w:lang w:eastAsia="zh-CN"/>
          </w:rPr>
          <w:t>(三)、资源节约措施</w:t>
        </w:r>
        <w:r>
          <w:tab/>
        </w:r>
        <w:r>
          <w:fldChar w:fldCharType="begin"/>
        </w:r>
        <w:r>
          <w:instrText xml:space="preserve"> PAGEREF _Toc28079 \h </w:instrText>
        </w:r>
        <w:r>
          <w:fldChar w:fldCharType="separate"/>
        </w:r>
        <w:r>
          <w:t>12</w:t>
        </w:r>
        <w:r>
          <w:fldChar w:fldCharType="end"/>
        </w:r>
      </w:hyperlink>
    </w:p>
    <w:p>
      <w:pPr>
        <w:pStyle w:val="TOC1"/>
        <w:tabs>
          <w:tab w:val="right" w:leader="dot" w:pos="8306"/>
        </w:tabs>
      </w:pPr>
      <w:hyperlink w:anchor="_Toc31507" w:history="1">
        <w:r>
          <w:rPr>
            <w:rFonts w:ascii="仿宋" w:eastAsia="仿宋" w:hAnsi="仿宋" w:cs="仿宋" w:hint="eastAsia"/>
            <w:lang w:eastAsia="zh-CN"/>
          </w:rPr>
          <w:t>三、建设风险评估分析</w:t>
        </w:r>
        <w:r>
          <w:tab/>
        </w:r>
        <w:r>
          <w:fldChar w:fldCharType="begin"/>
        </w:r>
        <w:r>
          <w:instrText xml:space="preserve"> PAGEREF _Toc31507 \h </w:instrText>
        </w:r>
        <w:r>
          <w:fldChar w:fldCharType="separate"/>
        </w:r>
        <w:r>
          <w:t>13</w:t>
        </w:r>
        <w:r>
          <w:fldChar w:fldCharType="end"/>
        </w:r>
      </w:hyperlink>
    </w:p>
    <w:p>
      <w:pPr>
        <w:pStyle w:val="TOC2"/>
        <w:tabs>
          <w:tab w:val="right" w:leader="dot" w:pos="8306"/>
        </w:tabs>
      </w:pPr>
      <w:hyperlink w:anchor="_Toc22186" w:history="1">
        <w:r>
          <w:rPr>
            <w:rFonts w:ascii="仿宋" w:eastAsia="仿宋" w:hAnsi="仿宋" w:cs="仿宋" w:hint="eastAsia"/>
            <w:lang w:eastAsia="zh-CN"/>
          </w:rPr>
          <w:t>(一)、政策风险分析</w:t>
        </w:r>
        <w:r>
          <w:tab/>
        </w:r>
        <w:r>
          <w:fldChar w:fldCharType="begin"/>
        </w:r>
        <w:r>
          <w:instrText xml:space="preserve"> PAGEREF _Toc22186 \h </w:instrText>
        </w:r>
        <w:r>
          <w:fldChar w:fldCharType="separate"/>
        </w:r>
        <w:r>
          <w:t>13</w:t>
        </w:r>
        <w:r>
          <w:fldChar w:fldCharType="end"/>
        </w:r>
      </w:hyperlink>
    </w:p>
    <w:p>
      <w:pPr>
        <w:pStyle w:val="TOC2"/>
        <w:tabs>
          <w:tab w:val="right" w:leader="dot" w:pos="8306"/>
        </w:tabs>
      </w:pPr>
      <w:hyperlink w:anchor="_Toc19914" w:history="1">
        <w:r>
          <w:rPr>
            <w:rFonts w:ascii="仿宋" w:eastAsia="仿宋" w:hAnsi="仿宋" w:cs="仿宋" w:hint="eastAsia"/>
            <w:lang w:eastAsia="zh-CN"/>
          </w:rPr>
          <w:t>(二)、社会风险分析</w:t>
        </w:r>
        <w:r>
          <w:tab/>
        </w:r>
        <w:r>
          <w:fldChar w:fldCharType="begin"/>
        </w:r>
        <w:r>
          <w:instrText xml:space="preserve"> PAGEREF _Toc19914 \h </w:instrText>
        </w:r>
        <w:r>
          <w:fldChar w:fldCharType="separate"/>
        </w:r>
        <w:r>
          <w:t>14</w:t>
        </w:r>
        <w:r>
          <w:fldChar w:fldCharType="end"/>
        </w:r>
      </w:hyperlink>
    </w:p>
    <w:p>
      <w:pPr>
        <w:pStyle w:val="TOC2"/>
        <w:tabs>
          <w:tab w:val="right" w:leader="dot" w:pos="8306"/>
        </w:tabs>
      </w:pPr>
      <w:hyperlink w:anchor="_Toc19242" w:history="1">
        <w:r>
          <w:rPr>
            <w:rFonts w:ascii="仿宋" w:eastAsia="仿宋" w:hAnsi="仿宋" w:cs="仿宋" w:hint="eastAsia"/>
            <w:lang w:eastAsia="zh-CN"/>
          </w:rPr>
          <w:t>(三)、市场风险分析</w:t>
        </w:r>
        <w:r>
          <w:tab/>
        </w:r>
        <w:r>
          <w:fldChar w:fldCharType="begin"/>
        </w:r>
        <w:r>
          <w:instrText xml:space="preserve"> PAGEREF _Toc19242 \h </w:instrText>
        </w:r>
        <w:r>
          <w:fldChar w:fldCharType="separate"/>
        </w:r>
        <w:r>
          <w:t>16</w:t>
        </w:r>
        <w:r>
          <w:fldChar w:fldCharType="end"/>
        </w:r>
      </w:hyperlink>
    </w:p>
    <w:p>
      <w:pPr>
        <w:pStyle w:val="TOC2"/>
        <w:tabs>
          <w:tab w:val="right" w:leader="dot" w:pos="8306"/>
        </w:tabs>
      </w:pPr>
      <w:hyperlink w:anchor="_Toc27003" w:history="1">
        <w:r>
          <w:rPr>
            <w:rFonts w:ascii="仿宋" w:eastAsia="仿宋" w:hAnsi="仿宋" w:cs="仿宋" w:hint="eastAsia"/>
            <w:lang w:eastAsia="zh-CN"/>
          </w:rPr>
          <w:t>(四)、资金风险分析</w:t>
        </w:r>
        <w:r>
          <w:tab/>
        </w:r>
        <w:r>
          <w:fldChar w:fldCharType="begin"/>
        </w:r>
        <w:r>
          <w:instrText xml:space="preserve"> PAGEREF _Toc27003 \h </w:instrText>
        </w:r>
        <w:r>
          <w:fldChar w:fldCharType="separate"/>
        </w:r>
        <w:r>
          <w:t>16</w:t>
        </w:r>
        <w:r>
          <w:fldChar w:fldCharType="end"/>
        </w:r>
      </w:hyperlink>
    </w:p>
    <w:p>
      <w:pPr>
        <w:pStyle w:val="TOC2"/>
        <w:tabs>
          <w:tab w:val="right" w:leader="dot" w:pos="8306"/>
        </w:tabs>
      </w:pPr>
      <w:hyperlink w:anchor="_Toc20265" w:history="1">
        <w:r>
          <w:rPr>
            <w:rFonts w:ascii="仿宋" w:eastAsia="仿宋" w:hAnsi="仿宋" w:cs="仿宋" w:hint="eastAsia"/>
            <w:lang w:eastAsia="zh-CN"/>
          </w:rPr>
          <w:t>(五)、技术风险分析</w:t>
        </w:r>
        <w:r>
          <w:tab/>
        </w:r>
        <w:r>
          <w:fldChar w:fldCharType="begin"/>
        </w:r>
        <w:r>
          <w:instrText xml:space="preserve"> PAGEREF _Toc20265 \h </w:instrText>
        </w:r>
        <w:r>
          <w:fldChar w:fldCharType="separate"/>
        </w:r>
        <w:r>
          <w:t>17</w:t>
        </w:r>
        <w:r>
          <w:fldChar w:fldCharType="end"/>
        </w:r>
      </w:hyperlink>
    </w:p>
    <w:p>
      <w:pPr>
        <w:pStyle w:val="TOC2"/>
        <w:tabs>
          <w:tab w:val="right" w:leader="dot" w:pos="8306"/>
        </w:tabs>
      </w:pPr>
      <w:hyperlink w:anchor="_Toc4207" w:history="1">
        <w:r>
          <w:rPr>
            <w:rFonts w:ascii="仿宋" w:eastAsia="仿宋" w:hAnsi="仿宋" w:cs="仿宋" w:hint="eastAsia"/>
            <w:lang w:eastAsia="zh-CN"/>
          </w:rPr>
          <w:t>(六)、财务风险分析</w:t>
        </w:r>
        <w:r>
          <w:tab/>
        </w:r>
        <w:r>
          <w:fldChar w:fldCharType="begin"/>
        </w:r>
        <w:r>
          <w:instrText xml:space="preserve"> PAGEREF _Toc4207 \h </w:instrText>
        </w:r>
        <w:r>
          <w:fldChar w:fldCharType="separate"/>
        </w:r>
        <w:r>
          <w:t>19</w:t>
        </w:r>
        <w:r>
          <w:fldChar w:fldCharType="end"/>
        </w:r>
      </w:hyperlink>
    </w:p>
    <w:p>
      <w:pPr>
        <w:pStyle w:val="TOC2"/>
        <w:tabs>
          <w:tab w:val="right" w:leader="dot" w:pos="8306"/>
        </w:tabs>
      </w:pPr>
      <w:hyperlink w:anchor="_Toc6424" w:history="1">
        <w:r>
          <w:rPr>
            <w:rFonts w:ascii="仿宋" w:eastAsia="仿宋" w:hAnsi="仿宋" w:cs="仿宋" w:hint="eastAsia"/>
            <w:lang w:eastAsia="zh-CN"/>
          </w:rPr>
          <w:t>(七)、管理风险分析</w:t>
        </w:r>
        <w:r>
          <w:tab/>
        </w:r>
        <w:r>
          <w:fldChar w:fldCharType="begin"/>
        </w:r>
        <w:r>
          <w:instrText xml:space="preserve"> PAGEREF _Toc6424 \h </w:instrText>
        </w:r>
        <w:r>
          <w:fldChar w:fldCharType="separate"/>
        </w:r>
        <w:r>
          <w:t>20</w:t>
        </w:r>
        <w:r>
          <w:fldChar w:fldCharType="end"/>
        </w:r>
      </w:hyperlink>
    </w:p>
    <w:p>
      <w:pPr>
        <w:pStyle w:val="TOC2"/>
        <w:tabs>
          <w:tab w:val="right" w:leader="dot" w:pos="8306"/>
        </w:tabs>
      </w:pPr>
      <w:hyperlink w:anchor="_Toc28512" w:history="1">
        <w:r>
          <w:rPr>
            <w:rFonts w:ascii="仿宋" w:eastAsia="仿宋" w:hAnsi="仿宋" w:cs="仿宋" w:hint="eastAsia"/>
            <w:lang w:eastAsia="zh-CN"/>
          </w:rPr>
          <w:t>(八)、其它风险分析</w:t>
        </w:r>
        <w:r>
          <w:tab/>
        </w:r>
        <w:r>
          <w:fldChar w:fldCharType="begin"/>
        </w:r>
        <w:r>
          <w:instrText xml:space="preserve"> PAGEREF _Toc28512 \h </w:instrText>
        </w:r>
        <w:r>
          <w:fldChar w:fldCharType="separate"/>
        </w:r>
        <w:r>
          <w:t>22</w:t>
        </w:r>
        <w:r>
          <w:fldChar w:fldCharType="end"/>
        </w:r>
      </w:hyperlink>
    </w:p>
    <w:p>
      <w:pPr>
        <w:pStyle w:val="TOC2"/>
        <w:tabs>
          <w:tab w:val="right" w:leader="dot" w:pos="8306"/>
        </w:tabs>
      </w:pPr>
      <w:hyperlink w:anchor="_Toc23214" w:history="1">
        <w:r>
          <w:rPr>
            <w:rFonts w:ascii="仿宋" w:eastAsia="仿宋" w:hAnsi="仿宋" w:cs="仿宋" w:hint="eastAsia"/>
            <w:lang w:eastAsia="zh-CN"/>
          </w:rPr>
          <w:t>(九)、社会影响评估</w:t>
        </w:r>
        <w:r>
          <w:tab/>
        </w:r>
        <w:r>
          <w:fldChar w:fldCharType="begin"/>
        </w:r>
        <w:r>
          <w:instrText xml:space="preserve"> PAGEREF _Toc23214 \h </w:instrText>
        </w:r>
        <w:r>
          <w:fldChar w:fldCharType="separate"/>
        </w:r>
        <w:r>
          <w:t>23</w:t>
        </w:r>
        <w:r>
          <w:fldChar w:fldCharType="end"/>
        </w:r>
      </w:hyperlink>
    </w:p>
    <w:p>
      <w:pPr>
        <w:pStyle w:val="TOC1"/>
        <w:tabs>
          <w:tab w:val="right" w:leader="dot" w:pos="8306"/>
        </w:tabs>
      </w:pPr>
      <w:hyperlink w:anchor="_Toc20863" w:history="1">
        <w:r>
          <w:rPr>
            <w:rFonts w:ascii="仿宋" w:eastAsia="仿宋" w:hAnsi="仿宋" w:cs="仿宋" w:hint="eastAsia"/>
            <w:lang w:eastAsia="zh-CN"/>
          </w:rPr>
          <w:t>四、背景、必要性分析</w:t>
        </w:r>
        <w:r>
          <w:tab/>
        </w:r>
        <w:r>
          <w:fldChar w:fldCharType="begin"/>
        </w:r>
        <w:r>
          <w:instrText xml:space="preserve"> PAGEREF _Toc20863 \h </w:instrText>
        </w:r>
        <w:r>
          <w:fldChar w:fldCharType="separate"/>
        </w:r>
        <w:r>
          <w:t>25</w:t>
        </w:r>
        <w:r>
          <w:fldChar w:fldCharType="end"/>
        </w:r>
      </w:hyperlink>
    </w:p>
    <w:p>
      <w:pPr>
        <w:pStyle w:val="TOC2"/>
        <w:tabs>
          <w:tab w:val="right" w:leader="dot" w:pos="8306"/>
        </w:tabs>
      </w:pPr>
      <w:hyperlink w:anchor="_Toc31051" w:history="1">
        <w:r>
          <w:rPr>
            <w:rFonts w:ascii="仿宋" w:eastAsia="仿宋" w:hAnsi="仿宋" w:cs="仿宋" w:hint="eastAsia"/>
            <w:lang w:eastAsia="zh-CN"/>
          </w:rPr>
          <w:t>(一)、项目建设背景</w:t>
        </w:r>
        <w:r>
          <w:tab/>
        </w:r>
        <w:r>
          <w:fldChar w:fldCharType="begin"/>
        </w:r>
        <w:r>
          <w:instrText xml:space="preserve"> PAGEREF _Toc31051 \h </w:instrText>
        </w:r>
        <w:r>
          <w:fldChar w:fldCharType="separate"/>
        </w:r>
        <w:r>
          <w:t>25</w:t>
        </w:r>
        <w:r>
          <w:fldChar w:fldCharType="end"/>
        </w:r>
      </w:hyperlink>
    </w:p>
    <w:p>
      <w:pPr>
        <w:pStyle w:val="TOC2"/>
        <w:tabs>
          <w:tab w:val="right" w:leader="dot" w:pos="8306"/>
        </w:tabs>
      </w:pPr>
      <w:hyperlink w:anchor="_Toc31194" w:history="1">
        <w:r>
          <w:rPr>
            <w:rFonts w:ascii="仿宋" w:eastAsia="仿宋" w:hAnsi="仿宋" w:cs="仿宋" w:hint="eastAsia"/>
            <w:lang w:eastAsia="zh-CN"/>
          </w:rPr>
          <w:t>(二)、必要性分析</w:t>
        </w:r>
        <w:r>
          <w:tab/>
        </w:r>
        <w:r>
          <w:fldChar w:fldCharType="begin"/>
        </w:r>
        <w:r>
          <w:instrText xml:space="preserve"> PAGEREF _Toc31194 \h </w:instrText>
        </w:r>
        <w:r>
          <w:fldChar w:fldCharType="separate"/>
        </w:r>
        <w:r>
          <w:t>26</w:t>
        </w:r>
        <w:r>
          <w:fldChar w:fldCharType="end"/>
        </w:r>
      </w:hyperlink>
    </w:p>
    <w:p>
      <w:pPr>
        <w:pStyle w:val="TOC2"/>
        <w:tabs>
          <w:tab w:val="right" w:leader="dot" w:pos="8306"/>
        </w:tabs>
      </w:pPr>
      <w:hyperlink w:anchor="_Toc31303" w:history="1">
        <w:r>
          <w:rPr>
            <w:rFonts w:ascii="仿宋" w:eastAsia="仿宋" w:hAnsi="仿宋" w:cs="仿宋" w:hint="eastAsia"/>
            <w:lang w:eastAsia="zh-CN"/>
          </w:rPr>
          <w:t>(三)、项目建设有利条件</w:t>
        </w:r>
        <w:r>
          <w:tab/>
        </w:r>
        <w:r>
          <w:fldChar w:fldCharType="begin"/>
        </w:r>
        <w:r>
          <w:instrText xml:space="preserve"> PAGEREF _Toc31303 \h </w:instrText>
        </w:r>
        <w:r>
          <w:fldChar w:fldCharType="separate"/>
        </w:r>
        <w:r>
          <w:t>28</w:t>
        </w:r>
        <w:r>
          <w:fldChar w:fldCharType="end"/>
        </w:r>
      </w:hyperlink>
    </w:p>
    <w:p>
      <w:pPr>
        <w:pStyle w:val="TOC1"/>
        <w:tabs>
          <w:tab w:val="right" w:leader="dot" w:pos="8306"/>
        </w:tabs>
      </w:pPr>
      <w:hyperlink w:anchor="_Toc29920" w:history="1">
        <w:r>
          <w:rPr>
            <w:rFonts w:ascii="仿宋" w:eastAsia="仿宋" w:hAnsi="仿宋" w:cs="仿宋" w:hint="eastAsia"/>
            <w:lang w:eastAsia="zh-CN"/>
          </w:rPr>
          <w:t>五、环境和生态影响分析</w:t>
        </w:r>
        <w:r>
          <w:tab/>
        </w:r>
        <w:r>
          <w:fldChar w:fldCharType="begin"/>
        </w:r>
        <w:r>
          <w:instrText xml:space="preserve"> PAGEREF _Toc29920 \h </w:instrText>
        </w:r>
        <w:r>
          <w:fldChar w:fldCharType="separate"/>
        </w:r>
        <w:r>
          <w:t>29</w:t>
        </w:r>
        <w:r>
          <w:fldChar w:fldCharType="end"/>
        </w:r>
      </w:hyperlink>
    </w:p>
    <w:p>
      <w:pPr>
        <w:pStyle w:val="TOC2"/>
        <w:tabs>
          <w:tab w:val="right" w:leader="dot" w:pos="8306"/>
        </w:tabs>
      </w:pPr>
      <w:hyperlink w:anchor="_Toc19174" w:history="1">
        <w:r>
          <w:rPr>
            <w:rFonts w:ascii="仿宋" w:eastAsia="仿宋" w:hAnsi="仿宋" w:cs="仿宋" w:hint="eastAsia"/>
            <w:lang w:eastAsia="zh-CN"/>
          </w:rPr>
          <w:t>(一)、环境和生态现状</w:t>
        </w:r>
        <w:r>
          <w:tab/>
        </w:r>
        <w:r>
          <w:fldChar w:fldCharType="begin"/>
        </w:r>
        <w:r>
          <w:instrText xml:space="preserve"> PAGEREF _Toc19174 \h </w:instrText>
        </w:r>
        <w:r>
          <w:fldChar w:fldCharType="separate"/>
        </w:r>
        <w:r>
          <w:t>29</w:t>
        </w:r>
        <w:r>
          <w:fldChar w:fldCharType="end"/>
        </w:r>
      </w:hyperlink>
    </w:p>
    <w:p>
      <w:pPr>
        <w:pStyle w:val="TOC2"/>
        <w:tabs>
          <w:tab w:val="right" w:leader="dot" w:pos="8306"/>
        </w:tabs>
      </w:pPr>
      <w:hyperlink w:anchor="_Toc2833" w:history="1">
        <w:r>
          <w:rPr>
            <w:rFonts w:ascii="仿宋" w:eastAsia="仿宋" w:hAnsi="仿宋" w:cs="仿宋" w:hint="eastAsia"/>
            <w:lang w:eastAsia="zh-CN"/>
          </w:rPr>
          <w:t>(二)、生态环境影响分析</w:t>
        </w:r>
        <w:r>
          <w:tab/>
        </w:r>
        <w:r>
          <w:fldChar w:fldCharType="begin"/>
        </w:r>
        <w:r>
          <w:instrText xml:space="preserve"> PAGEREF _Toc2833 \h </w:instrText>
        </w:r>
        <w:r>
          <w:fldChar w:fldCharType="separate"/>
        </w:r>
        <w:r>
          <w:t>31</w:t>
        </w:r>
        <w:r>
          <w:fldChar w:fldCharType="end"/>
        </w:r>
      </w:hyperlink>
    </w:p>
    <w:p>
      <w:pPr>
        <w:pStyle w:val="TOC2"/>
        <w:tabs>
          <w:tab w:val="right" w:leader="dot" w:pos="8306"/>
        </w:tabs>
      </w:pPr>
      <w:hyperlink w:anchor="_Toc2252" w:history="1">
        <w:r>
          <w:rPr>
            <w:rFonts w:ascii="仿宋" w:eastAsia="仿宋" w:hAnsi="仿宋" w:cs="仿宋" w:hint="eastAsia"/>
            <w:lang w:eastAsia="zh-CN"/>
          </w:rPr>
          <w:t>(三)、生态环境保护措施</w:t>
        </w:r>
        <w:r>
          <w:tab/>
        </w:r>
        <w:r>
          <w:fldChar w:fldCharType="begin"/>
        </w:r>
        <w:r>
          <w:instrText xml:space="preserve"> PAGEREF _Toc2252 \h </w:instrText>
        </w:r>
        <w:r>
          <w:fldChar w:fldCharType="separate"/>
        </w:r>
        <w:r>
          <w:t>32</w:t>
        </w:r>
        <w:r>
          <w:fldChar w:fldCharType="end"/>
        </w:r>
      </w:hyperlink>
    </w:p>
    <w:p>
      <w:pPr>
        <w:pStyle w:val="TOC2"/>
        <w:tabs>
          <w:tab w:val="right" w:leader="dot" w:pos="8306"/>
        </w:tabs>
      </w:pPr>
      <w:hyperlink w:anchor="_Toc1562" w:history="1">
        <w:r>
          <w:rPr>
            <w:rFonts w:ascii="仿宋" w:eastAsia="仿宋" w:hAnsi="仿宋" w:cs="仿宋" w:hint="eastAsia"/>
            <w:lang w:eastAsia="zh-CN"/>
          </w:rPr>
          <w:t>(四)、地质灾害影响分析</w:t>
        </w:r>
        <w:r>
          <w:tab/>
        </w:r>
        <w:r>
          <w:fldChar w:fldCharType="begin"/>
        </w:r>
        <w:r>
          <w:instrText xml:space="preserve"> PAGEREF _Toc1562 \h </w:instrText>
        </w:r>
        <w:r>
          <w:fldChar w:fldCharType="separate"/>
        </w:r>
        <w:r>
          <w:t>34</w:t>
        </w:r>
        <w:r>
          <w:fldChar w:fldCharType="end"/>
        </w:r>
      </w:hyperlink>
    </w:p>
    <w:p>
      <w:pPr>
        <w:pStyle w:val="TOC2"/>
        <w:tabs>
          <w:tab w:val="right" w:leader="dot" w:pos="8306"/>
        </w:tabs>
      </w:pPr>
      <w:hyperlink w:anchor="_Toc22304" w:history="1">
        <w:r>
          <w:rPr>
            <w:rFonts w:ascii="仿宋" w:eastAsia="仿宋" w:hAnsi="仿宋" w:cs="仿宋" w:hint="eastAsia"/>
            <w:lang w:eastAsia="zh-CN"/>
          </w:rPr>
          <w:t>(五)、特殊环境影响</w:t>
        </w:r>
        <w:r>
          <w:tab/>
        </w:r>
        <w:r>
          <w:fldChar w:fldCharType="begin"/>
        </w:r>
        <w:r>
          <w:instrText xml:space="preserve"> PAGEREF _Toc22304 \h </w:instrText>
        </w:r>
        <w:r>
          <w:fldChar w:fldCharType="separate"/>
        </w:r>
        <w:r>
          <w:t>35</w:t>
        </w:r>
        <w:r>
          <w:fldChar w:fldCharType="end"/>
        </w:r>
      </w:hyperlink>
    </w:p>
    <w:p>
      <w:pPr>
        <w:pStyle w:val="TOC1"/>
        <w:tabs>
          <w:tab w:val="right" w:leader="dot" w:pos="8306"/>
        </w:tabs>
      </w:pPr>
      <w:hyperlink w:anchor="_Toc17393" w:history="1">
        <w:r>
          <w:rPr>
            <w:rFonts w:ascii="仿宋" w:eastAsia="仿宋" w:hAnsi="仿宋" w:cs="仿宋" w:hint="eastAsia"/>
            <w:lang w:eastAsia="zh-CN"/>
          </w:rPr>
          <w:t>六、糖果机械项目概论</w:t>
        </w:r>
        <w:r>
          <w:tab/>
        </w:r>
        <w:r>
          <w:fldChar w:fldCharType="begin"/>
        </w:r>
        <w:r>
          <w:instrText xml:space="preserve"> PAGEREF _Toc17393 \h </w:instrText>
        </w:r>
        <w:r>
          <w:fldChar w:fldCharType="separate"/>
        </w:r>
        <w:r>
          <w:t>36</w:t>
        </w:r>
        <w:r>
          <w:fldChar w:fldCharType="end"/>
        </w:r>
      </w:hyperlink>
    </w:p>
    <w:p>
      <w:pPr>
        <w:pStyle w:val="TOC2"/>
        <w:tabs>
          <w:tab w:val="right" w:leader="dot" w:pos="8306"/>
        </w:tabs>
      </w:pPr>
      <w:hyperlink w:anchor="_Toc28098" w:history="1">
        <w:r>
          <w:rPr>
            <w:rFonts w:ascii="仿宋" w:eastAsia="仿宋" w:hAnsi="仿宋" w:cs="仿宋" w:hint="eastAsia"/>
            <w:lang w:eastAsia="zh-CN"/>
          </w:rPr>
          <w:t>(一)、项目申报单位概况</w:t>
        </w:r>
        <w:r>
          <w:tab/>
        </w:r>
        <w:r>
          <w:fldChar w:fldCharType="begin"/>
        </w:r>
        <w:r>
          <w:instrText xml:space="preserve"> PAGEREF _Toc28098 \h </w:instrText>
        </w:r>
        <w:r>
          <w:fldChar w:fldCharType="separate"/>
        </w:r>
        <w:r>
          <w:t>36</w:t>
        </w:r>
        <w:r>
          <w:fldChar w:fldCharType="end"/>
        </w:r>
      </w:hyperlink>
    </w:p>
    <w:p>
      <w:pPr>
        <w:pStyle w:val="TOC2"/>
        <w:tabs>
          <w:tab w:val="right" w:leader="dot" w:pos="8306"/>
        </w:tabs>
      </w:pPr>
      <w:hyperlink w:anchor="_Toc12205" w:history="1">
        <w:r>
          <w:rPr>
            <w:rFonts w:ascii="仿宋" w:eastAsia="仿宋" w:hAnsi="仿宋" w:cs="仿宋" w:hint="eastAsia"/>
            <w:lang w:eastAsia="zh-CN"/>
          </w:rPr>
          <w:t>(二)、项目概况</w:t>
        </w:r>
        <w:r>
          <w:tab/>
        </w:r>
        <w:r>
          <w:fldChar w:fldCharType="begin"/>
        </w:r>
        <w:r>
          <w:instrText xml:space="preserve"> PAGEREF _Toc12205 \h </w:instrText>
        </w:r>
        <w:r>
          <w:fldChar w:fldCharType="separate"/>
        </w:r>
        <w:r>
          <w:t>37</w:t>
        </w:r>
        <w:r>
          <w:fldChar w:fldCharType="end"/>
        </w:r>
      </w:hyperlink>
    </w:p>
    <w:p>
      <w:pPr>
        <w:pStyle w:val="TOC1"/>
        <w:tabs>
          <w:tab w:val="right" w:leader="dot" w:pos="8306"/>
        </w:tabs>
      </w:pPr>
      <w:hyperlink w:anchor="_Toc15172" w:history="1">
        <w:r>
          <w:rPr>
            <w:rFonts w:ascii="仿宋" w:eastAsia="仿宋" w:hAnsi="仿宋" w:cs="仿宋" w:hint="eastAsia"/>
            <w:lang w:eastAsia="zh-CN"/>
          </w:rPr>
          <w:t>七、资金管理与财务规划</w:t>
        </w:r>
        <w:r>
          <w:tab/>
        </w:r>
        <w:r>
          <w:fldChar w:fldCharType="begin"/>
        </w:r>
        <w:r>
          <w:instrText xml:space="preserve"> PAGEREF _Toc15172 \h </w:instrText>
        </w:r>
        <w:r>
          <w:fldChar w:fldCharType="separate"/>
        </w:r>
        <w:r>
          <w:t>40</w:t>
        </w:r>
        <w:r>
          <w:fldChar w:fldCharType="end"/>
        </w:r>
      </w:hyperlink>
    </w:p>
    <w:p>
      <w:pPr>
        <w:pStyle w:val="TOC2"/>
        <w:tabs>
          <w:tab w:val="right" w:leader="dot" w:pos="8306"/>
        </w:tabs>
      </w:pPr>
      <w:hyperlink w:anchor="_Toc13862" w:history="1">
        <w:r>
          <w:rPr>
            <w:rFonts w:ascii="仿宋" w:eastAsia="仿宋" w:hAnsi="仿宋" w:cs="仿宋" w:hint="eastAsia"/>
            <w:lang w:eastAsia="zh-CN"/>
          </w:rPr>
          <w:t>(一)、项目资金来源与筹措</w:t>
        </w:r>
        <w:r>
          <w:tab/>
        </w:r>
        <w:r>
          <w:fldChar w:fldCharType="begin"/>
        </w:r>
        <w:r>
          <w:instrText xml:space="preserve"> PAGEREF _Toc13862 \h </w:instrText>
        </w:r>
        <w:r>
          <w:fldChar w:fldCharType="separate"/>
        </w:r>
        <w:r>
          <w:t>40</w:t>
        </w:r>
        <w:r>
          <w:fldChar w:fldCharType="end"/>
        </w:r>
      </w:hyperlink>
    </w:p>
    <w:p>
      <w:pPr>
        <w:pStyle w:val="TOC2"/>
        <w:tabs>
          <w:tab w:val="right" w:leader="dot" w:pos="8306"/>
        </w:tabs>
      </w:pPr>
      <w:hyperlink w:anchor="_Toc30591" w:history="1">
        <w:r>
          <w:rPr>
            <w:rFonts w:ascii="仿宋" w:eastAsia="仿宋" w:hAnsi="仿宋" w:cs="仿宋" w:hint="eastAsia"/>
            <w:lang w:eastAsia="zh-CN"/>
          </w:rPr>
          <w:t>(二)、资金使用与监管</w:t>
        </w:r>
        <w:r>
          <w:tab/>
        </w:r>
        <w:r>
          <w:fldChar w:fldCharType="begin"/>
        </w:r>
        <w:r>
          <w:instrText xml:space="preserve"> PAGEREF _Toc30591 \h </w:instrText>
        </w:r>
        <w:r>
          <w:fldChar w:fldCharType="separate"/>
        </w:r>
        <w:r>
          <w:t>42</w:t>
        </w:r>
        <w:r>
          <w:fldChar w:fldCharType="end"/>
        </w:r>
      </w:hyperlink>
    </w:p>
    <w:p>
      <w:pPr>
        <w:pStyle w:val="TOC2"/>
        <w:tabs>
          <w:tab w:val="right" w:leader="dot" w:pos="8306"/>
        </w:tabs>
      </w:pPr>
      <w:hyperlink w:anchor="_Toc15528" w:history="1">
        <w:r>
          <w:rPr>
            <w:rFonts w:ascii="仿宋" w:eastAsia="仿宋" w:hAnsi="仿宋" w:cs="仿宋" w:hint="eastAsia"/>
            <w:lang w:eastAsia="zh-CN"/>
          </w:rPr>
          <w:t>(三)、财务规划与预测</w:t>
        </w:r>
        <w:r>
          <w:tab/>
        </w:r>
        <w:r>
          <w:fldChar w:fldCharType="begin"/>
        </w:r>
        <w:r>
          <w:instrText xml:space="preserve"> PAGEREF _Toc15528 \h </w:instrText>
        </w:r>
        <w:r>
          <w:fldChar w:fldCharType="separate"/>
        </w:r>
        <w:r>
          <w:t>43</w:t>
        </w:r>
        <w:r>
          <w:fldChar w:fldCharType="end"/>
        </w:r>
      </w:hyperlink>
    </w:p>
    <w:p>
      <w:pPr>
        <w:pStyle w:val="TOC1"/>
        <w:tabs>
          <w:tab w:val="right" w:leader="dot" w:pos="8306"/>
        </w:tabs>
      </w:pPr>
      <w:hyperlink w:anchor="_Toc13308" w:history="1">
        <w:r>
          <w:rPr>
            <w:rFonts w:ascii="仿宋" w:eastAsia="仿宋" w:hAnsi="仿宋" w:cs="仿宋" w:hint="eastAsia"/>
            <w:lang w:eastAsia="zh-CN"/>
          </w:rPr>
          <w:t>八、项目质量与标准</w:t>
        </w:r>
        <w:r>
          <w:tab/>
        </w:r>
        <w:r>
          <w:fldChar w:fldCharType="begin"/>
        </w:r>
        <w:r>
          <w:instrText xml:space="preserve"> PAGEREF _Toc13308 \h </w:instrText>
        </w:r>
        <w:r>
          <w:fldChar w:fldCharType="separate"/>
        </w:r>
        <w:r>
          <w:t>44</w:t>
        </w:r>
        <w:r>
          <w:fldChar w:fldCharType="end"/>
        </w:r>
      </w:hyperlink>
    </w:p>
    <w:p>
      <w:pPr>
        <w:pStyle w:val="TOC2"/>
        <w:tabs>
          <w:tab w:val="right" w:leader="dot" w:pos="8306"/>
        </w:tabs>
      </w:pPr>
      <w:hyperlink w:anchor="_Toc4676" w:history="1">
        <w:r>
          <w:rPr>
            <w:rFonts w:ascii="仿宋" w:eastAsia="仿宋" w:hAnsi="仿宋" w:cs="仿宋" w:hint="eastAsia"/>
            <w:lang w:eastAsia="zh-CN"/>
          </w:rPr>
          <w:t>(一)、质量保障体系</w:t>
        </w:r>
        <w:r>
          <w:tab/>
        </w:r>
        <w:r>
          <w:fldChar w:fldCharType="begin"/>
        </w:r>
        <w:r>
          <w:instrText xml:space="preserve"> PAGEREF _Toc4676 \h </w:instrText>
        </w:r>
        <w:r>
          <w:fldChar w:fldCharType="separate"/>
        </w:r>
        <w:r>
          <w:t>44</w:t>
        </w:r>
        <w:r>
          <w:fldChar w:fldCharType="end"/>
        </w:r>
      </w:hyperlink>
    </w:p>
    <w:p>
      <w:pPr>
        <w:pStyle w:val="TOC2"/>
        <w:tabs>
          <w:tab w:val="right" w:leader="dot" w:pos="8306"/>
        </w:tabs>
      </w:pPr>
      <w:hyperlink w:anchor="_Toc8335" w:history="1">
        <w:r>
          <w:rPr>
            <w:rFonts w:ascii="仿宋" w:eastAsia="仿宋" w:hAnsi="仿宋" w:cs="仿宋" w:hint="eastAsia"/>
            <w:lang w:eastAsia="zh-CN"/>
          </w:rPr>
          <w:t>(二)、标准化作业流程</w:t>
        </w:r>
        <w:r>
          <w:tab/>
        </w:r>
        <w:r>
          <w:fldChar w:fldCharType="begin"/>
        </w:r>
        <w:r>
          <w:instrText xml:space="preserve"> PAGEREF _Toc8335 \h </w:instrText>
        </w:r>
        <w:r>
          <w:fldChar w:fldCharType="separate"/>
        </w:r>
        <w:r>
          <w:t>45</w:t>
        </w:r>
        <w:r>
          <w:fldChar w:fldCharType="end"/>
        </w:r>
      </w:hyperlink>
    </w:p>
    <w:p>
      <w:pPr>
        <w:pStyle w:val="TOC2"/>
        <w:tabs>
          <w:tab w:val="right" w:leader="dot" w:pos="8306"/>
        </w:tabs>
      </w:pPr>
      <w:hyperlink w:anchor="_Toc22647" w:history="1">
        <w:r>
          <w:rPr>
            <w:rFonts w:ascii="仿宋" w:eastAsia="仿宋" w:hAnsi="仿宋" w:cs="仿宋" w:hint="eastAsia"/>
            <w:lang w:eastAsia="zh-CN"/>
          </w:rPr>
          <w:t>(三)、质量监控与评估</w:t>
        </w:r>
        <w:r>
          <w:tab/>
        </w:r>
        <w:r>
          <w:fldChar w:fldCharType="begin"/>
        </w:r>
        <w:r>
          <w:instrText xml:space="preserve"> PAGEREF _Toc22647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28" w:history="1">
        <w:r>
          <w:rPr>
            <w:rFonts w:ascii="仿宋" w:eastAsia="仿宋" w:hAnsi="仿宋" w:cs="仿宋" w:hint="eastAsia"/>
            <w:lang w:eastAsia="zh-CN"/>
          </w:rPr>
          <w:t>(四)、质量改进计划</w:t>
        </w:r>
        <w:r>
          <w:tab/>
        </w:r>
        <w:r>
          <w:fldChar w:fldCharType="begin"/>
        </w:r>
        <w:r>
          <w:instrText xml:space="preserve"> PAGEREF _Toc11728 \h </w:instrText>
        </w:r>
        <w:r>
          <w:fldChar w:fldCharType="separate"/>
        </w:r>
        <w:r>
          <w:t>48</w:t>
        </w:r>
        <w:r>
          <w:fldChar w:fldCharType="end"/>
        </w:r>
      </w:hyperlink>
    </w:p>
    <w:p>
      <w:pPr>
        <w:pStyle w:val="TOC1"/>
        <w:tabs>
          <w:tab w:val="right" w:leader="dot" w:pos="8306"/>
        </w:tabs>
      </w:pPr>
      <w:hyperlink w:anchor="_Toc1605" w:history="1">
        <w:r>
          <w:rPr>
            <w:rFonts w:ascii="仿宋" w:eastAsia="仿宋" w:hAnsi="仿宋" w:cs="仿宋" w:hint="eastAsia"/>
            <w:lang w:eastAsia="zh-CN"/>
          </w:rPr>
          <w:t>九、土地利用与规划方案</w:t>
        </w:r>
        <w:r>
          <w:tab/>
        </w:r>
        <w:r>
          <w:fldChar w:fldCharType="begin"/>
        </w:r>
        <w:r>
          <w:instrText xml:space="preserve"> PAGEREF _Toc1605 \h </w:instrText>
        </w:r>
        <w:r>
          <w:fldChar w:fldCharType="separate"/>
        </w:r>
        <w:r>
          <w:t>49</w:t>
        </w:r>
        <w:r>
          <w:fldChar w:fldCharType="end"/>
        </w:r>
      </w:hyperlink>
    </w:p>
    <w:p>
      <w:pPr>
        <w:pStyle w:val="TOC2"/>
        <w:tabs>
          <w:tab w:val="right" w:leader="dot" w:pos="8306"/>
        </w:tabs>
      </w:pPr>
      <w:hyperlink w:anchor="_Toc17495" w:history="1">
        <w:r>
          <w:rPr>
            <w:rFonts w:ascii="仿宋" w:eastAsia="仿宋" w:hAnsi="仿宋" w:cs="仿宋" w:hint="eastAsia"/>
            <w:lang w:eastAsia="zh-CN"/>
          </w:rPr>
          <w:t>(一)、项目用地情况分析</w:t>
        </w:r>
        <w:r>
          <w:tab/>
        </w:r>
        <w:r>
          <w:fldChar w:fldCharType="begin"/>
        </w:r>
        <w:r>
          <w:instrText xml:space="preserve"> PAGEREF _Toc17495 \h </w:instrText>
        </w:r>
        <w:r>
          <w:fldChar w:fldCharType="separate"/>
        </w:r>
        <w:r>
          <w:t>49</w:t>
        </w:r>
        <w:r>
          <w:fldChar w:fldCharType="end"/>
        </w:r>
      </w:hyperlink>
    </w:p>
    <w:p>
      <w:pPr>
        <w:pStyle w:val="TOC2"/>
        <w:tabs>
          <w:tab w:val="right" w:leader="dot" w:pos="8306"/>
        </w:tabs>
      </w:pPr>
      <w:hyperlink w:anchor="_Toc253" w:history="1">
        <w:r>
          <w:rPr>
            <w:rFonts w:ascii="仿宋" w:eastAsia="仿宋" w:hAnsi="仿宋" w:cs="仿宋" w:hint="eastAsia"/>
            <w:lang w:eastAsia="zh-CN"/>
          </w:rPr>
          <w:t>(二)、土地利用规划方案</w:t>
        </w:r>
        <w:r>
          <w:tab/>
        </w:r>
        <w:r>
          <w:fldChar w:fldCharType="begin"/>
        </w:r>
        <w:r>
          <w:instrText xml:space="preserve"> PAGEREF _Toc253 \h </w:instrText>
        </w:r>
        <w:r>
          <w:fldChar w:fldCharType="separate"/>
        </w:r>
        <w:r>
          <w:t>50</w:t>
        </w:r>
        <w:r>
          <w:fldChar w:fldCharType="end"/>
        </w:r>
      </w:hyperlink>
    </w:p>
    <w:p>
      <w:pPr>
        <w:pStyle w:val="TOC1"/>
        <w:tabs>
          <w:tab w:val="right" w:leader="dot" w:pos="8306"/>
        </w:tabs>
      </w:pPr>
      <w:hyperlink w:anchor="_Toc16106" w:history="1">
        <w:r>
          <w:rPr>
            <w:rFonts w:ascii="仿宋" w:eastAsia="仿宋" w:hAnsi="仿宋" w:cs="仿宋" w:hint="eastAsia"/>
            <w:lang w:eastAsia="zh-CN"/>
          </w:rPr>
          <w:t>十、项目实施与管理方案</w:t>
        </w:r>
        <w:r>
          <w:tab/>
        </w:r>
        <w:r>
          <w:fldChar w:fldCharType="begin"/>
        </w:r>
        <w:r>
          <w:instrText xml:space="preserve"> PAGEREF _Toc16106 \h </w:instrText>
        </w:r>
        <w:r>
          <w:fldChar w:fldCharType="separate"/>
        </w:r>
        <w:r>
          <w:t>51</w:t>
        </w:r>
        <w:r>
          <w:fldChar w:fldCharType="end"/>
        </w:r>
      </w:hyperlink>
    </w:p>
    <w:p>
      <w:pPr>
        <w:pStyle w:val="TOC2"/>
        <w:tabs>
          <w:tab w:val="right" w:leader="dot" w:pos="8306"/>
        </w:tabs>
      </w:pPr>
      <w:hyperlink w:anchor="_Toc24633" w:history="1">
        <w:r>
          <w:rPr>
            <w:rFonts w:ascii="仿宋" w:eastAsia="仿宋" w:hAnsi="仿宋" w:cs="仿宋" w:hint="eastAsia"/>
            <w:lang w:eastAsia="zh-CN"/>
          </w:rPr>
          <w:t>(一)、项目实施计划</w:t>
        </w:r>
        <w:r>
          <w:tab/>
        </w:r>
        <w:r>
          <w:fldChar w:fldCharType="begin"/>
        </w:r>
        <w:r>
          <w:instrText xml:space="preserve"> PAGEREF _Toc24633 \h </w:instrText>
        </w:r>
        <w:r>
          <w:fldChar w:fldCharType="separate"/>
        </w:r>
        <w:r>
          <w:t>51</w:t>
        </w:r>
        <w:r>
          <w:fldChar w:fldCharType="end"/>
        </w:r>
      </w:hyperlink>
    </w:p>
    <w:p>
      <w:pPr>
        <w:pStyle w:val="TOC2"/>
        <w:tabs>
          <w:tab w:val="right" w:leader="dot" w:pos="8306"/>
        </w:tabs>
      </w:pPr>
      <w:hyperlink w:anchor="_Toc1784" w:history="1">
        <w:r>
          <w:rPr>
            <w:rFonts w:ascii="仿宋" w:eastAsia="仿宋" w:hAnsi="仿宋" w:cs="仿宋" w:hint="eastAsia"/>
            <w:lang w:eastAsia="zh-CN"/>
          </w:rPr>
          <w:t>(二)、项目组织机构与职责</w:t>
        </w:r>
        <w:r>
          <w:tab/>
        </w:r>
        <w:r>
          <w:fldChar w:fldCharType="begin"/>
        </w:r>
        <w:r>
          <w:instrText xml:space="preserve"> PAGEREF _Toc1784 \h </w:instrText>
        </w:r>
        <w:r>
          <w:fldChar w:fldCharType="separate"/>
        </w:r>
        <w:r>
          <w:t>53</w:t>
        </w:r>
        <w:r>
          <w:fldChar w:fldCharType="end"/>
        </w:r>
      </w:hyperlink>
    </w:p>
    <w:p>
      <w:pPr>
        <w:pStyle w:val="TOC2"/>
        <w:tabs>
          <w:tab w:val="right" w:leader="dot" w:pos="8306"/>
        </w:tabs>
      </w:pPr>
      <w:hyperlink w:anchor="_Toc24291" w:history="1">
        <w:r>
          <w:rPr>
            <w:rFonts w:ascii="仿宋" w:eastAsia="仿宋" w:hAnsi="仿宋" w:cs="仿宋" w:hint="eastAsia"/>
            <w:lang w:eastAsia="zh-CN"/>
          </w:rPr>
          <w:t>(三)、项目管理与监控体系</w:t>
        </w:r>
        <w:r>
          <w:tab/>
        </w:r>
        <w:r>
          <w:fldChar w:fldCharType="begin"/>
        </w:r>
        <w:r>
          <w:instrText xml:space="preserve"> PAGEREF _Toc24291 \h </w:instrText>
        </w:r>
        <w:r>
          <w:fldChar w:fldCharType="separate"/>
        </w:r>
        <w:r>
          <w:t>55</w:t>
        </w:r>
        <w:r>
          <w:fldChar w:fldCharType="end"/>
        </w:r>
      </w:hyperlink>
    </w:p>
    <w:p>
      <w:pPr>
        <w:pStyle w:val="TOC1"/>
        <w:tabs>
          <w:tab w:val="right" w:leader="dot" w:pos="8306"/>
        </w:tabs>
      </w:pPr>
      <w:hyperlink w:anchor="_Toc28188" w:history="1">
        <w:r>
          <w:rPr>
            <w:rFonts w:ascii="仿宋" w:eastAsia="仿宋" w:hAnsi="仿宋" w:cs="仿宋" w:hint="eastAsia"/>
            <w:lang w:eastAsia="zh-CN"/>
          </w:rPr>
          <w:t>十一、技术创新与产业升级</w:t>
        </w:r>
        <w:r>
          <w:tab/>
        </w:r>
        <w:r>
          <w:fldChar w:fldCharType="begin"/>
        </w:r>
        <w:r>
          <w:instrText xml:space="preserve"> PAGEREF _Toc28188 \h </w:instrText>
        </w:r>
        <w:r>
          <w:fldChar w:fldCharType="separate"/>
        </w:r>
        <w:r>
          <w:t>57</w:t>
        </w:r>
        <w:r>
          <w:fldChar w:fldCharType="end"/>
        </w:r>
      </w:hyperlink>
    </w:p>
    <w:p>
      <w:pPr>
        <w:pStyle w:val="TOC2"/>
        <w:tabs>
          <w:tab w:val="right" w:leader="dot" w:pos="8306"/>
        </w:tabs>
      </w:pPr>
      <w:hyperlink w:anchor="_Toc18745" w:history="1">
        <w:r>
          <w:rPr>
            <w:rFonts w:ascii="仿宋" w:eastAsia="仿宋" w:hAnsi="仿宋" w:cs="仿宋" w:hint="eastAsia"/>
            <w:lang w:eastAsia="zh-CN"/>
          </w:rPr>
          <w:t>(一)、技术创新方向与目标</w:t>
        </w:r>
        <w:r>
          <w:tab/>
        </w:r>
        <w:r>
          <w:fldChar w:fldCharType="begin"/>
        </w:r>
        <w:r>
          <w:instrText xml:space="preserve"> PAGEREF _Toc18745 \h </w:instrText>
        </w:r>
        <w:r>
          <w:fldChar w:fldCharType="separate"/>
        </w:r>
        <w:r>
          <w:t>57</w:t>
        </w:r>
        <w:r>
          <w:fldChar w:fldCharType="end"/>
        </w:r>
      </w:hyperlink>
    </w:p>
    <w:p>
      <w:pPr>
        <w:pStyle w:val="TOC2"/>
        <w:tabs>
          <w:tab w:val="right" w:leader="dot" w:pos="8306"/>
        </w:tabs>
      </w:pPr>
      <w:hyperlink w:anchor="_Toc29815" w:history="1">
        <w:r>
          <w:rPr>
            <w:rFonts w:ascii="仿宋" w:eastAsia="仿宋" w:hAnsi="仿宋" w:cs="仿宋" w:hint="eastAsia"/>
            <w:lang w:eastAsia="zh-CN"/>
          </w:rPr>
          <w:t>(二)、产业升级路径与措施</w:t>
        </w:r>
        <w:r>
          <w:tab/>
        </w:r>
        <w:r>
          <w:fldChar w:fldCharType="begin"/>
        </w:r>
        <w:r>
          <w:instrText xml:space="preserve"> PAGEREF _Toc29815 \h </w:instrText>
        </w:r>
        <w:r>
          <w:fldChar w:fldCharType="separate"/>
        </w:r>
        <w:r>
          <w:t>58</w:t>
        </w:r>
        <w:r>
          <w:fldChar w:fldCharType="end"/>
        </w:r>
      </w:hyperlink>
    </w:p>
    <w:p>
      <w:pPr>
        <w:pStyle w:val="TOC1"/>
        <w:tabs>
          <w:tab w:val="right" w:leader="dot" w:pos="8306"/>
        </w:tabs>
      </w:pPr>
      <w:hyperlink w:anchor="_Toc30767" w:history="1">
        <w:r>
          <w:rPr>
            <w:rFonts w:ascii="仿宋" w:eastAsia="仿宋" w:hAnsi="仿宋" w:cs="仿宋" w:hint="eastAsia"/>
            <w:lang w:eastAsia="zh-CN"/>
          </w:rPr>
          <w:t>十二、客户关系管理与市场拓展</w:t>
        </w:r>
        <w:r>
          <w:tab/>
        </w:r>
        <w:r>
          <w:fldChar w:fldCharType="begin"/>
        </w:r>
        <w:r>
          <w:instrText xml:space="preserve"> PAGEREF _Toc30767 \h </w:instrText>
        </w:r>
        <w:r>
          <w:fldChar w:fldCharType="separate"/>
        </w:r>
        <w:r>
          <w:t>60</w:t>
        </w:r>
        <w:r>
          <w:fldChar w:fldCharType="end"/>
        </w:r>
      </w:hyperlink>
    </w:p>
    <w:p>
      <w:pPr>
        <w:pStyle w:val="TOC2"/>
        <w:tabs>
          <w:tab w:val="right" w:leader="dot" w:pos="8306"/>
        </w:tabs>
      </w:pPr>
      <w:hyperlink w:anchor="_Toc27428" w:history="1">
        <w:r>
          <w:rPr>
            <w:rFonts w:ascii="仿宋" w:eastAsia="仿宋" w:hAnsi="仿宋" w:cs="仿宋" w:hint="eastAsia"/>
            <w:lang w:eastAsia="zh-CN"/>
          </w:rPr>
          <w:t>(一)、客户关系管理策略</w:t>
        </w:r>
        <w:r>
          <w:tab/>
        </w:r>
        <w:r>
          <w:fldChar w:fldCharType="begin"/>
        </w:r>
        <w:r>
          <w:instrText xml:space="preserve"> PAGEREF _Toc27428 \h </w:instrText>
        </w:r>
        <w:r>
          <w:fldChar w:fldCharType="separate"/>
        </w:r>
        <w:r>
          <w:t>60</w:t>
        </w:r>
        <w:r>
          <w:fldChar w:fldCharType="end"/>
        </w:r>
      </w:hyperlink>
    </w:p>
    <w:p>
      <w:pPr>
        <w:pStyle w:val="TOC2"/>
        <w:tabs>
          <w:tab w:val="right" w:leader="dot" w:pos="8306"/>
        </w:tabs>
      </w:pPr>
      <w:hyperlink w:anchor="_Toc11421" w:history="1">
        <w:r>
          <w:rPr>
            <w:rFonts w:ascii="仿宋" w:eastAsia="仿宋" w:hAnsi="仿宋" w:cs="仿宋" w:hint="eastAsia"/>
            <w:lang w:eastAsia="zh-CN"/>
          </w:rPr>
          <w:t>(二)、市场拓展方案</w:t>
        </w:r>
        <w:r>
          <w:tab/>
        </w:r>
        <w:r>
          <w:fldChar w:fldCharType="begin"/>
        </w:r>
        <w:r>
          <w:instrText xml:space="preserve"> PAGEREF _Toc11421 \h </w:instrText>
        </w:r>
        <w:r>
          <w:fldChar w:fldCharType="separate"/>
        </w:r>
        <w:r>
          <w:t>61</w:t>
        </w:r>
        <w:r>
          <w:fldChar w:fldCharType="end"/>
        </w:r>
      </w:hyperlink>
    </w:p>
    <w:p>
      <w:pPr>
        <w:pStyle w:val="TOC1"/>
        <w:tabs>
          <w:tab w:val="right" w:leader="dot" w:pos="8306"/>
        </w:tabs>
      </w:pPr>
      <w:hyperlink w:anchor="_Toc6938" w:history="1">
        <w:r>
          <w:rPr>
            <w:rFonts w:ascii="仿宋" w:eastAsia="仿宋" w:hAnsi="仿宋" w:cs="仿宋" w:hint="eastAsia"/>
            <w:lang w:eastAsia="zh-CN"/>
          </w:rPr>
          <w:t>十三、人力资源管理与开发</w:t>
        </w:r>
        <w:r>
          <w:tab/>
        </w:r>
        <w:r>
          <w:fldChar w:fldCharType="begin"/>
        </w:r>
        <w:r>
          <w:instrText xml:space="preserve"> PAGEREF _Toc6938 \h </w:instrText>
        </w:r>
        <w:r>
          <w:fldChar w:fldCharType="separate"/>
        </w:r>
        <w:r>
          <w:t>62</w:t>
        </w:r>
        <w:r>
          <w:fldChar w:fldCharType="end"/>
        </w:r>
      </w:hyperlink>
    </w:p>
    <w:p>
      <w:pPr>
        <w:pStyle w:val="TOC2"/>
        <w:tabs>
          <w:tab w:val="right" w:leader="dot" w:pos="8306"/>
        </w:tabs>
      </w:pPr>
      <w:hyperlink w:anchor="_Toc28952" w:history="1">
        <w:r>
          <w:rPr>
            <w:rFonts w:ascii="仿宋" w:eastAsia="仿宋" w:hAnsi="仿宋" w:cs="仿宋" w:hint="eastAsia"/>
            <w:lang w:eastAsia="zh-CN"/>
          </w:rPr>
          <w:t>(一)、人力资源规划</w:t>
        </w:r>
        <w:r>
          <w:tab/>
        </w:r>
        <w:r>
          <w:fldChar w:fldCharType="begin"/>
        </w:r>
        <w:r>
          <w:instrText xml:space="preserve"> PAGEREF _Toc28952 \h </w:instrText>
        </w:r>
        <w:r>
          <w:fldChar w:fldCharType="separate"/>
        </w:r>
        <w:r>
          <w:t>62</w:t>
        </w:r>
        <w:r>
          <w:fldChar w:fldCharType="end"/>
        </w:r>
      </w:hyperlink>
    </w:p>
    <w:p>
      <w:pPr>
        <w:pStyle w:val="TOC2"/>
        <w:tabs>
          <w:tab w:val="right" w:leader="dot" w:pos="8306"/>
        </w:tabs>
      </w:pPr>
      <w:hyperlink w:anchor="_Toc7214" w:history="1">
        <w:r>
          <w:rPr>
            <w:rFonts w:ascii="仿宋" w:eastAsia="仿宋" w:hAnsi="仿宋" w:cs="仿宋" w:hint="eastAsia"/>
            <w:lang w:eastAsia="zh-CN"/>
          </w:rPr>
          <w:t>(二)、人力资源开发与培训</w:t>
        </w:r>
        <w:r>
          <w:tab/>
        </w:r>
        <w:r>
          <w:fldChar w:fldCharType="begin"/>
        </w:r>
        <w:r>
          <w:instrText xml:space="preserve"> PAGEREF _Toc7214 \h </w:instrText>
        </w:r>
        <w:r>
          <w:fldChar w:fldCharType="separate"/>
        </w:r>
        <w:r>
          <w:t>64</w:t>
        </w:r>
        <w:r>
          <w:fldChar w:fldCharType="end"/>
        </w:r>
      </w:hyperlink>
    </w:p>
    <w:p>
      <w:pPr>
        <w:pStyle w:val="TOC1"/>
        <w:tabs>
          <w:tab w:val="right" w:leader="dot" w:pos="8306"/>
        </w:tabs>
      </w:pPr>
      <w:hyperlink w:anchor="_Toc8047" w:history="1">
        <w:r>
          <w:rPr>
            <w:rFonts w:ascii="仿宋" w:eastAsia="仿宋" w:hAnsi="仿宋" w:cs="仿宋" w:hint="eastAsia"/>
            <w:lang w:eastAsia="zh-CN"/>
          </w:rPr>
          <w:t>十四、企业合规与伦理</w:t>
        </w:r>
        <w:r>
          <w:tab/>
        </w:r>
        <w:r>
          <w:fldChar w:fldCharType="begin"/>
        </w:r>
        <w:r>
          <w:instrText xml:space="preserve"> PAGEREF _Toc8047 \h </w:instrText>
        </w:r>
        <w:r>
          <w:fldChar w:fldCharType="separate"/>
        </w:r>
        <w:r>
          <w:t>66</w:t>
        </w:r>
        <w:r>
          <w:fldChar w:fldCharType="end"/>
        </w:r>
      </w:hyperlink>
    </w:p>
    <w:p>
      <w:pPr>
        <w:pStyle w:val="TOC2"/>
        <w:tabs>
          <w:tab w:val="right" w:leader="dot" w:pos="8306"/>
        </w:tabs>
      </w:pPr>
      <w:hyperlink w:anchor="_Toc9493" w:history="1">
        <w:r>
          <w:rPr>
            <w:rFonts w:ascii="仿宋" w:eastAsia="仿宋" w:hAnsi="仿宋" w:cs="仿宋" w:hint="eastAsia"/>
            <w:lang w:eastAsia="zh-CN"/>
          </w:rPr>
          <w:t>(一)、合规政策与程序</w:t>
        </w:r>
        <w:r>
          <w:tab/>
        </w:r>
        <w:r>
          <w:fldChar w:fldCharType="begin"/>
        </w:r>
        <w:r>
          <w:instrText xml:space="preserve"> PAGEREF _Toc9493 \h </w:instrText>
        </w:r>
        <w:r>
          <w:fldChar w:fldCharType="separate"/>
        </w:r>
        <w:r>
          <w:t>66</w:t>
        </w:r>
        <w:r>
          <w:fldChar w:fldCharType="end"/>
        </w:r>
      </w:hyperlink>
    </w:p>
    <w:p>
      <w:pPr>
        <w:pStyle w:val="TOC2"/>
        <w:tabs>
          <w:tab w:val="right" w:leader="dot" w:pos="8306"/>
        </w:tabs>
      </w:pPr>
      <w:hyperlink w:anchor="_Toc20248" w:history="1">
        <w:r>
          <w:rPr>
            <w:rFonts w:ascii="仿宋" w:eastAsia="仿宋" w:hAnsi="仿宋" w:cs="仿宋" w:hint="eastAsia"/>
            <w:lang w:eastAsia="zh-CN"/>
          </w:rPr>
          <w:t>(二)、伦理规范与培训</w:t>
        </w:r>
        <w:r>
          <w:tab/>
        </w:r>
        <w:r>
          <w:fldChar w:fldCharType="begin"/>
        </w:r>
        <w:r>
          <w:instrText xml:space="preserve"> PAGEREF _Toc20248 \h </w:instrText>
        </w:r>
        <w:r>
          <w:fldChar w:fldCharType="separate"/>
        </w:r>
        <w:r>
          <w:t>67</w:t>
        </w:r>
        <w:r>
          <w:fldChar w:fldCharType="end"/>
        </w:r>
      </w:hyperlink>
    </w:p>
    <w:p>
      <w:pPr>
        <w:pStyle w:val="TOC2"/>
        <w:tabs>
          <w:tab w:val="right" w:leader="dot" w:pos="8306"/>
        </w:tabs>
      </w:pPr>
      <w:hyperlink w:anchor="_Toc9370" w:history="1">
        <w:r>
          <w:rPr>
            <w:rFonts w:ascii="仿宋" w:eastAsia="仿宋" w:hAnsi="仿宋" w:cs="仿宋" w:hint="eastAsia"/>
            <w:lang w:eastAsia="zh-CN"/>
          </w:rPr>
          <w:t>(三)、合规风险评估</w:t>
        </w:r>
        <w:r>
          <w:tab/>
        </w:r>
        <w:r>
          <w:fldChar w:fldCharType="begin"/>
        </w:r>
        <w:r>
          <w:instrText xml:space="preserve"> PAGEREF _Toc9370 \h </w:instrText>
        </w:r>
        <w:r>
          <w:fldChar w:fldCharType="separate"/>
        </w:r>
        <w:r>
          <w:t>68</w:t>
        </w:r>
        <w:r>
          <w:fldChar w:fldCharType="end"/>
        </w:r>
      </w:hyperlink>
    </w:p>
    <w:p>
      <w:pPr>
        <w:pStyle w:val="TOC2"/>
        <w:tabs>
          <w:tab w:val="right" w:leader="dot" w:pos="8306"/>
        </w:tabs>
      </w:pPr>
      <w:hyperlink w:anchor="_Toc23583" w:history="1">
        <w:r>
          <w:rPr>
            <w:rFonts w:ascii="仿宋" w:eastAsia="仿宋" w:hAnsi="仿宋" w:cs="仿宋" w:hint="eastAsia"/>
            <w:lang w:eastAsia="zh-CN"/>
          </w:rPr>
          <w:t>(四)、合规监督与执行</w:t>
        </w:r>
        <w:r>
          <w:tab/>
        </w:r>
        <w:r>
          <w:fldChar w:fldCharType="begin"/>
        </w:r>
        <w:r>
          <w:instrText xml:space="preserve"> PAGEREF _Toc23583 \h </w:instrText>
        </w:r>
        <w:r>
          <w:fldChar w:fldCharType="separate"/>
        </w:r>
        <w:r>
          <w:t>70</w:t>
        </w:r>
        <w:r>
          <w:fldChar w:fldCharType="end"/>
        </w:r>
      </w:hyperlink>
    </w:p>
    <w:p>
      <w:pPr>
        <w:pStyle w:val="TOC1"/>
        <w:tabs>
          <w:tab w:val="right" w:leader="dot" w:pos="8306"/>
        </w:tabs>
      </w:pPr>
      <w:hyperlink w:anchor="_Toc13669" w:history="1">
        <w:r>
          <w:rPr>
            <w:rFonts w:ascii="仿宋" w:eastAsia="仿宋" w:hAnsi="仿宋" w:cs="仿宋" w:hint="eastAsia"/>
            <w:lang w:eastAsia="zh-CN"/>
          </w:rPr>
          <w:t>十五、创新驱动与持续发展</w:t>
        </w:r>
        <w:r>
          <w:tab/>
        </w:r>
        <w:r>
          <w:fldChar w:fldCharType="begin"/>
        </w:r>
        <w:r>
          <w:instrText xml:space="preserve"> PAGEREF _Toc13669 \h </w:instrText>
        </w:r>
        <w:r>
          <w:fldChar w:fldCharType="separate"/>
        </w:r>
        <w:r>
          <w:t>70</w:t>
        </w:r>
        <w:r>
          <w:fldChar w:fldCharType="end"/>
        </w:r>
      </w:hyperlink>
    </w:p>
    <w:p>
      <w:pPr>
        <w:pStyle w:val="TOC2"/>
        <w:tabs>
          <w:tab w:val="right" w:leader="dot" w:pos="8306"/>
        </w:tabs>
      </w:pPr>
      <w:hyperlink w:anchor="_Toc29252" w:history="1">
        <w:r>
          <w:rPr>
            <w:rFonts w:ascii="仿宋" w:eastAsia="仿宋" w:hAnsi="仿宋" w:cs="仿宋" w:hint="eastAsia"/>
            <w:lang w:eastAsia="zh-CN"/>
          </w:rPr>
          <w:t>(一)、创新驱动战略实施</w:t>
        </w:r>
        <w:r>
          <w:tab/>
        </w:r>
        <w:r>
          <w:fldChar w:fldCharType="begin"/>
        </w:r>
        <w:r>
          <w:instrText xml:space="preserve"> PAGEREF _Toc29252 \h </w:instrText>
        </w:r>
        <w:r>
          <w:fldChar w:fldCharType="separate"/>
        </w:r>
        <w:r>
          <w:t>70</w:t>
        </w:r>
        <w:r>
          <w:fldChar w:fldCharType="end"/>
        </w:r>
      </w:hyperlink>
    </w:p>
    <w:p>
      <w:pPr>
        <w:pStyle w:val="TOC2"/>
        <w:tabs>
          <w:tab w:val="right" w:leader="dot" w:pos="8306"/>
        </w:tabs>
      </w:pPr>
      <w:hyperlink w:anchor="_Toc18688" w:history="1">
        <w:r>
          <w:rPr>
            <w:rFonts w:ascii="仿宋" w:eastAsia="仿宋" w:hAnsi="仿宋" w:cs="仿宋" w:hint="eastAsia"/>
            <w:lang w:eastAsia="zh-CN"/>
          </w:rPr>
          <w:t>(二)、持续发展路径探索</w:t>
        </w:r>
        <w:r>
          <w:tab/>
        </w:r>
        <w:r>
          <w:fldChar w:fldCharType="begin"/>
        </w:r>
        <w:r>
          <w:instrText xml:space="preserve"> PAGEREF _Toc18688 \h </w:instrText>
        </w:r>
        <w:r>
          <w:fldChar w:fldCharType="separate"/>
        </w:r>
        <w:r>
          <w:t>72</w:t>
        </w:r>
        <w:r>
          <w:fldChar w:fldCharType="end"/>
        </w:r>
      </w:hyperlink>
    </w:p>
    <w:p>
      <w:pPr>
        <w:pStyle w:val="TOC1"/>
        <w:tabs>
          <w:tab w:val="right" w:leader="dot" w:pos="8306"/>
        </w:tabs>
      </w:pPr>
      <w:hyperlink w:anchor="_Toc9847" w:history="1">
        <w:r>
          <w:rPr>
            <w:rFonts w:ascii="仿宋" w:eastAsia="仿宋" w:hAnsi="仿宋" w:cs="仿宋" w:hint="eastAsia"/>
            <w:lang w:eastAsia="zh-CN"/>
          </w:rPr>
          <w:t>十六、质量管理与控制</w:t>
        </w:r>
        <w:r>
          <w:tab/>
        </w:r>
        <w:r>
          <w:fldChar w:fldCharType="begin"/>
        </w:r>
        <w:r>
          <w:instrText xml:space="preserve"> PAGEREF _Toc9847 \h </w:instrText>
        </w:r>
        <w:r>
          <w:fldChar w:fldCharType="separate"/>
        </w:r>
        <w:r>
          <w:t>76</w:t>
        </w:r>
        <w:r>
          <w:fldChar w:fldCharType="end"/>
        </w:r>
      </w:hyperlink>
    </w:p>
    <w:p>
      <w:pPr>
        <w:pStyle w:val="TOC2"/>
        <w:tabs>
          <w:tab w:val="right" w:leader="dot" w:pos="8306"/>
        </w:tabs>
      </w:pPr>
      <w:hyperlink w:anchor="_Toc3069" w:history="1">
        <w:r>
          <w:rPr>
            <w:rFonts w:ascii="仿宋" w:eastAsia="仿宋" w:hAnsi="仿宋" w:cs="仿宋" w:hint="eastAsia"/>
            <w:lang w:eastAsia="zh-CN"/>
          </w:rPr>
          <w:t>(一)、质量管理体系建设</w:t>
        </w:r>
        <w:r>
          <w:tab/>
        </w:r>
        <w:r>
          <w:fldChar w:fldCharType="begin"/>
        </w:r>
        <w:r>
          <w:instrText xml:space="preserve"> PAGEREF _Toc3069 \h </w:instrText>
        </w:r>
        <w:r>
          <w:fldChar w:fldCharType="separate"/>
        </w:r>
        <w:r>
          <w:t>76</w:t>
        </w:r>
        <w:r>
          <w:fldChar w:fldCharType="end"/>
        </w:r>
      </w:hyperlink>
    </w:p>
    <w:p>
      <w:pPr>
        <w:pStyle w:val="TOC2"/>
        <w:tabs>
          <w:tab w:val="right" w:leader="dot" w:pos="8306"/>
        </w:tabs>
      </w:pPr>
      <w:hyperlink w:anchor="_Toc14553" w:history="1">
        <w:r>
          <w:rPr>
            <w:rFonts w:ascii="仿宋" w:eastAsia="仿宋" w:hAnsi="仿宋" w:cs="仿宋" w:hint="eastAsia"/>
            <w:lang w:eastAsia="zh-CN"/>
          </w:rPr>
          <w:t>(二)、质量控制措施</w:t>
        </w:r>
        <w:r>
          <w:tab/>
        </w:r>
        <w:r>
          <w:fldChar w:fldCharType="begin"/>
        </w:r>
        <w:r>
          <w:instrText xml:space="preserve"> PAGEREF _Toc14553 \h </w:instrText>
        </w:r>
        <w:r>
          <w:fldChar w:fldCharType="separate"/>
        </w:r>
        <w:r>
          <w:t>77</w:t>
        </w:r>
        <w:r>
          <w:fldChar w:fldCharType="end"/>
        </w:r>
      </w:hyperlink>
    </w:p>
    <w:p>
      <w:pPr>
        <w:pStyle w:val="TOC1"/>
        <w:tabs>
          <w:tab w:val="right" w:leader="dot" w:pos="8306"/>
        </w:tabs>
      </w:pPr>
      <w:hyperlink w:anchor="_Toc21617" w:history="1">
        <w:r>
          <w:rPr>
            <w:rFonts w:ascii="仿宋" w:eastAsia="仿宋" w:hAnsi="仿宋" w:cs="仿宋" w:hint="eastAsia"/>
            <w:lang w:eastAsia="zh-CN"/>
          </w:rPr>
          <w:t>十七、产业协同与集群发展</w:t>
        </w:r>
        <w:r>
          <w:tab/>
        </w:r>
        <w:r>
          <w:fldChar w:fldCharType="begin"/>
        </w:r>
        <w:r>
          <w:instrText xml:space="preserve"> PAGEREF _Toc21617 \h </w:instrText>
        </w:r>
        <w:r>
          <w:fldChar w:fldCharType="separate"/>
        </w:r>
        <w:r>
          <w:t>78</w:t>
        </w:r>
        <w:r>
          <w:fldChar w:fldCharType="end"/>
        </w:r>
      </w:hyperlink>
    </w:p>
    <w:p>
      <w:pPr>
        <w:pStyle w:val="TOC2"/>
        <w:tabs>
          <w:tab w:val="right" w:leader="dot" w:pos="8306"/>
        </w:tabs>
      </w:pPr>
      <w:hyperlink w:anchor="_Toc11218" w:history="1">
        <w:r>
          <w:rPr>
            <w:rFonts w:ascii="仿宋" w:eastAsia="仿宋" w:hAnsi="仿宋" w:cs="仿宋" w:hint="eastAsia"/>
            <w:lang w:eastAsia="zh-CN"/>
          </w:rPr>
          <w:t>(一)、产业协同机制建设</w:t>
        </w:r>
        <w:r>
          <w:tab/>
        </w:r>
        <w:r>
          <w:fldChar w:fldCharType="begin"/>
        </w:r>
        <w:r>
          <w:instrText xml:space="preserve"> PAGEREF _Toc11218 \h </w:instrText>
        </w:r>
        <w:r>
          <w:fldChar w:fldCharType="separate"/>
        </w:r>
        <w:r>
          <w:t>78</w:t>
        </w:r>
        <w:r>
          <w:fldChar w:fldCharType="end"/>
        </w:r>
      </w:hyperlink>
    </w:p>
    <w:p>
      <w:pPr>
        <w:pStyle w:val="TOC2"/>
        <w:tabs>
          <w:tab w:val="right" w:leader="dot" w:pos="8306"/>
        </w:tabs>
      </w:pPr>
      <w:hyperlink w:anchor="_Toc13600" w:history="1">
        <w:r>
          <w:rPr>
            <w:rFonts w:ascii="仿宋" w:eastAsia="仿宋" w:hAnsi="仿宋" w:cs="仿宋" w:hint="eastAsia"/>
            <w:lang w:eastAsia="zh-CN"/>
          </w:rPr>
          <w:t>(二)、产业集群培育与发展</w:t>
        </w:r>
        <w:r>
          <w:tab/>
        </w:r>
        <w:r>
          <w:fldChar w:fldCharType="begin"/>
        </w:r>
        <w:r>
          <w:instrText xml:space="preserve"> PAGEREF _Toc13600 \h </w:instrText>
        </w:r>
        <w:r>
          <w:fldChar w:fldCharType="separate"/>
        </w:r>
        <w:r>
          <w:t>80</w:t>
        </w:r>
        <w:r>
          <w:fldChar w:fldCharType="end"/>
        </w:r>
      </w:hyperlink>
    </w:p>
    <w:p>
      <w:pPr>
        <w:pStyle w:val="TOC1"/>
        <w:tabs>
          <w:tab w:val="right" w:leader="dot" w:pos="8306"/>
        </w:tabs>
      </w:pPr>
      <w:hyperlink w:anchor="_Toc279" w:history="1">
        <w:r>
          <w:rPr>
            <w:rFonts w:ascii="仿宋" w:eastAsia="仿宋" w:hAnsi="仿宋" w:cs="仿宋" w:hint="eastAsia"/>
            <w:lang w:eastAsia="zh-CN"/>
          </w:rPr>
          <w:t>十八、成果转化与推广应用</w:t>
        </w:r>
        <w:r>
          <w:tab/>
        </w:r>
        <w:r>
          <w:fldChar w:fldCharType="begin"/>
        </w:r>
        <w:r>
          <w:instrText xml:space="preserve"> PAGEREF _Toc279 \h </w:instrText>
        </w:r>
        <w:r>
          <w:fldChar w:fldCharType="separate"/>
        </w:r>
        <w:r>
          <w:t>80</w:t>
        </w:r>
        <w:r>
          <w:fldChar w:fldCharType="end"/>
        </w:r>
      </w:hyperlink>
    </w:p>
    <w:p>
      <w:pPr>
        <w:pStyle w:val="TOC2"/>
        <w:tabs>
          <w:tab w:val="right" w:leader="dot" w:pos="8306"/>
        </w:tabs>
      </w:pPr>
      <w:hyperlink w:anchor="_Toc25344" w:history="1">
        <w:r>
          <w:rPr>
            <w:rFonts w:ascii="仿宋" w:eastAsia="仿宋" w:hAnsi="仿宋" w:cs="仿宋" w:hint="eastAsia"/>
            <w:lang w:eastAsia="zh-CN"/>
          </w:rPr>
          <w:t>(一)、成果转化策略制定</w:t>
        </w:r>
        <w:r>
          <w:tab/>
        </w:r>
        <w:r>
          <w:fldChar w:fldCharType="begin"/>
        </w:r>
        <w:r>
          <w:instrText xml:space="preserve"> PAGEREF _Toc25344 \h </w:instrText>
        </w:r>
        <w:r>
          <w:fldChar w:fldCharType="separate"/>
        </w:r>
        <w:r>
          <w:t>80</w:t>
        </w:r>
        <w:r>
          <w:fldChar w:fldCharType="end"/>
        </w:r>
      </w:hyperlink>
    </w:p>
    <w:p>
      <w:pPr>
        <w:pStyle w:val="TOC2"/>
        <w:tabs>
          <w:tab w:val="right" w:leader="dot" w:pos="8306"/>
        </w:tabs>
      </w:pPr>
      <w:hyperlink w:anchor="_Toc13193" w:history="1">
        <w:r>
          <w:rPr>
            <w:rFonts w:ascii="仿宋" w:eastAsia="仿宋" w:hAnsi="仿宋" w:cs="仿宋" w:hint="eastAsia"/>
            <w:lang w:eastAsia="zh-CN"/>
          </w:rPr>
          <w:t>(二)、成果推广应用方案</w:t>
        </w:r>
        <w:r>
          <w:tab/>
        </w:r>
        <w:r>
          <w:fldChar w:fldCharType="begin"/>
        </w:r>
        <w:r>
          <w:instrText xml:space="preserve"> PAGEREF _Toc13193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53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05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直接收益：假设糖果机械项目的产品或服务年销售收入为XX万元。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77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若糖果机械项目成功推广新型环保产品，比如采用可回收材料的包装，可能会激发消费者对可持续产品的需求。这种需求的增长可能迫使整个行业转向更环保的产品设计和生产方法。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568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859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糖果机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糖果机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糖果机械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4003"/>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14920"/>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一、糖果机械项目的技术资源开发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二、糖果机械项目的人力资源管理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糖果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三、糖果机械项目的资金资源筹措与优化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糖果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27709"/>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糖果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糖果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https://d.book118.com/227110004003006052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02A67"/>
    <w:rsid w:val="2DE02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711000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2024-02-21T14:00:00Z</dcterms:created>
  <dcterms:modified xsi:type="dcterms:W3CDTF">2024-02-21T14:01:03Z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D1FB355BB39349EBBC92F314671D3173_11</vt:lpwstr>
  </property>
  <property fmtid="{D5CDD505-2E9C-101B-9397-08002B2CF9AE}" pid="3" name="KSOProductBuildVer">
    <vt:lpwstr>2052-12.1.0.16250</vt:lpwstr>
  </property>
</Properties>
</file>