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8" w:history="1">
        <w:r>
          <w:rPr>
            <w:rFonts w:ascii="仿宋" w:eastAsia="仿宋" w:hAnsi="仿宋" w:cs="仿宋" w:hint="eastAsia"/>
            <w:lang w:eastAsia="zh-CN"/>
          </w:rPr>
          <w:t>序言</w:t>
        </w:r>
        <w:r>
          <w:tab/>
        </w:r>
        <w:r>
          <w:fldChar w:fldCharType="begin"/>
        </w:r>
        <w:r>
          <w:instrText xml:space="preserve"> PAGEREF _Toc15628 \h </w:instrText>
        </w:r>
        <w:r>
          <w:fldChar w:fldCharType="separate"/>
        </w:r>
        <w:r>
          <w:t>3</w:t>
        </w:r>
        <w:r>
          <w:fldChar w:fldCharType="end"/>
        </w:r>
      </w:hyperlink>
    </w:p>
    <w:p>
      <w:pPr>
        <w:pStyle w:val="TOC1"/>
        <w:tabs>
          <w:tab w:val="right" w:leader="dot" w:pos="8306"/>
        </w:tabs>
      </w:pPr>
      <w:hyperlink w:anchor="_Toc9611" w:history="1">
        <w:r>
          <w:rPr>
            <w:rFonts w:ascii="仿宋" w:eastAsia="仿宋" w:hAnsi="仿宋" w:cs="仿宋" w:hint="eastAsia"/>
            <w:lang w:eastAsia="zh-CN"/>
          </w:rPr>
          <w:t>一、资源开发及综合利用分析</w:t>
        </w:r>
        <w:r>
          <w:tab/>
        </w:r>
        <w:r>
          <w:fldChar w:fldCharType="begin"/>
        </w:r>
        <w:r>
          <w:instrText xml:space="preserve"> PAGEREF _Toc9611 \h </w:instrText>
        </w:r>
        <w:r>
          <w:fldChar w:fldCharType="separate"/>
        </w:r>
        <w:r>
          <w:t>3</w:t>
        </w:r>
        <w:r>
          <w:fldChar w:fldCharType="end"/>
        </w:r>
      </w:hyperlink>
    </w:p>
    <w:p>
      <w:pPr>
        <w:pStyle w:val="TOC2"/>
        <w:tabs>
          <w:tab w:val="right" w:leader="dot" w:pos="8306"/>
        </w:tabs>
      </w:pPr>
      <w:hyperlink w:anchor="_Toc10458" w:history="1">
        <w:r>
          <w:rPr>
            <w:rFonts w:ascii="仿宋" w:eastAsia="仿宋" w:hAnsi="仿宋" w:cs="仿宋" w:hint="eastAsia"/>
            <w:lang w:eastAsia="zh-CN"/>
          </w:rPr>
          <w:t>(一)、资源开发方案</w:t>
        </w:r>
        <w:r>
          <w:tab/>
        </w:r>
        <w:r>
          <w:fldChar w:fldCharType="begin"/>
        </w:r>
        <w:r>
          <w:instrText xml:space="preserve"> PAGEREF _Toc10458 \h </w:instrText>
        </w:r>
        <w:r>
          <w:fldChar w:fldCharType="separate"/>
        </w:r>
        <w:r>
          <w:t>3</w:t>
        </w:r>
        <w:r>
          <w:fldChar w:fldCharType="end"/>
        </w:r>
      </w:hyperlink>
    </w:p>
    <w:p>
      <w:pPr>
        <w:pStyle w:val="TOC2"/>
        <w:tabs>
          <w:tab w:val="right" w:leader="dot" w:pos="8306"/>
        </w:tabs>
      </w:pPr>
      <w:hyperlink w:anchor="_Toc4282" w:history="1">
        <w:r>
          <w:rPr>
            <w:rFonts w:ascii="仿宋" w:eastAsia="仿宋" w:hAnsi="仿宋" w:cs="仿宋" w:hint="eastAsia"/>
            <w:lang w:eastAsia="zh-CN"/>
          </w:rPr>
          <w:t>(二)、资源利用方案</w:t>
        </w:r>
        <w:r>
          <w:tab/>
        </w:r>
        <w:r>
          <w:fldChar w:fldCharType="begin"/>
        </w:r>
        <w:r>
          <w:instrText xml:space="preserve"> PAGEREF _Toc4282 \h </w:instrText>
        </w:r>
        <w:r>
          <w:fldChar w:fldCharType="separate"/>
        </w:r>
        <w:r>
          <w:t>4</w:t>
        </w:r>
        <w:r>
          <w:fldChar w:fldCharType="end"/>
        </w:r>
      </w:hyperlink>
    </w:p>
    <w:p>
      <w:pPr>
        <w:pStyle w:val="TOC2"/>
        <w:tabs>
          <w:tab w:val="right" w:leader="dot" w:pos="8306"/>
        </w:tabs>
      </w:pPr>
      <w:hyperlink w:anchor="_Toc19240" w:history="1">
        <w:r>
          <w:rPr>
            <w:rFonts w:ascii="仿宋" w:eastAsia="仿宋" w:hAnsi="仿宋" w:cs="仿宋" w:hint="eastAsia"/>
            <w:lang w:eastAsia="zh-CN"/>
          </w:rPr>
          <w:t>(三)、资源节约措施</w:t>
        </w:r>
        <w:r>
          <w:tab/>
        </w:r>
        <w:r>
          <w:fldChar w:fldCharType="begin"/>
        </w:r>
        <w:r>
          <w:instrText xml:space="preserve"> PAGEREF _Toc19240 \h </w:instrText>
        </w:r>
        <w:r>
          <w:fldChar w:fldCharType="separate"/>
        </w:r>
        <w:r>
          <w:t>5</w:t>
        </w:r>
        <w:r>
          <w:fldChar w:fldCharType="end"/>
        </w:r>
      </w:hyperlink>
    </w:p>
    <w:p>
      <w:pPr>
        <w:pStyle w:val="TOC1"/>
        <w:tabs>
          <w:tab w:val="right" w:leader="dot" w:pos="8306"/>
        </w:tabs>
      </w:pPr>
      <w:hyperlink w:anchor="_Toc12128" w:history="1">
        <w:r>
          <w:rPr>
            <w:rFonts w:ascii="仿宋" w:eastAsia="仿宋" w:hAnsi="仿宋" w:cs="仿宋" w:hint="eastAsia"/>
            <w:lang w:eastAsia="zh-CN"/>
          </w:rPr>
          <w:t>二、项目选址研究</w:t>
        </w:r>
        <w:r>
          <w:tab/>
        </w:r>
        <w:r>
          <w:fldChar w:fldCharType="begin"/>
        </w:r>
        <w:r>
          <w:instrText xml:space="preserve"> PAGEREF _Toc12128 \h </w:instrText>
        </w:r>
        <w:r>
          <w:fldChar w:fldCharType="separate"/>
        </w:r>
        <w:r>
          <w:t>6</w:t>
        </w:r>
        <w:r>
          <w:fldChar w:fldCharType="end"/>
        </w:r>
      </w:hyperlink>
    </w:p>
    <w:p>
      <w:pPr>
        <w:pStyle w:val="TOC2"/>
        <w:tabs>
          <w:tab w:val="right" w:leader="dot" w:pos="8306"/>
        </w:tabs>
      </w:pPr>
      <w:hyperlink w:anchor="_Toc19229" w:history="1">
        <w:r>
          <w:rPr>
            <w:rFonts w:ascii="仿宋" w:eastAsia="仿宋" w:hAnsi="仿宋" w:cs="仿宋" w:hint="eastAsia"/>
            <w:lang w:eastAsia="zh-CN"/>
          </w:rPr>
          <w:t>(一)、项目选址原则</w:t>
        </w:r>
        <w:r>
          <w:tab/>
        </w:r>
        <w:r>
          <w:fldChar w:fldCharType="begin"/>
        </w:r>
        <w:r>
          <w:instrText xml:space="preserve"> PAGEREF _Toc19229 \h </w:instrText>
        </w:r>
        <w:r>
          <w:fldChar w:fldCharType="separate"/>
        </w:r>
        <w:r>
          <w:t>6</w:t>
        </w:r>
        <w:r>
          <w:fldChar w:fldCharType="end"/>
        </w:r>
      </w:hyperlink>
    </w:p>
    <w:p>
      <w:pPr>
        <w:pStyle w:val="TOC2"/>
        <w:tabs>
          <w:tab w:val="right" w:leader="dot" w:pos="8306"/>
        </w:tabs>
      </w:pPr>
      <w:hyperlink w:anchor="_Toc21995" w:history="1">
        <w:r>
          <w:rPr>
            <w:rFonts w:ascii="仿宋" w:eastAsia="仿宋" w:hAnsi="仿宋" w:cs="仿宋" w:hint="eastAsia"/>
            <w:lang w:eastAsia="zh-CN"/>
          </w:rPr>
          <w:t>(二)、项目选址</w:t>
        </w:r>
        <w:r>
          <w:tab/>
        </w:r>
        <w:r>
          <w:fldChar w:fldCharType="begin"/>
        </w:r>
        <w:r>
          <w:instrText xml:space="preserve"> PAGEREF _Toc21995 \h </w:instrText>
        </w:r>
        <w:r>
          <w:fldChar w:fldCharType="separate"/>
        </w:r>
        <w:r>
          <w:t>10</w:t>
        </w:r>
        <w:r>
          <w:fldChar w:fldCharType="end"/>
        </w:r>
      </w:hyperlink>
    </w:p>
    <w:p>
      <w:pPr>
        <w:pStyle w:val="TOC2"/>
        <w:tabs>
          <w:tab w:val="right" w:leader="dot" w:pos="8306"/>
        </w:tabs>
      </w:pPr>
      <w:hyperlink w:anchor="_Toc13797" w:history="1">
        <w:r>
          <w:rPr>
            <w:rFonts w:ascii="仿宋" w:eastAsia="仿宋" w:hAnsi="仿宋" w:cs="仿宋" w:hint="eastAsia"/>
            <w:lang w:eastAsia="zh-CN"/>
          </w:rPr>
          <w:t>(三)、建设条件分析</w:t>
        </w:r>
        <w:r>
          <w:tab/>
        </w:r>
        <w:r>
          <w:fldChar w:fldCharType="begin"/>
        </w:r>
        <w:r>
          <w:instrText xml:space="preserve"> PAGEREF _Toc13797 \h </w:instrText>
        </w:r>
        <w:r>
          <w:fldChar w:fldCharType="separate"/>
        </w:r>
        <w:r>
          <w:t>12</w:t>
        </w:r>
        <w:r>
          <w:fldChar w:fldCharType="end"/>
        </w:r>
      </w:hyperlink>
    </w:p>
    <w:p>
      <w:pPr>
        <w:pStyle w:val="TOC2"/>
        <w:tabs>
          <w:tab w:val="right" w:leader="dot" w:pos="8306"/>
        </w:tabs>
      </w:pPr>
      <w:hyperlink w:anchor="_Toc1401" w:history="1">
        <w:r>
          <w:rPr>
            <w:rFonts w:ascii="仿宋" w:eastAsia="仿宋" w:hAnsi="仿宋" w:cs="仿宋" w:hint="eastAsia"/>
            <w:lang w:eastAsia="zh-CN"/>
          </w:rPr>
          <w:t>(四)、用地控制指标</w:t>
        </w:r>
        <w:r>
          <w:tab/>
        </w:r>
        <w:r>
          <w:fldChar w:fldCharType="begin"/>
        </w:r>
        <w:r>
          <w:instrText xml:space="preserve"> PAGEREF _Toc1401 \h </w:instrText>
        </w:r>
        <w:r>
          <w:fldChar w:fldCharType="separate"/>
        </w:r>
        <w:r>
          <w:t>13</w:t>
        </w:r>
        <w:r>
          <w:fldChar w:fldCharType="end"/>
        </w:r>
      </w:hyperlink>
    </w:p>
    <w:p>
      <w:pPr>
        <w:pStyle w:val="TOC2"/>
        <w:tabs>
          <w:tab w:val="right" w:leader="dot" w:pos="8306"/>
        </w:tabs>
      </w:pPr>
      <w:hyperlink w:anchor="_Toc13860" w:history="1">
        <w:r>
          <w:rPr>
            <w:rFonts w:ascii="仿宋" w:eastAsia="仿宋" w:hAnsi="仿宋" w:cs="仿宋" w:hint="eastAsia"/>
            <w:lang w:eastAsia="zh-CN"/>
          </w:rPr>
          <w:t>(五)、地总体要求</w:t>
        </w:r>
        <w:r>
          <w:tab/>
        </w:r>
        <w:r>
          <w:fldChar w:fldCharType="begin"/>
        </w:r>
        <w:r>
          <w:instrText xml:space="preserve"> PAGEREF _Toc13860 \h </w:instrText>
        </w:r>
        <w:r>
          <w:fldChar w:fldCharType="separate"/>
        </w:r>
        <w:r>
          <w:t>14</w:t>
        </w:r>
        <w:r>
          <w:fldChar w:fldCharType="end"/>
        </w:r>
      </w:hyperlink>
    </w:p>
    <w:p>
      <w:pPr>
        <w:pStyle w:val="TOC2"/>
        <w:tabs>
          <w:tab w:val="right" w:leader="dot" w:pos="8306"/>
        </w:tabs>
      </w:pPr>
      <w:hyperlink w:anchor="_Toc15388" w:history="1">
        <w:r>
          <w:rPr>
            <w:rFonts w:ascii="仿宋" w:eastAsia="仿宋" w:hAnsi="仿宋" w:cs="仿宋" w:hint="eastAsia"/>
            <w:lang w:eastAsia="zh-CN"/>
          </w:rPr>
          <w:t>(六)、节约用地措施</w:t>
        </w:r>
        <w:r>
          <w:tab/>
        </w:r>
        <w:r>
          <w:fldChar w:fldCharType="begin"/>
        </w:r>
        <w:r>
          <w:instrText xml:space="preserve"> PAGEREF _Toc15388 \h </w:instrText>
        </w:r>
        <w:r>
          <w:fldChar w:fldCharType="separate"/>
        </w:r>
        <w:r>
          <w:t>16</w:t>
        </w:r>
        <w:r>
          <w:fldChar w:fldCharType="end"/>
        </w:r>
      </w:hyperlink>
    </w:p>
    <w:p>
      <w:pPr>
        <w:pStyle w:val="TOC2"/>
        <w:tabs>
          <w:tab w:val="right" w:leader="dot" w:pos="8306"/>
        </w:tabs>
      </w:pPr>
      <w:hyperlink w:anchor="_Toc16315" w:history="1">
        <w:r>
          <w:rPr>
            <w:rFonts w:ascii="仿宋" w:eastAsia="仿宋" w:hAnsi="仿宋" w:cs="仿宋" w:hint="eastAsia"/>
            <w:lang w:eastAsia="zh-CN"/>
          </w:rPr>
          <w:t>(七)、选址综合评价</w:t>
        </w:r>
        <w:r>
          <w:tab/>
        </w:r>
        <w:r>
          <w:fldChar w:fldCharType="begin"/>
        </w:r>
        <w:r>
          <w:instrText xml:space="preserve"> PAGEREF _Toc16315 \h </w:instrText>
        </w:r>
        <w:r>
          <w:fldChar w:fldCharType="separate"/>
        </w:r>
        <w:r>
          <w:t>17</w:t>
        </w:r>
        <w:r>
          <w:fldChar w:fldCharType="end"/>
        </w:r>
      </w:hyperlink>
    </w:p>
    <w:p>
      <w:pPr>
        <w:pStyle w:val="TOC1"/>
        <w:tabs>
          <w:tab w:val="right" w:leader="dot" w:pos="8306"/>
        </w:tabs>
      </w:pPr>
      <w:hyperlink w:anchor="_Toc7162" w:history="1">
        <w:r>
          <w:rPr>
            <w:rFonts w:ascii="仿宋" w:eastAsia="仿宋" w:hAnsi="仿宋" w:cs="仿宋" w:hint="eastAsia"/>
            <w:lang w:eastAsia="zh-CN"/>
          </w:rPr>
          <w:t>三、财务管理与成本控制</w:t>
        </w:r>
        <w:r>
          <w:tab/>
        </w:r>
        <w:r>
          <w:fldChar w:fldCharType="begin"/>
        </w:r>
        <w:r>
          <w:instrText xml:space="preserve"> PAGEREF _Toc7162 \h </w:instrText>
        </w:r>
        <w:r>
          <w:fldChar w:fldCharType="separate"/>
        </w:r>
        <w:r>
          <w:t>18</w:t>
        </w:r>
        <w:r>
          <w:fldChar w:fldCharType="end"/>
        </w:r>
      </w:hyperlink>
    </w:p>
    <w:p>
      <w:pPr>
        <w:pStyle w:val="TOC2"/>
        <w:tabs>
          <w:tab w:val="right" w:leader="dot" w:pos="8306"/>
        </w:tabs>
      </w:pPr>
      <w:hyperlink w:anchor="_Toc6871" w:history="1">
        <w:r>
          <w:rPr>
            <w:rFonts w:ascii="仿宋" w:eastAsia="仿宋" w:hAnsi="仿宋" w:cs="仿宋" w:hint="eastAsia"/>
            <w:lang w:eastAsia="zh-CN"/>
          </w:rPr>
          <w:t>(一)、财务管理体系建设</w:t>
        </w:r>
        <w:r>
          <w:tab/>
        </w:r>
        <w:r>
          <w:fldChar w:fldCharType="begin"/>
        </w:r>
        <w:r>
          <w:instrText xml:space="preserve"> PAGEREF _Toc6871 \h </w:instrText>
        </w:r>
        <w:r>
          <w:fldChar w:fldCharType="separate"/>
        </w:r>
        <w:r>
          <w:t>18</w:t>
        </w:r>
        <w:r>
          <w:fldChar w:fldCharType="end"/>
        </w:r>
      </w:hyperlink>
    </w:p>
    <w:p>
      <w:pPr>
        <w:pStyle w:val="TOC2"/>
        <w:tabs>
          <w:tab w:val="right" w:leader="dot" w:pos="8306"/>
        </w:tabs>
      </w:pPr>
      <w:hyperlink w:anchor="_Toc18600" w:history="1">
        <w:r>
          <w:rPr>
            <w:rFonts w:ascii="仿宋" w:eastAsia="仿宋" w:hAnsi="仿宋" w:cs="仿宋" w:hint="eastAsia"/>
            <w:lang w:eastAsia="zh-CN"/>
          </w:rPr>
          <w:t>(二)、成本控制措施</w:t>
        </w:r>
        <w:r>
          <w:tab/>
        </w:r>
        <w:r>
          <w:fldChar w:fldCharType="begin"/>
        </w:r>
        <w:r>
          <w:instrText xml:space="preserve"> PAGEREF _Toc18600 \h </w:instrText>
        </w:r>
        <w:r>
          <w:fldChar w:fldCharType="separate"/>
        </w:r>
        <w:r>
          <w:t>19</w:t>
        </w:r>
        <w:r>
          <w:fldChar w:fldCharType="end"/>
        </w:r>
      </w:hyperlink>
    </w:p>
    <w:p>
      <w:pPr>
        <w:pStyle w:val="TOC1"/>
        <w:tabs>
          <w:tab w:val="right" w:leader="dot" w:pos="8306"/>
        </w:tabs>
      </w:pPr>
      <w:hyperlink w:anchor="_Toc20585" w:history="1">
        <w:r>
          <w:rPr>
            <w:rFonts w:ascii="仿宋" w:eastAsia="仿宋" w:hAnsi="仿宋" w:cs="仿宋" w:hint="eastAsia"/>
            <w:lang w:eastAsia="zh-CN"/>
          </w:rPr>
          <w:t>四、社会影响分析</w:t>
        </w:r>
        <w:r>
          <w:tab/>
        </w:r>
        <w:r>
          <w:fldChar w:fldCharType="begin"/>
        </w:r>
        <w:r>
          <w:instrText xml:space="preserve"> PAGEREF _Toc20585 \h </w:instrText>
        </w:r>
        <w:r>
          <w:fldChar w:fldCharType="separate"/>
        </w:r>
        <w:r>
          <w:t>21</w:t>
        </w:r>
        <w:r>
          <w:fldChar w:fldCharType="end"/>
        </w:r>
      </w:hyperlink>
    </w:p>
    <w:p>
      <w:pPr>
        <w:pStyle w:val="TOC2"/>
        <w:tabs>
          <w:tab w:val="right" w:leader="dot" w:pos="8306"/>
        </w:tabs>
      </w:pPr>
      <w:hyperlink w:anchor="_Toc5178" w:history="1">
        <w:r>
          <w:rPr>
            <w:rFonts w:ascii="仿宋" w:eastAsia="仿宋" w:hAnsi="仿宋" w:cs="仿宋" w:hint="eastAsia"/>
            <w:lang w:eastAsia="zh-CN"/>
          </w:rPr>
          <w:t>(一)、社会影响效果分析</w:t>
        </w:r>
        <w:r>
          <w:tab/>
        </w:r>
        <w:r>
          <w:fldChar w:fldCharType="begin"/>
        </w:r>
        <w:r>
          <w:instrText xml:space="preserve"> PAGEREF _Toc5178 \h </w:instrText>
        </w:r>
        <w:r>
          <w:fldChar w:fldCharType="separate"/>
        </w:r>
        <w:r>
          <w:t>21</w:t>
        </w:r>
        <w:r>
          <w:fldChar w:fldCharType="end"/>
        </w:r>
      </w:hyperlink>
    </w:p>
    <w:p>
      <w:pPr>
        <w:pStyle w:val="TOC2"/>
        <w:tabs>
          <w:tab w:val="right" w:leader="dot" w:pos="8306"/>
        </w:tabs>
      </w:pPr>
      <w:hyperlink w:anchor="_Toc19321" w:history="1">
        <w:r>
          <w:rPr>
            <w:rFonts w:ascii="仿宋" w:eastAsia="仿宋" w:hAnsi="仿宋" w:cs="仿宋" w:hint="eastAsia"/>
            <w:lang w:eastAsia="zh-CN"/>
          </w:rPr>
          <w:t>(二)、社会适应性分析</w:t>
        </w:r>
        <w:r>
          <w:tab/>
        </w:r>
        <w:r>
          <w:fldChar w:fldCharType="begin"/>
        </w:r>
        <w:r>
          <w:instrText xml:space="preserve"> PAGEREF _Toc19321 \h </w:instrText>
        </w:r>
        <w:r>
          <w:fldChar w:fldCharType="separate"/>
        </w:r>
        <w:r>
          <w:t>23</w:t>
        </w:r>
        <w:r>
          <w:fldChar w:fldCharType="end"/>
        </w:r>
      </w:hyperlink>
    </w:p>
    <w:p>
      <w:pPr>
        <w:pStyle w:val="TOC2"/>
        <w:tabs>
          <w:tab w:val="right" w:leader="dot" w:pos="8306"/>
        </w:tabs>
      </w:pPr>
      <w:hyperlink w:anchor="_Toc8660" w:history="1">
        <w:r>
          <w:rPr>
            <w:rFonts w:ascii="仿宋" w:eastAsia="仿宋" w:hAnsi="仿宋" w:cs="仿宋" w:hint="eastAsia"/>
            <w:lang w:eastAsia="zh-CN"/>
          </w:rPr>
          <w:t>(三)、社会风险及对策分析</w:t>
        </w:r>
        <w:r>
          <w:tab/>
        </w:r>
        <w:r>
          <w:fldChar w:fldCharType="begin"/>
        </w:r>
        <w:r>
          <w:instrText xml:space="preserve"> PAGEREF _Toc8660 \h </w:instrText>
        </w:r>
        <w:r>
          <w:fldChar w:fldCharType="separate"/>
        </w:r>
        <w:r>
          <w:t>24</w:t>
        </w:r>
        <w:r>
          <w:fldChar w:fldCharType="end"/>
        </w:r>
      </w:hyperlink>
    </w:p>
    <w:p>
      <w:pPr>
        <w:pStyle w:val="TOC1"/>
        <w:tabs>
          <w:tab w:val="right" w:leader="dot" w:pos="8306"/>
        </w:tabs>
      </w:pPr>
      <w:hyperlink w:anchor="_Toc24049" w:history="1">
        <w:r>
          <w:rPr>
            <w:rFonts w:ascii="仿宋" w:eastAsia="仿宋" w:hAnsi="仿宋" w:cs="仿宋" w:hint="eastAsia"/>
            <w:lang w:eastAsia="zh-CN"/>
          </w:rPr>
          <w:t>五、环境和生态影响分析</w:t>
        </w:r>
        <w:r>
          <w:tab/>
        </w:r>
        <w:r>
          <w:fldChar w:fldCharType="begin"/>
        </w:r>
        <w:r>
          <w:instrText xml:space="preserve"> PAGEREF _Toc24049 \h </w:instrText>
        </w:r>
        <w:r>
          <w:fldChar w:fldCharType="separate"/>
        </w:r>
        <w:r>
          <w:t>28</w:t>
        </w:r>
        <w:r>
          <w:fldChar w:fldCharType="end"/>
        </w:r>
      </w:hyperlink>
    </w:p>
    <w:p>
      <w:pPr>
        <w:pStyle w:val="TOC2"/>
        <w:tabs>
          <w:tab w:val="right" w:leader="dot" w:pos="8306"/>
        </w:tabs>
      </w:pPr>
      <w:hyperlink w:anchor="_Toc4544" w:history="1">
        <w:r>
          <w:rPr>
            <w:rFonts w:ascii="仿宋" w:eastAsia="仿宋" w:hAnsi="仿宋" w:cs="仿宋" w:hint="eastAsia"/>
            <w:lang w:eastAsia="zh-CN"/>
          </w:rPr>
          <w:t>(一)、环境和生态现状</w:t>
        </w:r>
        <w:r>
          <w:tab/>
        </w:r>
        <w:r>
          <w:fldChar w:fldCharType="begin"/>
        </w:r>
        <w:r>
          <w:instrText xml:space="preserve"> PAGEREF _Toc4544 \h </w:instrText>
        </w:r>
        <w:r>
          <w:fldChar w:fldCharType="separate"/>
        </w:r>
        <w:r>
          <w:t>28</w:t>
        </w:r>
        <w:r>
          <w:fldChar w:fldCharType="end"/>
        </w:r>
      </w:hyperlink>
    </w:p>
    <w:p>
      <w:pPr>
        <w:pStyle w:val="TOC2"/>
        <w:tabs>
          <w:tab w:val="right" w:leader="dot" w:pos="8306"/>
        </w:tabs>
      </w:pPr>
      <w:hyperlink w:anchor="_Toc3279" w:history="1">
        <w:r>
          <w:rPr>
            <w:rFonts w:ascii="仿宋" w:eastAsia="仿宋" w:hAnsi="仿宋" w:cs="仿宋" w:hint="eastAsia"/>
            <w:lang w:eastAsia="zh-CN"/>
          </w:rPr>
          <w:t>(二)、生态环境影响分析</w:t>
        </w:r>
        <w:r>
          <w:tab/>
        </w:r>
        <w:r>
          <w:fldChar w:fldCharType="begin"/>
        </w:r>
        <w:r>
          <w:instrText xml:space="preserve"> PAGEREF _Toc3279 \h </w:instrText>
        </w:r>
        <w:r>
          <w:fldChar w:fldCharType="separate"/>
        </w:r>
        <w:r>
          <w:t>30</w:t>
        </w:r>
        <w:r>
          <w:fldChar w:fldCharType="end"/>
        </w:r>
      </w:hyperlink>
    </w:p>
    <w:p>
      <w:pPr>
        <w:pStyle w:val="TOC2"/>
        <w:tabs>
          <w:tab w:val="right" w:leader="dot" w:pos="8306"/>
        </w:tabs>
      </w:pPr>
      <w:hyperlink w:anchor="_Toc11103" w:history="1">
        <w:r>
          <w:rPr>
            <w:rFonts w:ascii="仿宋" w:eastAsia="仿宋" w:hAnsi="仿宋" w:cs="仿宋" w:hint="eastAsia"/>
            <w:lang w:eastAsia="zh-CN"/>
          </w:rPr>
          <w:t>(三)、生态环境保护措施</w:t>
        </w:r>
        <w:r>
          <w:tab/>
        </w:r>
        <w:r>
          <w:fldChar w:fldCharType="begin"/>
        </w:r>
        <w:r>
          <w:instrText xml:space="preserve"> PAGEREF _Toc11103 \h </w:instrText>
        </w:r>
        <w:r>
          <w:fldChar w:fldCharType="separate"/>
        </w:r>
        <w:r>
          <w:t>31</w:t>
        </w:r>
        <w:r>
          <w:fldChar w:fldCharType="end"/>
        </w:r>
      </w:hyperlink>
    </w:p>
    <w:p>
      <w:pPr>
        <w:pStyle w:val="TOC2"/>
        <w:tabs>
          <w:tab w:val="right" w:leader="dot" w:pos="8306"/>
        </w:tabs>
      </w:pPr>
      <w:hyperlink w:anchor="_Toc26340" w:history="1">
        <w:r>
          <w:rPr>
            <w:rFonts w:ascii="仿宋" w:eastAsia="仿宋" w:hAnsi="仿宋" w:cs="仿宋" w:hint="eastAsia"/>
            <w:lang w:eastAsia="zh-CN"/>
          </w:rPr>
          <w:t>(四)、地质灾害影响分析</w:t>
        </w:r>
        <w:r>
          <w:tab/>
        </w:r>
        <w:r>
          <w:fldChar w:fldCharType="begin"/>
        </w:r>
        <w:r>
          <w:instrText xml:space="preserve"> PAGEREF _Toc26340 \h </w:instrText>
        </w:r>
        <w:r>
          <w:fldChar w:fldCharType="separate"/>
        </w:r>
        <w:r>
          <w:t>32</w:t>
        </w:r>
        <w:r>
          <w:fldChar w:fldCharType="end"/>
        </w:r>
      </w:hyperlink>
    </w:p>
    <w:p>
      <w:pPr>
        <w:pStyle w:val="TOC2"/>
        <w:tabs>
          <w:tab w:val="right" w:leader="dot" w:pos="8306"/>
        </w:tabs>
      </w:pPr>
      <w:hyperlink w:anchor="_Toc23403" w:history="1">
        <w:r>
          <w:rPr>
            <w:rFonts w:ascii="仿宋" w:eastAsia="仿宋" w:hAnsi="仿宋" w:cs="仿宋" w:hint="eastAsia"/>
            <w:lang w:eastAsia="zh-CN"/>
          </w:rPr>
          <w:t>(五)、特殊环境影响</w:t>
        </w:r>
        <w:r>
          <w:tab/>
        </w:r>
        <w:r>
          <w:fldChar w:fldCharType="begin"/>
        </w:r>
        <w:r>
          <w:instrText xml:space="preserve"> PAGEREF _Toc23403 \h </w:instrText>
        </w:r>
        <w:r>
          <w:fldChar w:fldCharType="separate"/>
        </w:r>
        <w:r>
          <w:t>34</w:t>
        </w:r>
        <w:r>
          <w:fldChar w:fldCharType="end"/>
        </w:r>
      </w:hyperlink>
    </w:p>
    <w:p>
      <w:pPr>
        <w:pStyle w:val="TOC1"/>
        <w:tabs>
          <w:tab w:val="right" w:leader="dot" w:pos="8306"/>
        </w:tabs>
      </w:pPr>
      <w:hyperlink w:anchor="_Toc645" w:history="1">
        <w:r>
          <w:rPr>
            <w:rFonts w:ascii="仿宋" w:eastAsia="仿宋" w:hAnsi="仿宋" w:cs="仿宋" w:hint="eastAsia"/>
            <w:lang w:eastAsia="zh-CN"/>
          </w:rPr>
          <w:t>六、背景、必要性分析</w:t>
        </w:r>
        <w:r>
          <w:tab/>
        </w:r>
        <w:r>
          <w:fldChar w:fldCharType="begin"/>
        </w:r>
        <w:r>
          <w:instrText xml:space="preserve"> PAGEREF _Toc645 \h </w:instrText>
        </w:r>
        <w:r>
          <w:fldChar w:fldCharType="separate"/>
        </w:r>
        <w:r>
          <w:t>35</w:t>
        </w:r>
        <w:r>
          <w:fldChar w:fldCharType="end"/>
        </w:r>
      </w:hyperlink>
    </w:p>
    <w:p>
      <w:pPr>
        <w:pStyle w:val="TOC2"/>
        <w:tabs>
          <w:tab w:val="right" w:leader="dot" w:pos="8306"/>
        </w:tabs>
      </w:pPr>
      <w:hyperlink w:anchor="_Toc20826" w:history="1">
        <w:r>
          <w:rPr>
            <w:rFonts w:ascii="仿宋" w:eastAsia="仿宋" w:hAnsi="仿宋" w:cs="仿宋" w:hint="eastAsia"/>
            <w:lang w:eastAsia="zh-CN"/>
          </w:rPr>
          <w:t>(一)、项目建设背景</w:t>
        </w:r>
        <w:r>
          <w:tab/>
        </w:r>
        <w:r>
          <w:fldChar w:fldCharType="begin"/>
        </w:r>
        <w:r>
          <w:instrText xml:space="preserve"> PAGEREF _Toc20826 \h </w:instrText>
        </w:r>
        <w:r>
          <w:fldChar w:fldCharType="separate"/>
        </w:r>
        <w:r>
          <w:t>35</w:t>
        </w:r>
        <w:r>
          <w:fldChar w:fldCharType="end"/>
        </w:r>
      </w:hyperlink>
    </w:p>
    <w:p>
      <w:pPr>
        <w:pStyle w:val="TOC2"/>
        <w:tabs>
          <w:tab w:val="right" w:leader="dot" w:pos="8306"/>
        </w:tabs>
      </w:pPr>
      <w:hyperlink w:anchor="_Toc25055" w:history="1">
        <w:r>
          <w:rPr>
            <w:rFonts w:ascii="仿宋" w:eastAsia="仿宋" w:hAnsi="仿宋" w:cs="仿宋" w:hint="eastAsia"/>
            <w:lang w:eastAsia="zh-CN"/>
          </w:rPr>
          <w:t>(二)、必要性分析</w:t>
        </w:r>
        <w:r>
          <w:tab/>
        </w:r>
        <w:r>
          <w:fldChar w:fldCharType="begin"/>
        </w:r>
        <w:r>
          <w:instrText xml:space="preserve"> PAGEREF _Toc25055 \h </w:instrText>
        </w:r>
        <w:r>
          <w:fldChar w:fldCharType="separate"/>
        </w:r>
        <w:r>
          <w:t>36</w:t>
        </w:r>
        <w:r>
          <w:fldChar w:fldCharType="end"/>
        </w:r>
      </w:hyperlink>
    </w:p>
    <w:p>
      <w:pPr>
        <w:pStyle w:val="TOC2"/>
        <w:tabs>
          <w:tab w:val="right" w:leader="dot" w:pos="8306"/>
        </w:tabs>
      </w:pPr>
      <w:hyperlink w:anchor="_Toc7408" w:history="1">
        <w:r>
          <w:rPr>
            <w:rFonts w:ascii="仿宋" w:eastAsia="仿宋" w:hAnsi="仿宋" w:cs="仿宋" w:hint="eastAsia"/>
            <w:lang w:eastAsia="zh-CN"/>
          </w:rPr>
          <w:t>(三)、项目建设有利条件</w:t>
        </w:r>
        <w:r>
          <w:tab/>
        </w:r>
        <w:r>
          <w:fldChar w:fldCharType="begin"/>
        </w:r>
        <w:r>
          <w:instrText xml:space="preserve"> PAGEREF _Toc7408 \h </w:instrText>
        </w:r>
        <w:r>
          <w:fldChar w:fldCharType="separate"/>
        </w:r>
        <w:r>
          <w:t>37</w:t>
        </w:r>
        <w:r>
          <w:fldChar w:fldCharType="end"/>
        </w:r>
      </w:hyperlink>
    </w:p>
    <w:p>
      <w:pPr>
        <w:pStyle w:val="TOC1"/>
        <w:tabs>
          <w:tab w:val="right" w:leader="dot" w:pos="8306"/>
        </w:tabs>
      </w:pPr>
      <w:hyperlink w:anchor="_Toc15053" w:history="1">
        <w:r>
          <w:rPr>
            <w:rFonts w:ascii="仿宋" w:eastAsia="仿宋" w:hAnsi="仿宋" w:cs="仿宋" w:hint="eastAsia"/>
            <w:lang w:eastAsia="zh-CN"/>
          </w:rPr>
          <w:t>七、项目变更管理</w:t>
        </w:r>
        <w:r>
          <w:tab/>
        </w:r>
        <w:r>
          <w:fldChar w:fldCharType="begin"/>
        </w:r>
        <w:r>
          <w:instrText xml:space="preserve"> PAGEREF _Toc15053 \h </w:instrText>
        </w:r>
        <w:r>
          <w:fldChar w:fldCharType="separate"/>
        </w:r>
        <w:r>
          <w:t>39</w:t>
        </w:r>
        <w:r>
          <w:fldChar w:fldCharType="end"/>
        </w:r>
      </w:hyperlink>
    </w:p>
    <w:p>
      <w:pPr>
        <w:pStyle w:val="TOC2"/>
        <w:tabs>
          <w:tab w:val="right" w:leader="dot" w:pos="8306"/>
        </w:tabs>
      </w:pPr>
      <w:hyperlink w:anchor="_Toc30010" w:history="1">
        <w:r>
          <w:rPr>
            <w:rFonts w:ascii="仿宋" w:eastAsia="仿宋" w:hAnsi="仿宋" w:cs="仿宋" w:hint="eastAsia"/>
            <w:lang w:eastAsia="zh-CN"/>
          </w:rPr>
          <w:t>(一)、变更控制流程</w:t>
        </w:r>
        <w:r>
          <w:tab/>
        </w:r>
        <w:r>
          <w:fldChar w:fldCharType="begin"/>
        </w:r>
        <w:r>
          <w:instrText xml:space="preserve"> PAGEREF _Toc30010 \h </w:instrText>
        </w:r>
        <w:r>
          <w:fldChar w:fldCharType="separate"/>
        </w:r>
        <w:r>
          <w:t>39</w:t>
        </w:r>
        <w:r>
          <w:fldChar w:fldCharType="end"/>
        </w:r>
      </w:hyperlink>
    </w:p>
    <w:p>
      <w:pPr>
        <w:pStyle w:val="TOC2"/>
        <w:tabs>
          <w:tab w:val="right" w:leader="dot" w:pos="8306"/>
        </w:tabs>
      </w:pPr>
      <w:hyperlink w:anchor="_Toc18006" w:history="1">
        <w:r>
          <w:rPr>
            <w:rFonts w:ascii="仿宋" w:eastAsia="仿宋" w:hAnsi="仿宋" w:cs="仿宋" w:hint="eastAsia"/>
            <w:lang w:eastAsia="zh-CN"/>
          </w:rPr>
          <w:t>(二)、影响评估与处理</w:t>
        </w:r>
        <w:r>
          <w:tab/>
        </w:r>
        <w:r>
          <w:fldChar w:fldCharType="begin"/>
        </w:r>
        <w:r>
          <w:instrText xml:space="preserve"> PAGEREF _Toc18006 \h </w:instrText>
        </w:r>
        <w:r>
          <w:fldChar w:fldCharType="separate"/>
        </w:r>
        <w:r>
          <w:t>40</w:t>
        </w:r>
        <w:r>
          <w:fldChar w:fldCharType="end"/>
        </w:r>
      </w:hyperlink>
    </w:p>
    <w:p>
      <w:pPr>
        <w:pStyle w:val="TOC2"/>
        <w:tabs>
          <w:tab w:val="right" w:leader="dot" w:pos="8306"/>
        </w:tabs>
      </w:pPr>
      <w:hyperlink w:anchor="_Toc23690" w:history="1">
        <w:r>
          <w:rPr>
            <w:rFonts w:ascii="仿宋" w:eastAsia="仿宋" w:hAnsi="仿宋" w:cs="仿宋" w:hint="eastAsia"/>
            <w:lang w:eastAsia="zh-CN"/>
          </w:rPr>
          <w:t>(三)、变更记录与追踪</w:t>
        </w:r>
        <w:r>
          <w:tab/>
        </w:r>
        <w:r>
          <w:fldChar w:fldCharType="begin"/>
        </w:r>
        <w:r>
          <w:instrText xml:space="preserve"> PAGEREF _Toc23690 \h </w:instrText>
        </w:r>
        <w:r>
          <w:fldChar w:fldCharType="separate"/>
        </w:r>
        <w:r>
          <w:t>41</w:t>
        </w:r>
        <w:r>
          <w:fldChar w:fldCharType="end"/>
        </w:r>
      </w:hyperlink>
    </w:p>
    <w:p>
      <w:pPr>
        <w:pStyle w:val="TOC2"/>
        <w:tabs>
          <w:tab w:val="right" w:leader="dot" w:pos="8306"/>
        </w:tabs>
      </w:pPr>
      <w:hyperlink w:anchor="_Toc7497" w:history="1">
        <w:r>
          <w:rPr>
            <w:rFonts w:ascii="仿宋" w:eastAsia="仿宋" w:hAnsi="仿宋" w:cs="仿宋" w:hint="eastAsia"/>
            <w:lang w:eastAsia="zh-CN"/>
          </w:rPr>
          <w:t>(四)、变更管理策略</w:t>
        </w:r>
        <w:r>
          <w:tab/>
        </w:r>
        <w:r>
          <w:fldChar w:fldCharType="begin"/>
        </w:r>
        <w:r>
          <w:instrText xml:space="preserve"> PAGEREF _Toc7497 \h </w:instrText>
        </w:r>
        <w:r>
          <w:fldChar w:fldCharType="separate"/>
        </w:r>
        <w:r>
          <w:t>43</w:t>
        </w:r>
        <w:r>
          <w:fldChar w:fldCharType="end"/>
        </w:r>
      </w:hyperlink>
    </w:p>
    <w:p>
      <w:pPr>
        <w:pStyle w:val="TOC1"/>
        <w:tabs>
          <w:tab w:val="right" w:leader="dot" w:pos="8306"/>
        </w:tabs>
      </w:pPr>
      <w:hyperlink w:anchor="_Toc12588" w:history="1">
        <w:r>
          <w:rPr>
            <w:rFonts w:ascii="仿宋" w:eastAsia="仿宋" w:hAnsi="仿宋" w:cs="仿宋" w:hint="eastAsia"/>
            <w:lang w:eastAsia="zh-CN"/>
          </w:rPr>
          <w:t>八、技术创新与产业升级</w:t>
        </w:r>
        <w:r>
          <w:tab/>
        </w:r>
        <w:r>
          <w:fldChar w:fldCharType="begin"/>
        </w:r>
        <w:r>
          <w:instrText xml:space="preserve"> PAGEREF _Toc12588 \h </w:instrText>
        </w:r>
        <w:r>
          <w:fldChar w:fldCharType="separate"/>
        </w:r>
        <w:r>
          <w:t>45</w:t>
        </w:r>
        <w:r>
          <w:fldChar w:fldCharType="end"/>
        </w:r>
      </w:hyperlink>
    </w:p>
    <w:p>
      <w:pPr>
        <w:pStyle w:val="TOC2"/>
        <w:tabs>
          <w:tab w:val="right" w:leader="dot" w:pos="8306"/>
        </w:tabs>
      </w:pPr>
      <w:hyperlink w:anchor="_Toc4752" w:history="1">
        <w:r>
          <w:rPr>
            <w:rFonts w:ascii="仿宋" w:eastAsia="仿宋" w:hAnsi="仿宋" w:cs="仿宋" w:hint="eastAsia"/>
            <w:lang w:eastAsia="zh-CN"/>
          </w:rPr>
          <w:t>(一)、技术创新方向与目标</w:t>
        </w:r>
        <w:r>
          <w:tab/>
        </w:r>
        <w:r>
          <w:fldChar w:fldCharType="begin"/>
        </w:r>
        <w:r>
          <w:instrText xml:space="preserve"> PAGEREF _Toc4752 \h </w:instrText>
        </w:r>
        <w:r>
          <w:fldChar w:fldCharType="separate"/>
        </w:r>
        <w:r>
          <w:t>45</w:t>
        </w:r>
        <w:r>
          <w:fldChar w:fldCharType="end"/>
        </w:r>
      </w:hyperlink>
    </w:p>
    <w:p>
      <w:pPr>
        <w:pStyle w:val="TOC2"/>
        <w:tabs>
          <w:tab w:val="right" w:leader="dot" w:pos="8306"/>
        </w:tabs>
      </w:pPr>
      <w:hyperlink w:anchor="_Toc30956" w:history="1">
        <w:r>
          <w:rPr>
            <w:rFonts w:ascii="仿宋" w:eastAsia="仿宋" w:hAnsi="仿宋" w:cs="仿宋" w:hint="eastAsia"/>
            <w:lang w:eastAsia="zh-CN"/>
          </w:rPr>
          <w:t>(二)、产业升级路径与措施</w:t>
        </w:r>
        <w:r>
          <w:tab/>
        </w:r>
        <w:r>
          <w:fldChar w:fldCharType="begin"/>
        </w:r>
        <w:r>
          <w:instrText xml:space="preserve"> PAGEREF _Toc30956 \h </w:instrText>
        </w:r>
        <w:r>
          <w:fldChar w:fldCharType="separate"/>
        </w:r>
        <w:r>
          <w:t>46</w:t>
        </w:r>
        <w:r>
          <w:fldChar w:fldCharType="end"/>
        </w:r>
      </w:hyperlink>
    </w:p>
    <w:p>
      <w:pPr>
        <w:pStyle w:val="TOC1"/>
        <w:tabs>
          <w:tab w:val="right" w:leader="dot" w:pos="8306"/>
        </w:tabs>
      </w:pPr>
      <w:hyperlink w:anchor="_Toc16683" w:history="1">
        <w:r>
          <w:rPr>
            <w:rFonts w:ascii="仿宋" w:eastAsia="仿宋" w:hAnsi="仿宋" w:cs="仿宋" w:hint="eastAsia"/>
            <w:lang w:eastAsia="zh-CN"/>
          </w:rPr>
          <w:t>九、环境保护与绿色发展</w:t>
        </w:r>
        <w:r>
          <w:tab/>
        </w:r>
        <w:r>
          <w:fldChar w:fldCharType="begin"/>
        </w:r>
        <w:r>
          <w:instrText xml:space="preserve"> PAGEREF _Toc16683 \h </w:instrText>
        </w:r>
        <w:r>
          <w:fldChar w:fldCharType="separate"/>
        </w:r>
        <w:r>
          <w:t>47</w:t>
        </w:r>
        <w:r>
          <w:fldChar w:fldCharType="end"/>
        </w:r>
      </w:hyperlink>
    </w:p>
    <w:p>
      <w:pPr>
        <w:pStyle w:val="TOC2"/>
        <w:tabs>
          <w:tab w:val="right" w:leader="dot" w:pos="8306"/>
        </w:tabs>
      </w:pPr>
      <w:hyperlink w:anchor="_Toc26024" w:history="1">
        <w:r>
          <w:rPr>
            <w:rFonts w:ascii="仿宋" w:eastAsia="仿宋" w:hAnsi="仿宋" w:cs="仿宋" w:hint="eastAsia"/>
            <w:lang w:eastAsia="zh-CN"/>
          </w:rPr>
          <w:t>(一)、环境保护措施</w:t>
        </w:r>
        <w:r>
          <w:tab/>
        </w:r>
        <w:r>
          <w:fldChar w:fldCharType="begin"/>
        </w:r>
        <w:r>
          <w:instrText xml:space="preserve"> PAGEREF _Toc26024 \h </w:instrText>
        </w:r>
        <w:r>
          <w:fldChar w:fldCharType="separate"/>
        </w:r>
        <w:r>
          <w:t>47</w:t>
        </w:r>
        <w:r>
          <w:fldChar w:fldCharType="end"/>
        </w:r>
      </w:hyperlink>
    </w:p>
    <w:p>
      <w:pPr>
        <w:pStyle w:val="TOC2"/>
        <w:tabs>
          <w:tab w:val="right" w:leader="dot" w:pos="8306"/>
        </w:tabs>
      </w:pPr>
      <w:hyperlink w:anchor="_Toc29427" w:history="1">
        <w:r>
          <w:rPr>
            <w:rFonts w:ascii="仿宋" w:eastAsia="仿宋" w:hAnsi="仿宋" w:cs="仿宋" w:hint="eastAsia"/>
            <w:lang w:eastAsia="zh-CN"/>
          </w:rPr>
          <w:t>(二)、绿色发展与可持续发展策略</w:t>
        </w:r>
        <w:r>
          <w:tab/>
        </w:r>
        <w:r>
          <w:fldChar w:fldCharType="begin"/>
        </w:r>
        <w:r>
          <w:instrText xml:space="preserve"> PAGEREF _Toc29427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5" w:history="1">
        <w:r>
          <w:rPr>
            <w:rFonts w:ascii="仿宋" w:eastAsia="仿宋" w:hAnsi="仿宋" w:cs="仿宋" w:hint="eastAsia"/>
            <w:lang w:eastAsia="zh-CN"/>
          </w:rPr>
          <w:t>十、客户关系管理与市场拓展</w:t>
        </w:r>
        <w:r>
          <w:tab/>
        </w:r>
        <w:r>
          <w:fldChar w:fldCharType="begin"/>
        </w:r>
        <w:r>
          <w:instrText xml:space="preserve"> PAGEREF _Toc17275 \h </w:instrText>
        </w:r>
        <w:r>
          <w:fldChar w:fldCharType="separate"/>
        </w:r>
        <w:r>
          <w:t>50</w:t>
        </w:r>
        <w:r>
          <w:fldChar w:fldCharType="end"/>
        </w:r>
      </w:hyperlink>
    </w:p>
    <w:p>
      <w:pPr>
        <w:pStyle w:val="TOC2"/>
        <w:tabs>
          <w:tab w:val="right" w:leader="dot" w:pos="8306"/>
        </w:tabs>
      </w:pPr>
      <w:hyperlink w:anchor="_Toc28315" w:history="1">
        <w:r>
          <w:rPr>
            <w:rFonts w:ascii="仿宋" w:eastAsia="仿宋" w:hAnsi="仿宋" w:cs="仿宋" w:hint="eastAsia"/>
            <w:lang w:eastAsia="zh-CN"/>
          </w:rPr>
          <w:t>(一)、客户关系管理策略</w:t>
        </w:r>
        <w:r>
          <w:tab/>
        </w:r>
        <w:r>
          <w:fldChar w:fldCharType="begin"/>
        </w:r>
        <w:r>
          <w:instrText xml:space="preserve"> PAGEREF _Toc28315 \h </w:instrText>
        </w:r>
        <w:r>
          <w:fldChar w:fldCharType="separate"/>
        </w:r>
        <w:r>
          <w:t>50</w:t>
        </w:r>
        <w:r>
          <w:fldChar w:fldCharType="end"/>
        </w:r>
      </w:hyperlink>
    </w:p>
    <w:p>
      <w:pPr>
        <w:pStyle w:val="TOC2"/>
        <w:tabs>
          <w:tab w:val="right" w:leader="dot" w:pos="8306"/>
        </w:tabs>
      </w:pPr>
      <w:hyperlink w:anchor="_Toc17737" w:history="1">
        <w:r>
          <w:rPr>
            <w:rFonts w:ascii="仿宋" w:eastAsia="仿宋" w:hAnsi="仿宋" w:cs="仿宋" w:hint="eastAsia"/>
            <w:lang w:eastAsia="zh-CN"/>
          </w:rPr>
          <w:t>(二)、市场拓展方案</w:t>
        </w:r>
        <w:r>
          <w:tab/>
        </w:r>
        <w:r>
          <w:fldChar w:fldCharType="begin"/>
        </w:r>
        <w:r>
          <w:instrText xml:space="preserve"> PAGEREF _Toc17737 \h </w:instrText>
        </w:r>
        <w:r>
          <w:fldChar w:fldCharType="separate"/>
        </w:r>
        <w:r>
          <w:t>52</w:t>
        </w:r>
        <w:r>
          <w:fldChar w:fldCharType="end"/>
        </w:r>
      </w:hyperlink>
    </w:p>
    <w:p>
      <w:pPr>
        <w:pStyle w:val="TOC1"/>
        <w:tabs>
          <w:tab w:val="right" w:leader="dot" w:pos="8306"/>
        </w:tabs>
      </w:pPr>
      <w:hyperlink w:anchor="_Toc28290" w:history="1">
        <w:r>
          <w:rPr>
            <w:rFonts w:ascii="仿宋" w:eastAsia="仿宋" w:hAnsi="仿宋" w:cs="仿宋" w:hint="eastAsia"/>
            <w:lang w:eastAsia="zh-CN"/>
          </w:rPr>
          <w:t>十一、安全与应急管理</w:t>
        </w:r>
        <w:r>
          <w:tab/>
        </w:r>
        <w:r>
          <w:fldChar w:fldCharType="begin"/>
        </w:r>
        <w:r>
          <w:instrText xml:space="preserve"> PAGEREF _Toc28290 \h </w:instrText>
        </w:r>
        <w:r>
          <w:fldChar w:fldCharType="separate"/>
        </w:r>
        <w:r>
          <w:t>53</w:t>
        </w:r>
        <w:r>
          <w:fldChar w:fldCharType="end"/>
        </w:r>
      </w:hyperlink>
    </w:p>
    <w:p>
      <w:pPr>
        <w:pStyle w:val="TOC2"/>
        <w:tabs>
          <w:tab w:val="right" w:leader="dot" w:pos="8306"/>
        </w:tabs>
      </w:pPr>
      <w:hyperlink w:anchor="_Toc2746" w:history="1">
        <w:r>
          <w:rPr>
            <w:rFonts w:ascii="仿宋" w:eastAsia="仿宋" w:hAnsi="仿宋" w:cs="仿宋" w:hint="eastAsia"/>
            <w:lang w:eastAsia="zh-CN"/>
          </w:rPr>
          <w:t>(一)、安全生产管理</w:t>
        </w:r>
        <w:r>
          <w:tab/>
        </w:r>
        <w:r>
          <w:fldChar w:fldCharType="begin"/>
        </w:r>
        <w:r>
          <w:instrText xml:space="preserve"> PAGEREF _Toc2746 \h </w:instrText>
        </w:r>
        <w:r>
          <w:fldChar w:fldCharType="separate"/>
        </w:r>
        <w:r>
          <w:t>53</w:t>
        </w:r>
        <w:r>
          <w:fldChar w:fldCharType="end"/>
        </w:r>
      </w:hyperlink>
    </w:p>
    <w:p>
      <w:pPr>
        <w:pStyle w:val="TOC2"/>
        <w:tabs>
          <w:tab w:val="right" w:leader="dot" w:pos="8306"/>
        </w:tabs>
      </w:pPr>
      <w:hyperlink w:anchor="_Toc20313" w:history="1">
        <w:r>
          <w:rPr>
            <w:rFonts w:ascii="仿宋" w:eastAsia="仿宋" w:hAnsi="仿宋" w:cs="仿宋" w:hint="eastAsia"/>
            <w:lang w:eastAsia="zh-CN"/>
          </w:rPr>
          <w:t>(二)、应急预案与响应</w:t>
        </w:r>
        <w:r>
          <w:tab/>
        </w:r>
        <w:r>
          <w:fldChar w:fldCharType="begin"/>
        </w:r>
        <w:r>
          <w:instrText xml:space="preserve"> PAGEREF _Toc20313 \h </w:instrText>
        </w:r>
        <w:r>
          <w:fldChar w:fldCharType="separate"/>
        </w:r>
        <w:r>
          <w:t>54</w:t>
        </w:r>
        <w:r>
          <w:fldChar w:fldCharType="end"/>
        </w:r>
      </w:hyperlink>
    </w:p>
    <w:p>
      <w:pPr>
        <w:pStyle w:val="TOC1"/>
        <w:tabs>
          <w:tab w:val="right" w:leader="dot" w:pos="8306"/>
        </w:tabs>
      </w:pPr>
      <w:hyperlink w:anchor="_Toc21212" w:history="1">
        <w:r>
          <w:rPr>
            <w:rFonts w:ascii="仿宋" w:eastAsia="仿宋" w:hAnsi="仿宋" w:cs="仿宋" w:hint="eastAsia"/>
            <w:lang w:eastAsia="zh-CN"/>
          </w:rPr>
          <w:t>十二、项目进度计划</w:t>
        </w:r>
        <w:r>
          <w:tab/>
        </w:r>
        <w:r>
          <w:fldChar w:fldCharType="begin"/>
        </w:r>
        <w:r>
          <w:instrText xml:space="preserve"> PAGEREF _Toc21212 \h </w:instrText>
        </w:r>
        <w:r>
          <w:fldChar w:fldCharType="separate"/>
        </w:r>
        <w:r>
          <w:t>56</w:t>
        </w:r>
        <w:r>
          <w:fldChar w:fldCharType="end"/>
        </w:r>
      </w:hyperlink>
    </w:p>
    <w:p>
      <w:pPr>
        <w:pStyle w:val="TOC2"/>
        <w:tabs>
          <w:tab w:val="right" w:leader="dot" w:pos="8306"/>
        </w:tabs>
      </w:pPr>
      <w:hyperlink w:anchor="_Toc15524" w:history="1">
        <w:r>
          <w:rPr>
            <w:rFonts w:ascii="仿宋" w:eastAsia="仿宋" w:hAnsi="仿宋" w:cs="仿宋" w:hint="eastAsia"/>
            <w:lang w:eastAsia="zh-CN"/>
          </w:rPr>
          <w:t>(一)、建设周期</w:t>
        </w:r>
        <w:r>
          <w:tab/>
        </w:r>
        <w:r>
          <w:fldChar w:fldCharType="begin"/>
        </w:r>
        <w:r>
          <w:instrText xml:space="preserve"> PAGEREF _Toc15524 \h </w:instrText>
        </w:r>
        <w:r>
          <w:fldChar w:fldCharType="separate"/>
        </w:r>
        <w:r>
          <w:t>56</w:t>
        </w:r>
        <w:r>
          <w:fldChar w:fldCharType="end"/>
        </w:r>
      </w:hyperlink>
    </w:p>
    <w:p>
      <w:pPr>
        <w:pStyle w:val="TOC2"/>
        <w:tabs>
          <w:tab w:val="right" w:leader="dot" w:pos="8306"/>
        </w:tabs>
      </w:pPr>
      <w:hyperlink w:anchor="_Toc10501" w:history="1">
        <w:r>
          <w:rPr>
            <w:rFonts w:ascii="仿宋" w:eastAsia="仿宋" w:hAnsi="仿宋" w:cs="仿宋" w:hint="eastAsia"/>
            <w:lang w:eastAsia="zh-CN"/>
          </w:rPr>
          <w:t>(二)、建设进度</w:t>
        </w:r>
        <w:r>
          <w:tab/>
        </w:r>
        <w:r>
          <w:fldChar w:fldCharType="begin"/>
        </w:r>
        <w:r>
          <w:instrText xml:space="preserve"> PAGEREF _Toc10501 \h </w:instrText>
        </w:r>
        <w:r>
          <w:fldChar w:fldCharType="separate"/>
        </w:r>
        <w:r>
          <w:t>56</w:t>
        </w:r>
        <w:r>
          <w:fldChar w:fldCharType="end"/>
        </w:r>
      </w:hyperlink>
    </w:p>
    <w:p>
      <w:pPr>
        <w:pStyle w:val="TOC2"/>
        <w:tabs>
          <w:tab w:val="right" w:leader="dot" w:pos="8306"/>
        </w:tabs>
      </w:pPr>
      <w:hyperlink w:anchor="_Toc4771" w:history="1">
        <w:r>
          <w:rPr>
            <w:rFonts w:ascii="仿宋" w:eastAsia="仿宋" w:hAnsi="仿宋" w:cs="仿宋" w:hint="eastAsia"/>
            <w:lang w:eastAsia="zh-CN"/>
          </w:rPr>
          <w:t>(三)、进度安排注意事项</w:t>
        </w:r>
        <w:r>
          <w:tab/>
        </w:r>
        <w:r>
          <w:fldChar w:fldCharType="begin"/>
        </w:r>
        <w:r>
          <w:instrText xml:space="preserve"> PAGEREF _Toc4771 \h </w:instrText>
        </w:r>
        <w:r>
          <w:fldChar w:fldCharType="separate"/>
        </w:r>
        <w:r>
          <w:t>57</w:t>
        </w:r>
        <w:r>
          <w:fldChar w:fldCharType="end"/>
        </w:r>
      </w:hyperlink>
    </w:p>
    <w:p>
      <w:pPr>
        <w:pStyle w:val="TOC2"/>
        <w:tabs>
          <w:tab w:val="right" w:leader="dot" w:pos="8306"/>
        </w:tabs>
      </w:pPr>
      <w:hyperlink w:anchor="_Toc1463" w:history="1">
        <w:r>
          <w:rPr>
            <w:rFonts w:ascii="仿宋" w:eastAsia="仿宋" w:hAnsi="仿宋" w:cs="仿宋" w:hint="eastAsia"/>
            <w:lang w:eastAsia="zh-CN"/>
          </w:rPr>
          <w:t>(四)、人力资源配置</w:t>
        </w:r>
        <w:r>
          <w:tab/>
        </w:r>
        <w:r>
          <w:fldChar w:fldCharType="begin"/>
        </w:r>
        <w:r>
          <w:instrText xml:space="preserve"> PAGEREF _Toc1463 \h </w:instrText>
        </w:r>
        <w:r>
          <w:fldChar w:fldCharType="separate"/>
        </w:r>
        <w:r>
          <w:t>58</w:t>
        </w:r>
        <w:r>
          <w:fldChar w:fldCharType="end"/>
        </w:r>
      </w:hyperlink>
    </w:p>
    <w:p>
      <w:pPr>
        <w:pStyle w:val="TOC2"/>
        <w:tabs>
          <w:tab w:val="right" w:leader="dot" w:pos="8306"/>
        </w:tabs>
      </w:pPr>
      <w:hyperlink w:anchor="_Toc10279" w:history="1">
        <w:r>
          <w:rPr>
            <w:rFonts w:ascii="仿宋" w:eastAsia="仿宋" w:hAnsi="仿宋" w:cs="仿宋" w:hint="eastAsia"/>
            <w:lang w:eastAsia="zh-CN"/>
          </w:rPr>
          <w:t>(五)、员工培训</w:t>
        </w:r>
        <w:r>
          <w:tab/>
        </w:r>
        <w:r>
          <w:fldChar w:fldCharType="begin"/>
        </w:r>
        <w:r>
          <w:instrText xml:space="preserve"> PAGEREF _Toc10279 \h </w:instrText>
        </w:r>
        <w:r>
          <w:fldChar w:fldCharType="separate"/>
        </w:r>
        <w:r>
          <w:t>60</w:t>
        </w:r>
        <w:r>
          <w:fldChar w:fldCharType="end"/>
        </w:r>
      </w:hyperlink>
    </w:p>
    <w:p>
      <w:pPr>
        <w:pStyle w:val="TOC2"/>
        <w:tabs>
          <w:tab w:val="right" w:leader="dot" w:pos="8306"/>
        </w:tabs>
      </w:pPr>
      <w:hyperlink w:anchor="_Toc27523" w:history="1">
        <w:r>
          <w:rPr>
            <w:rFonts w:ascii="仿宋" w:eastAsia="仿宋" w:hAnsi="仿宋" w:cs="仿宋" w:hint="eastAsia"/>
            <w:lang w:eastAsia="zh-CN"/>
          </w:rPr>
          <w:t>(六)、项目实施保障</w:t>
        </w:r>
        <w:r>
          <w:tab/>
        </w:r>
        <w:r>
          <w:fldChar w:fldCharType="begin"/>
        </w:r>
        <w:r>
          <w:instrText xml:space="preserve"> PAGEREF _Toc27523 \h </w:instrText>
        </w:r>
        <w:r>
          <w:fldChar w:fldCharType="separate"/>
        </w:r>
        <w:r>
          <w:t>61</w:t>
        </w:r>
        <w:r>
          <w:fldChar w:fldCharType="end"/>
        </w:r>
      </w:hyperlink>
    </w:p>
    <w:p>
      <w:pPr>
        <w:pStyle w:val="TOC2"/>
        <w:tabs>
          <w:tab w:val="right" w:leader="dot" w:pos="8306"/>
        </w:tabs>
      </w:pPr>
      <w:hyperlink w:anchor="_Toc2137" w:history="1">
        <w:r>
          <w:rPr>
            <w:rFonts w:ascii="仿宋" w:eastAsia="仿宋" w:hAnsi="仿宋" w:cs="仿宋" w:hint="eastAsia"/>
            <w:lang w:eastAsia="zh-CN"/>
          </w:rPr>
          <w:t>(七)、安全规范管理</w:t>
        </w:r>
        <w:r>
          <w:tab/>
        </w:r>
        <w:r>
          <w:fldChar w:fldCharType="begin"/>
        </w:r>
        <w:r>
          <w:instrText xml:space="preserve"> PAGEREF _Toc2137 \h </w:instrText>
        </w:r>
        <w:r>
          <w:fldChar w:fldCharType="separate"/>
        </w:r>
        <w:r>
          <w:t>62</w:t>
        </w:r>
        <w:r>
          <w:fldChar w:fldCharType="end"/>
        </w:r>
      </w:hyperlink>
    </w:p>
    <w:p>
      <w:pPr>
        <w:pStyle w:val="TOC1"/>
        <w:tabs>
          <w:tab w:val="right" w:leader="dot" w:pos="8306"/>
        </w:tabs>
      </w:pPr>
      <w:hyperlink w:anchor="_Toc2124" w:history="1">
        <w:r>
          <w:rPr>
            <w:rFonts w:ascii="仿宋" w:eastAsia="仿宋" w:hAnsi="仿宋" w:cs="仿宋" w:hint="eastAsia"/>
            <w:lang w:eastAsia="zh-CN"/>
          </w:rPr>
          <w:t>十三、质量管理与控制</w:t>
        </w:r>
        <w:r>
          <w:tab/>
        </w:r>
        <w:r>
          <w:fldChar w:fldCharType="begin"/>
        </w:r>
        <w:r>
          <w:instrText xml:space="preserve"> PAGEREF _Toc2124 \h </w:instrText>
        </w:r>
        <w:r>
          <w:fldChar w:fldCharType="separate"/>
        </w:r>
        <w:r>
          <w:t>63</w:t>
        </w:r>
        <w:r>
          <w:fldChar w:fldCharType="end"/>
        </w:r>
      </w:hyperlink>
    </w:p>
    <w:p>
      <w:pPr>
        <w:pStyle w:val="TOC2"/>
        <w:tabs>
          <w:tab w:val="right" w:leader="dot" w:pos="8306"/>
        </w:tabs>
      </w:pPr>
      <w:hyperlink w:anchor="_Toc9092" w:history="1">
        <w:r>
          <w:rPr>
            <w:rFonts w:ascii="仿宋" w:eastAsia="仿宋" w:hAnsi="仿宋" w:cs="仿宋" w:hint="eastAsia"/>
            <w:lang w:eastAsia="zh-CN"/>
          </w:rPr>
          <w:t>(一)、质量管理体系建设</w:t>
        </w:r>
        <w:r>
          <w:tab/>
        </w:r>
        <w:r>
          <w:fldChar w:fldCharType="begin"/>
        </w:r>
        <w:r>
          <w:instrText xml:space="preserve"> PAGEREF _Toc9092 \h </w:instrText>
        </w:r>
        <w:r>
          <w:fldChar w:fldCharType="separate"/>
        </w:r>
        <w:r>
          <w:t>63</w:t>
        </w:r>
        <w:r>
          <w:fldChar w:fldCharType="end"/>
        </w:r>
      </w:hyperlink>
    </w:p>
    <w:p>
      <w:pPr>
        <w:pStyle w:val="TOC2"/>
        <w:tabs>
          <w:tab w:val="right" w:leader="dot" w:pos="8306"/>
        </w:tabs>
      </w:pPr>
      <w:hyperlink w:anchor="_Toc25942" w:history="1">
        <w:r>
          <w:rPr>
            <w:rFonts w:ascii="仿宋" w:eastAsia="仿宋" w:hAnsi="仿宋" w:cs="仿宋" w:hint="eastAsia"/>
            <w:lang w:eastAsia="zh-CN"/>
          </w:rPr>
          <w:t>(二)、质量控制措施</w:t>
        </w:r>
        <w:r>
          <w:tab/>
        </w:r>
        <w:r>
          <w:fldChar w:fldCharType="begin"/>
        </w:r>
        <w:r>
          <w:instrText xml:space="preserve"> PAGEREF _Toc25942 \h </w:instrText>
        </w:r>
        <w:r>
          <w:fldChar w:fldCharType="separate"/>
        </w:r>
        <w:r>
          <w:t>65</w:t>
        </w:r>
        <w:r>
          <w:fldChar w:fldCharType="end"/>
        </w:r>
      </w:hyperlink>
    </w:p>
    <w:p>
      <w:pPr>
        <w:pStyle w:val="TOC1"/>
        <w:tabs>
          <w:tab w:val="right" w:leader="dot" w:pos="8306"/>
        </w:tabs>
      </w:pPr>
      <w:hyperlink w:anchor="_Toc30559" w:history="1">
        <w:r>
          <w:rPr>
            <w:rFonts w:ascii="仿宋" w:eastAsia="仿宋" w:hAnsi="仿宋" w:cs="仿宋" w:hint="eastAsia"/>
            <w:lang w:eastAsia="zh-CN"/>
          </w:rPr>
          <w:t>十四、成果转化与推广应用</w:t>
        </w:r>
        <w:r>
          <w:tab/>
        </w:r>
        <w:r>
          <w:fldChar w:fldCharType="begin"/>
        </w:r>
        <w:r>
          <w:instrText xml:space="preserve"> PAGEREF _Toc30559 \h </w:instrText>
        </w:r>
        <w:r>
          <w:fldChar w:fldCharType="separate"/>
        </w:r>
        <w:r>
          <w:t>66</w:t>
        </w:r>
        <w:r>
          <w:fldChar w:fldCharType="end"/>
        </w:r>
      </w:hyperlink>
    </w:p>
    <w:p>
      <w:pPr>
        <w:pStyle w:val="TOC2"/>
        <w:tabs>
          <w:tab w:val="right" w:leader="dot" w:pos="8306"/>
        </w:tabs>
      </w:pPr>
      <w:hyperlink w:anchor="_Toc17661" w:history="1">
        <w:r>
          <w:rPr>
            <w:rFonts w:ascii="仿宋" w:eastAsia="仿宋" w:hAnsi="仿宋" w:cs="仿宋" w:hint="eastAsia"/>
            <w:lang w:eastAsia="zh-CN"/>
          </w:rPr>
          <w:t>(一)、成果转化策略制定</w:t>
        </w:r>
        <w:r>
          <w:tab/>
        </w:r>
        <w:r>
          <w:fldChar w:fldCharType="begin"/>
        </w:r>
        <w:r>
          <w:instrText xml:space="preserve"> PAGEREF _Toc17661 \h </w:instrText>
        </w:r>
        <w:r>
          <w:fldChar w:fldCharType="separate"/>
        </w:r>
        <w:r>
          <w:t>66</w:t>
        </w:r>
        <w:r>
          <w:fldChar w:fldCharType="end"/>
        </w:r>
      </w:hyperlink>
    </w:p>
    <w:p>
      <w:pPr>
        <w:pStyle w:val="TOC2"/>
        <w:tabs>
          <w:tab w:val="right" w:leader="dot" w:pos="8306"/>
        </w:tabs>
      </w:pPr>
      <w:hyperlink w:anchor="_Toc29285" w:history="1">
        <w:r>
          <w:rPr>
            <w:rFonts w:ascii="仿宋" w:eastAsia="仿宋" w:hAnsi="仿宋" w:cs="仿宋" w:hint="eastAsia"/>
            <w:lang w:eastAsia="zh-CN"/>
          </w:rPr>
          <w:t>(二)、成果推广应用方案</w:t>
        </w:r>
        <w:r>
          <w:tab/>
        </w:r>
        <w:r>
          <w:fldChar w:fldCharType="begin"/>
        </w:r>
        <w:r>
          <w:instrText xml:space="preserve"> PAGEREF _Toc29285 \h </w:instrText>
        </w:r>
        <w:r>
          <w:fldChar w:fldCharType="separate"/>
        </w:r>
        <w:r>
          <w:t>67</w:t>
        </w:r>
        <w:r>
          <w:fldChar w:fldCharType="end"/>
        </w:r>
      </w:hyperlink>
    </w:p>
    <w:p>
      <w:pPr>
        <w:pStyle w:val="TOC1"/>
        <w:tabs>
          <w:tab w:val="right" w:leader="dot" w:pos="8306"/>
        </w:tabs>
      </w:pPr>
      <w:hyperlink w:anchor="_Toc788" w:history="1">
        <w:r>
          <w:rPr>
            <w:rFonts w:ascii="仿宋" w:eastAsia="仿宋" w:hAnsi="仿宋" w:cs="仿宋" w:hint="eastAsia"/>
            <w:lang w:eastAsia="zh-CN"/>
          </w:rPr>
          <w:t>十五、法律法规与政策遵循</w:t>
        </w:r>
        <w:r>
          <w:tab/>
        </w:r>
        <w:r>
          <w:fldChar w:fldCharType="begin"/>
        </w:r>
        <w:r>
          <w:instrText xml:space="preserve"> PAGEREF _Toc788 \h </w:instrText>
        </w:r>
        <w:r>
          <w:fldChar w:fldCharType="separate"/>
        </w:r>
        <w:r>
          <w:t>69</w:t>
        </w:r>
        <w:r>
          <w:fldChar w:fldCharType="end"/>
        </w:r>
      </w:hyperlink>
    </w:p>
    <w:p>
      <w:pPr>
        <w:pStyle w:val="TOC2"/>
        <w:tabs>
          <w:tab w:val="right" w:leader="dot" w:pos="8306"/>
        </w:tabs>
      </w:pPr>
      <w:hyperlink w:anchor="_Toc13123" w:history="1">
        <w:r>
          <w:rPr>
            <w:rFonts w:ascii="仿宋" w:eastAsia="仿宋" w:hAnsi="仿宋" w:cs="仿宋" w:hint="eastAsia"/>
            <w:lang w:eastAsia="zh-CN"/>
          </w:rPr>
          <w:t>(一)、法律法规遵守</w:t>
        </w:r>
        <w:r>
          <w:tab/>
        </w:r>
        <w:r>
          <w:fldChar w:fldCharType="begin"/>
        </w:r>
        <w:r>
          <w:instrText xml:space="preserve"> PAGEREF _Toc13123 \h </w:instrText>
        </w:r>
        <w:r>
          <w:fldChar w:fldCharType="separate"/>
        </w:r>
        <w:r>
          <w:t>69</w:t>
        </w:r>
        <w:r>
          <w:fldChar w:fldCharType="end"/>
        </w:r>
      </w:hyperlink>
    </w:p>
    <w:p>
      <w:pPr>
        <w:pStyle w:val="TOC2"/>
        <w:tabs>
          <w:tab w:val="right" w:leader="dot" w:pos="8306"/>
        </w:tabs>
      </w:pPr>
      <w:hyperlink w:anchor="_Toc13618" w:history="1">
        <w:r>
          <w:rPr>
            <w:rFonts w:ascii="仿宋" w:eastAsia="仿宋" w:hAnsi="仿宋" w:cs="仿宋" w:hint="eastAsia"/>
            <w:lang w:eastAsia="zh-CN"/>
          </w:rPr>
          <w:t>(二)、政策导向与利用</w:t>
        </w:r>
        <w:r>
          <w:tab/>
        </w:r>
        <w:r>
          <w:fldChar w:fldCharType="begin"/>
        </w:r>
        <w:r>
          <w:instrText xml:space="preserve"> PAGEREF _Toc13618 \h </w:instrText>
        </w:r>
        <w:r>
          <w:fldChar w:fldCharType="separate"/>
        </w:r>
        <w:r>
          <w:t>70</w:t>
        </w:r>
        <w:r>
          <w:fldChar w:fldCharType="end"/>
        </w:r>
      </w:hyperlink>
    </w:p>
    <w:p>
      <w:pPr>
        <w:pStyle w:val="TOC1"/>
        <w:tabs>
          <w:tab w:val="right" w:leader="dot" w:pos="8306"/>
        </w:tabs>
      </w:pPr>
      <w:hyperlink w:anchor="_Toc3172" w:history="1">
        <w:r>
          <w:rPr>
            <w:rFonts w:ascii="仿宋" w:eastAsia="仿宋" w:hAnsi="仿宋" w:cs="仿宋" w:hint="eastAsia"/>
            <w:lang w:eastAsia="zh-CN"/>
          </w:rPr>
          <w:t>十六、创新驱动与持续发展</w:t>
        </w:r>
        <w:r>
          <w:tab/>
        </w:r>
        <w:r>
          <w:fldChar w:fldCharType="begin"/>
        </w:r>
        <w:r>
          <w:instrText xml:space="preserve"> PAGEREF _Toc3172 \h </w:instrText>
        </w:r>
        <w:r>
          <w:fldChar w:fldCharType="separate"/>
        </w:r>
        <w:r>
          <w:t>71</w:t>
        </w:r>
        <w:r>
          <w:fldChar w:fldCharType="end"/>
        </w:r>
      </w:hyperlink>
    </w:p>
    <w:p>
      <w:pPr>
        <w:pStyle w:val="TOC2"/>
        <w:tabs>
          <w:tab w:val="right" w:leader="dot" w:pos="8306"/>
        </w:tabs>
      </w:pPr>
      <w:hyperlink w:anchor="_Toc29307" w:history="1">
        <w:r>
          <w:rPr>
            <w:rFonts w:ascii="仿宋" w:eastAsia="仿宋" w:hAnsi="仿宋" w:cs="仿宋" w:hint="eastAsia"/>
            <w:lang w:eastAsia="zh-CN"/>
          </w:rPr>
          <w:t>(一)、创新驱动战略实施</w:t>
        </w:r>
        <w:r>
          <w:tab/>
        </w:r>
        <w:r>
          <w:fldChar w:fldCharType="begin"/>
        </w:r>
        <w:r>
          <w:instrText xml:space="preserve"> PAGEREF _Toc29307 \h </w:instrText>
        </w:r>
        <w:r>
          <w:fldChar w:fldCharType="separate"/>
        </w:r>
        <w:r>
          <w:t>71</w:t>
        </w:r>
        <w:r>
          <w:fldChar w:fldCharType="end"/>
        </w:r>
      </w:hyperlink>
    </w:p>
    <w:p>
      <w:pPr>
        <w:pStyle w:val="TOC2"/>
        <w:tabs>
          <w:tab w:val="right" w:leader="dot" w:pos="8306"/>
        </w:tabs>
      </w:pPr>
      <w:hyperlink w:anchor="_Toc13599" w:history="1">
        <w:r>
          <w:rPr>
            <w:rFonts w:ascii="仿宋" w:eastAsia="仿宋" w:hAnsi="仿宋" w:cs="仿宋" w:hint="eastAsia"/>
            <w:lang w:eastAsia="zh-CN"/>
          </w:rPr>
          <w:t>(二)、持续发展路径探索</w:t>
        </w:r>
        <w:r>
          <w:tab/>
        </w:r>
        <w:r>
          <w:fldChar w:fldCharType="begin"/>
        </w:r>
        <w:r>
          <w:instrText xml:space="preserve"> PAGEREF _Toc13599 \h </w:instrText>
        </w:r>
        <w:r>
          <w:fldChar w:fldCharType="separate"/>
        </w:r>
        <w:r>
          <w:t>72</w:t>
        </w:r>
        <w:r>
          <w:fldChar w:fldCharType="end"/>
        </w:r>
      </w:hyperlink>
    </w:p>
    <w:p>
      <w:pPr>
        <w:pStyle w:val="TOC1"/>
        <w:tabs>
          <w:tab w:val="right" w:leader="dot" w:pos="8306"/>
        </w:tabs>
      </w:pPr>
      <w:hyperlink w:anchor="_Toc9897" w:history="1">
        <w:r>
          <w:rPr>
            <w:rFonts w:ascii="仿宋" w:eastAsia="仿宋" w:hAnsi="仿宋" w:cs="仿宋" w:hint="eastAsia"/>
            <w:lang w:eastAsia="zh-CN"/>
          </w:rPr>
          <w:t>十七、知识产权管理与保护</w:t>
        </w:r>
        <w:r>
          <w:tab/>
        </w:r>
        <w:r>
          <w:fldChar w:fldCharType="begin"/>
        </w:r>
        <w:r>
          <w:instrText xml:space="preserve"> PAGEREF _Toc9897 \h </w:instrText>
        </w:r>
        <w:r>
          <w:fldChar w:fldCharType="separate"/>
        </w:r>
        <w:r>
          <w:t>76</w:t>
        </w:r>
        <w:r>
          <w:fldChar w:fldCharType="end"/>
        </w:r>
      </w:hyperlink>
    </w:p>
    <w:p>
      <w:pPr>
        <w:pStyle w:val="TOC2"/>
        <w:tabs>
          <w:tab w:val="right" w:leader="dot" w:pos="8306"/>
        </w:tabs>
      </w:pPr>
      <w:hyperlink w:anchor="_Toc7446" w:history="1">
        <w:r>
          <w:rPr>
            <w:rFonts w:ascii="仿宋" w:eastAsia="仿宋" w:hAnsi="仿宋" w:cs="仿宋" w:hint="eastAsia"/>
            <w:lang w:eastAsia="zh-CN"/>
          </w:rPr>
          <w:t>(一)、知识产权管理体系建设</w:t>
        </w:r>
        <w:r>
          <w:tab/>
        </w:r>
        <w:r>
          <w:fldChar w:fldCharType="begin"/>
        </w:r>
        <w:r>
          <w:instrText xml:space="preserve"> PAGEREF _Toc7446 \h </w:instrText>
        </w:r>
        <w:r>
          <w:fldChar w:fldCharType="separate"/>
        </w:r>
        <w:r>
          <w:t>76</w:t>
        </w:r>
        <w:r>
          <w:fldChar w:fldCharType="end"/>
        </w:r>
      </w:hyperlink>
    </w:p>
    <w:p>
      <w:pPr>
        <w:pStyle w:val="TOC2"/>
        <w:tabs>
          <w:tab w:val="right" w:leader="dot" w:pos="8306"/>
        </w:tabs>
      </w:pPr>
      <w:hyperlink w:anchor="_Toc12896" w:history="1">
        <w:r>
          <w:rPr>
            <w:rFonts w:ascii="仿宋" w:eastAsia="仿宋" w:hAnsi="仿宋" w:cs="仿宋" w:hint="eastAsia"/>
            <w:lang w:eastAsia="zh-CN"/>
          </w:rPr>
          <w:t>(二)、知识产权保护措施</w:t>
        </w:r>
        <w:r>
          <w:tab/>
        </w:r>
        <w:r>
          <w:fldChar w:fldCharType="begin"/>
        </w:r>
        <w:r>
          <w:instrText xml:space="preserve"> PAGEREF _Toc12896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4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一、人造板项目的技术资源开发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二、人造板项目的人力资源管理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造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2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造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2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造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造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智能技术的应用：人造板项目将利用智能技术，如物联网（IoT）和大数据分析，来监控和优化资源使用。通过实时数据分析，项目可以更有效地管理能源消耗、减少原材料浪费，并提高生产过程的整体效率。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12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22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99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https://d.book118.com/227155120144006041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07662"/>
    <w:rsid w:val="641076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55120144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2024-02-05T16:29:00Z</dcterms:created>
  <dcterms:modified xsi:type="dcterms:W3CDTF">2024-02-05T16:30:03Z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735DB2A53EAB41CA84496537755C5F40_11</vt:lpwstr>
  </property>
  <property fmtid="{D5CDD505-2E9C-101B-9397-08002B2CF9AE}" pid="3" name="KSOProductBuildVer">
    <vt:lpwstr>2052-12.1.0.16250</vt:lpwstr>
  </property>
</Properties>
</file>