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83" w:history="1">
        <w:r>
          <w:rPr>
            <w:rFonts w:ascii="仿宋" w:eastAsia="仿宋" w:hAnsi="仿宋" w:cs="仿宋" w:hint="eastAsia"/>
            <w:lang w:eastAsia="zh-CN"/>
          </w:rPr>
          <w:t>序言</w:t>
        </w:r>
        <w:r>
          <w:tab/>
        </w:r>
        <w:r>
          <w:fldChar w:fldCharType="begin"/>
        </w:r>
        <w:r>
          <w:instrText xml:space="preserve"> PAGEREF _Toc18283 \h </w:instrText>
        </w:r>
        <w:r>
          <w:fldChar w:fldCharType="separate"/>
        </w:r>
        <w:r>
          <w:t>3</w:t>
        </w:r>
        <w:r>
          <w:fldChar w:fldCharType="end"/>
        </w:r>
      </w:hyperlink>
    </w:p>
    <w:p>
      <w:pPr>
        <w:pStyle w:val="TOC1"/>
        <w:tabs>
          <w:tab w:val="right" w:leader="dot" w:pos="8306"/>
        </w:tabs>
      </w:pPr>
      <w:hyperlink w:anchor="_Toc20182" w:history="1">
        <w:r>
          <w:rPr>
            <w:rFonts w:ascii="仿宋" w:eastAsia="仿宋" w:hAnsi="仿宋" w:cs="仿宋" w:hint="eastAsia"/>
            <w:lang w:eastAsia="zh-CN"/>
          </w:rPr>
          <w:t>一、异步电机项目概论</w:t>
        </w:r>
        <w:r>
          <w:tab/>
        </w:r>
        <w:r>
          <w:fldChar w:fldCharType="begin"/>
        </w:r>
        <w:r>
          <w:instrText xml:space="preserve"> PAGEREF _Toc20182 \h </w:instrText>
        </w:r>
        <w:r>
          <w:fldChar w:fldCharType="separate"/>
        </w:r>
        <w:r>
          <w:t>3</w:t>
        </w:r>
        <w:r>
          <w:fldChar w:fldCharType="end"/>
        </w:r>
      </w:hyperlink>
    </w:p>
    <w:p>
      <w:pPr>
        <w:pStyle w:val="TOC2"/>
        <w:tabs>
          <w:tab w:val="right" w:leader="dot" w:pos="8306"/>
        </w:tabs>
      </w:pPr>
      <w:hyperlink w:anchor="_Toc22958" w:history="1">
        <w:r>
          <w:rPr>
            <w:rFonts w:ascii="仿宋" w:eastAsia="仿宋" w:hAnsi="仿宋" w:cs="仿宋" w:hint="eastAsia"/>
            <w:lang w:eastAsia="zh-CN"/>
          </w:rPr>
          <w:t>(一)、项目申报单位概况</w:t>
        </w:r>
        <w:r>
          <w:tab/>
        </w:r>
        <w:r>
          <w:fldChar w:fldCharType="begin"/>
        </w:r>
        <w:r>
          <w:instrText xml:space="preserve"> PAGEREF _Toc22958 \h </w:instrText>
        </w:r>
        <w:r>
          <w:fldChar w:fldCharType="separate"/>
        </w:r>
        <w:r>
          <w:t>3</w:t>
        </w:r>
        <w:r>
          <w:fldChar w:fldCharType="end"/>
        </w:r>
      </w:hyperlink>
    </w:p>
    <w:p>
      <w:pPr>
        <w:pStyle w:val="TOC2"/>
        <w:tabs>
          <w:tab w:val="right" w:leader="dot" w:pos="8306"/>
        </w:tabs>
      </w:pPr>
      <w:hyperlink w:anchor="_Toc9804" w:history="1">
        <w:r>
          <w:rPr>
            <w:rFonts w:ascii="仿宋" w:eastAsia="仿宋" w:hAnsi="仿宋" w:cs="仿宋" w:hint="eastAsia"/>
            <w:lang w:eastAsia="zh-CN"/>
          </w:rPr>
          <w:t>(二)、项目概况</w:t>
        </w:r>
        <w:r>
          <w:tab/>
        </w:r>
        <w:r>
          <w:fldChar w:fldCharType="begin"/>
        </w:r>
        <w:r>
          <w:instrText xml:space="preserve"> PAGEREF _Toc9804 \h </w:instrText>
        </w:r>
        <w:r>
          <w:fldChar w:fldCharType="separate"/>
        </w:r>
        <w:r>
          <w:t>4</w:t>
        </w:r>
        <w:r>
          <w:fldChar w:fldCharType="end"/>
        </w:r>
      </w:hyperlink>
    </w:p>
    <w:p>
      <w:pPr>
        <w:pStyle w:val="TOC1"/>
        <w:tabs>
          <w:tab w:val="right" w:leader="dot" w:pos="8306"/>
        </w:tabs>
      </w:pPr>
      <w:hyperlink w:anchor="_Toc18358" w:history="1">
        <w:r>
          <w:rPr>
            <w:rFonts w:ascii="仿宋" w:eastAsia="仿宋" w:hAnsi="仿宋" w:cs="仿宋" w:hint="eastAsia"/>
            <w:lang w:eastAsia="zh-CN"/>
          </w:rPr>
          <w:t>二、发展规划、产业政策和行业准入分析</w:t>
        </w:r>
        <w:r>
          <w:tab/>
        </w:r>
        <w:r>
          <w:fldChar w:fldCharType="begin"/>
        </w:r>
        <w:r>
          <w:instrText xml:space="preserve"> PAGEREF _Toc18358 \h </w:instrText>
        </w:r>
        <w:r>
          <w:fldChar w:fldCharType="separate"/>
        </w:r>
        <w:r>
          <w:t>7</w:t>
        </w:r>
        <w:r>
          <w:fldChar w:fldCharType="end"/>
        </w:r>
      </w:hyperlink>
    </w:p>
    <w:p>
      <w:pPr>
        <w:pStyle w:val="TOC2"/>
        <w:tabs>
          <w:tab w:val="right" w:leader="dot" w:pos="8306"/>
        </w:tabs>
      </w:pPr>
      <w:hyperlink w:anchor="_Toc8604" w:history="1">
        <w:r>
          <w:rPr>
            <w:rFonts w:ascii="仿宋" w:eastAsia="仿宋" w:hAnsi="仿宋" w:cs="仿宋" w:hint="eastAsia"/>
            <w:lang w:eastAsia="zh-CN"/>
          </w:rPr>
          <w:t>(一)、发展规划分析</w:t>
        </w:r>
        <w:r>
          <w:tab/>
        </w:r>
        <w:r>
          <w:fldChar w:fldCharType="begin"/>
        </w:r>
        <w:r>
          <w:instrText xml:space="preserve"> PAGEREF _Toc8604 \h </w:instrText>
        </w:r>
        <w:r>
          <w:fldChar w:fldCharType="separate"/>
        </w:r>
        <w:r>
          <w:t>7</w:t>
        </w:r>
        <w:r>
          <w:fldChar w:fldCharType="end"/>
        </w:r>
      </w:hyperlink>
    </w:p>
    <w:p>
      <w:pPr>
        <w:pStyle w:val="TOC2"/>
        <w:tabs>
          <w:tab w:val="right" w:leader="dot" w:pos="8306"/>
        </w:tabs>
      </w:pPr>
      <w:hyperlink w:anchor="_Toc7599" w:history="1">
        <w:r>
          <w:rPr>
            <w:rFonts w:ascii="仿宋" w:eastAsia="仿宋" w:hAnsi="仿宋" w:cs="仿宋" w:hint="eastAsia"/>
            <w:lang w:eastAsia="zh-CN"/>
          </w:rPr>
          <w:t>(二)、产业政策分析</w:t>
        </w:r>
        <w:r>
          <w:tab/>
        </w:r>
        <w:r>
          <w:fldChar w:fldCharType="begin"/>
        </w:r>
        <w:r>
          <w:instrText xml:space="preserve"> PAGEREF _Toc7599 \h </w:instrText>
        </w:r>
        <w:r>
          <w:fldChar w:fldCharType="separate"/>
        </w:r>
        <w:r>
          <w:t>9</w:t>
        </w:r>
        <w:r>
          <w:fldChar w:fldCharType="end"/>
        </w:r>
      </w:hyperlink>
    </w:p>
    <w:p>
      <w:pPr>
        <w:pStyle w:val="TOC2"/>
        <w:tabs>
          <w:tab w:val="right" w:leader="dot" w:pos="8306"/>
        </w:tabs>
      </w:pPr>
      <w:hyperlink w:anchor="_Toc32658" w:history="1">
        <w:r>
          <w:rPr>
            <w:rFonts w:ascii="仿宋" w:eastAsia="仿宋" w:hAnsi="仿宋" w:cs="仿宋" w:hint="eastAsia"/>
            <w:lang w:eastAsia="zh-CN"/>
          </w:rPr>
          <w:t>(三)、行业准入分析</w:t>
        </w:r>
        <w:r>
          <w:tab/>
        </w:r>
        <w:r>
          <w:fldChar w:fldCharType="begin"/>
        </w:r>
        <w:r>
          <w:instrText xml:space="preserve"> PAGEREF _Toc32658 \h </w:instrText>
        </w:r>
        <w:r>
          <w:fldChar w:fldCharType="separate"/>
        </w:r>
        <w:r>
          <w:t>10</w:t>
        </w:r>
        <w:r>
          <w:fldChar w:fldCharType="end"/>
        </w:r>
      </w:hyperlink>
    </w:p>
    <w:p>
      <w:pPr>
        <w:pStyle w:val="TOC1"/>
        <w:tabs>
          <w:tab w:val="right" w:leader="dot" w:pos="8306"/>
        </w:tabs>
      </w:pPr>
      <w:hyperlink w:anchor="_Toc15681" w:history="1">
        <w:r>
          <w:rPr>
            <w:rFonts w:ascii="仿宋" w:eastAsia="仿宋" w:hAnsi="仿宋" w:cs="仿宋" w:hint="eastAsia"/>
            <w:lang w:eastAsia="zh-CN"/>
          </w:rPr>
          <w:t>三、财务管理与成本控制</w:t>
        </w:r>
        <w:r>
          <w:tab/>
        </w:r>
        <w:r>
          <w:fldChar w:fldCharType="begin"/>
        </w:r>
        <w:r>
          <w:instrText xml:space="preserve"> PAGEREF _Toc15681 \h </w:instrText>
        </w:r>
        <w:r>
          <w:fldChar w:fldCharType="separate"/>
        </w:r>
        <w:r>
          <w:t>11</w:t>
        </w:r>
        <w:r>
          <w:fldChar w:fldCharType="end"/>
        </w:r>
      </w:hyperlink>
    </w:p>
    <w:p>
      <w:pPr>
        <w:pStyle w:val="TOC2"/>
        <w:tabs>
          <w:tab w:val="right" w:leader="dot" w:pos="8306"/>
        </w:tabs>
      </w:pPr>
      <w:hyperlink w:anchor="_Toc26910" w:history="1">
        <w:r>
          <w:rPr>
            <w:rFonts w:ascii="仿宋" w:eastAsia="仿宋" w:hAnsi="仿宋" w:cs="仿宋" w:hint="eastAsia"/>
            <w:lang w:eastAsia="zh-CN"/>
          </w:rPr>
          <w:t>(一)、财务管理体系建设</w:t>
        </w:r>
        <w:r>
          <w:tab/>
        </w:r>
        <w:r>
          <w:fldChar w:fldCharType="begin"/>
        </w:r>
        <w:r>
          <w:instrText xml:space="preserve"> PAGEREF _Toc26910 \h </w:instrText>
        </w:r>
        <w:r>
          <w:fldChar w:fldCharType="separate"/>
        </w:r>
        <w:r>
          <w:t>11</w:t>
        </w:r>
        <w:r>
          <w:fldChar w:fldCharType="end"/>
        </w:r>
      </w:hyperlink>
    </w:p>
    <w:p>
      <w:pPr>
        <w:pStyle w:val="TOC2"/>
        <w:tabs>
          <w:tab w:val="right" w:leader="dot" w:pos="8306"/>
        </w:tabs>
      </w:pPr>
      <w:hyperlink w:anchor="_Toc18934" w:history="1">
        <w:r>
          <w:rPr>
            <w:rFonts w:ascii="仿宋" w:eastAsia="仿宋" w:hAnsi="仿宋" w:cs="仿宋" w:hint="eastAsia"/>
            <w:lang w:eastAsia="zh-CN"/>
          </w:rPr>
          <w:t>(二)、成本控制措施</w:t>
        </w:r>
        <w:r>
          <w:tab/>
        </w:r>
        <w:r>
          <w:fldChar w:fldCharType="begin"/>
        </w:r>
        <w:r>
          <w:instrText xml:space="preserve"> PAGEREF _Toc18934 \h </w:instrText>
        </w:r>
        <w:r>
          <w:fldChar w:fldCharType="separate"/>
        </w:r>
        <w:r>
          <w:t>13</w:t>
        </w:r>
        <w:r>
          <w:fldChar w:fldCharType="end"/>
        </w:r>
      </w:hyperlink>
    </w:p>
    <w:p>
      <w:pPr>
        <w:pStyle w:val="TOC1"/>
        <w:tabs>
          <w:tab w:val="right" w:leader="dot" w:pos="8306"/>
        </w:tabs>
      </w:pPr>
      <w:hyperlink w:anchor="_Toc147" w:history="1">
        <w:r>
          <w:rPr>
            <w:rFonts w:ascii="仿宋" w:eastAsia="仿宋" w:hAnsi="仿宋" w:cs="仿宋" w:hint="eastAsia"/>
            <w:lang w:eastAsia="zh-CN"/>
          </w:rPr>
          <w:t>四、经济影响分析</w:t>
        </w:r>
        <w:r>
          <w:tab/>
        </w:r>
        <w:r>
          <w:fldChar w:fldCharType="begin"/>
        </w:r>
        <w:r>
          <w:instrText xml:space="preserve"> PAGEREF _Toc147 \h </w:instrText>
        </w:r>
        <w:r>
          <w:fldChar w:fldCharType="separate"/>
        </w:r>
        <w:r>
          <w:t>14</w:t>
        </w:r>
        <w:r>
          <w:fldChar w:fldCharType="end"/>
        </w:r>
      </w:hyperlink>
    </w:p>
    <w:p>
      <w:pPr>
        <w:pStyle w:val="TOC2"/>
        <w:tabs>
          <w:tab w:val="right" w:leader="dot" w:pos="8306"/>
        </w:tabs>
      </w:pPr>
      <w:hyperlink w:anchor="_Toc32256" w:history="1">
        <w:r>
          <w:rPr>
            <w:rFonts w:ascii="仿宋" w:eastAsia="仿宋" w:hAnsi="仿宋" w:cs="仿宋" w:hint="eastAsia"/>
            <w:lang w:eastAsia="zh-CN"/>
          </w:rPr>
          <w:t>(一)、经济费用效益或费用效果分析</w:t>
        </w:r>
        <w:r>
          <w:tab/>
        </w:r>
        <w:r>
          <w:fldChar w:fldCharType="begin"/>
        </w:r>
        <w:r>
          <w:instrText xml:space="preserve"> PAGEREF _Toc32256 \h </w:instrText>
        </w:r>
        <w:r>
          <w:fldChar w:fldCharType="separate"/>
        </w:r>
        <w:r>
          <w:t>14</w:t>
        </w:r>
        <w:r>
          <w:fldChar w:fldCharType="end"/>
        </w:r>
      </w:hyperlink>
    </w:p>
    <w:p>
      <w:pPr>
        <w:pStyle w:val="TOC2"/>
        <w:tabs>
          <w:tab w:val="right" w:leader="dot" w:pos="8306"/>
        </w:tabs>
      </w:pPr>
      <w:hyperlink w:anchor="_Toc23513" w:history="1">
        <w:r>
          <w:rPr>
            <w:rFonts w:ascii="仿宋" w:eastAsia="仿宋" w:hAnsi="仿宋" w:cs="仿宋" w:hint="eastAsia"/>
            <w:lang w:eastAsia="zh-CN"/>
          </w:rPr>
          <w:t>(二)、行业影响分析</w:t>
        </w:r>
        <w:r>
          <w:tab/>
        </w:r>
        <w:r>
          <w:fldChar w:fldCharType="begin"/>
        </w:r>
        <w:r>
          <w:instrText xml:space="preserve"> PAGEREF _Toc23513 \h </w:instrText>
        </w:r>
        <w:r>
          <w:fldChar w:fldCharType="separate"/>
        </w:r>
        <w:r>
          <w:t>16</w:t>
        </w:r>
        <w:r>
          <w:fldChar w:fldCharType="end"/>
        </w:r>
      </w:hyperlink>
    </w:p>
    <w:p>
      <w:pPr>
        <w:pStyle w:val="TOC2"/>
        <w:tabs>
          <w:tab w:val="right" w:leader="dot" w:pos="8306"/>
        </w:tabs>
      </w:pPr>
      <w:hyperlink w:anchor="_Toc21025" w:history="1">
        <w:r>
          <w:rPr>
            <w:rFonts w:ascii="仿宋" w:eastAsia="仿宋" w:hAnsi="仿宋" w:cs="仿宋" w:hint="eastAsia"/>
            <w:lang w:eastAsia="zh-CN"/>
          </w:rPr>
          <w:t>(三)、区域经济影响分析</w:t>
        </w:r>
        <w:r>
          <w:tab/>
        </w:r>
        <w:r>
          <w:fldChar w:fldCharType="begin"/>
        </w:r>
        <w:r>
          <w:instrText xml:space="preserve"> PAGEREF _Toc21025 \h </w:instrText>
        </w:r>
        <w:r>
          <w:fldChar w:fldCharType="separate"/>
        </w:r>
        <w:r>
          <w:t>18</w:t>
        </w:r>
        <w:r>
          <w:fldChar w:fldCharType="end"/>
        </w:r>
      </w:hyperlink>
    </w:p>
    <w:p>
      <w:pPr>
        <w:pStyle w:val="TOC2"/>
        <w:tabs>
          <w:tab w:val="right" w:leader="dot" w:pos="8306"/>
        </w:tabs>
      </w:pPr>
      <w:hyperlink w:anchor="_Toc18751" w:history="1">
        <w:r>
          <w:rPr>
            <w:rFonts w:ascii="仿宋" w:eastAsia="仿宋" w:hAnsi="仿宋" w:cs="仿宋" w:hint="eastAsia"/>
            <w:lang w:eastAsia="zh-CN"/>
          </w:rPr>
          <w:t>(四)、宏观经济影响分析</w:t>
        </w:r>
        <w:r>
          <w:tab/>
        </w:r>
        <w:r>
          <w:fldChar w:fldCharType="begin"/>
        </w:r>
        <w:r>
          <w:instrText xml:space="preserve"> PAGEREF _Toc18751 \h </w:instrText>
        </w:r>
        <w:r>
          <w:fldChar w:fldCharType="separate"/>
        </w:r>
        <w:r>
          <w:t>19</w:t>
        </w:r>
        <w:r>
          <w:fldChar w:fldCharType="end"/>
        </w:r>
      </w:hyperlink>
    </w:p>
    <w:p>
      <w:pPr>
        <w:pStyle w:val="TOC1"/>
        <w:tabs>
          <w:tab w:val="right" w:leader="dot" w:pos="8306"/>
        </w:tabs>
      </w:pPr>
      <w:hyperlink w:anchor="_Toc31158" w:history="1">
        <w:r>
          <w:rPr>
            <w:rFonts w:ascii="仿宋" w:eastAsia="仿宋" w:hAnsi="仿宋" w:cs="仿宋" w:hint="eastAsia"/>
            <w:lang w:eastAsia="zh-CN"/>
          </w:rPr>
          <w:t>五、资源开发及综合利用分析</w:t>
        </w:r>
        <w:r>
          <w:tab/>
        </w:r>
        <w:r>
          <w:fldChar w:fldCharType="begin"/>
        </w:r>
        <w:r>
          <w:instrText xml:space="preserve"> PAGEREF _Toc31158 \h </w:instrText>
        </w:r>
        <w:r>
          <w:fldChar w:fldCharType="separate"/>
        </w:r>
        <w:r>
          <w:t>20</w:t>
        </w:r>
        <w:r>
          <w:fldChar w:fldCharType="end"/>
        </w:r>
      </w:hyperlink>
    </w:p>
    <w:p>
      <w:pPr>
        <w:pStyle w:val="TOC2"/>
        <w:tabs>
          <w:tab w:val="right" w:leader="dot" w:pos="8306"/>
        </w:tabs>
      </w:pPr>
      <w:hyperlink w:anchor="_Toc31696" w:history="1">
        <w:r>
          <w:rPr>
            <w:rFonts w:ascii="仿宋" w:eastAsia="仿宋" w:hAnsi="仿宋" w:cs="仿宋" w:hint="eastAsia"/>
            <w:lang w:eastAsia="zh-CN"/>
          </w:rPr>
          <w:t>(一)、资源开发方案</w:t>
        </w:r>
        <w:r>
          <w:tab/>
        </w:r>
        <w:r>
          <w:fldChar w:fldCharType="begin"/>
        </w:r>
        <w:r>
          <w:instrText xml:space="preserve"> PAGEREF _Toc31696 \h </w:instrText>
        </w:r>
        <w:r>
          <w:fldChar w:fldCharType="separate"/>
        </w:r>
        <w:r>
          <w:t>20</w:t>
        </w:r>
        <w:r>
          <w:fldChar w:fldCharType="end"/>
        </w:r>
      </w:hyperlink>
    </w:p>
    <w:p>
      <w:pPr>
        <w:pStyle w:val="TOC2"/>
        <w:tabs>
          <w:tab w:val="right" w:leader="dot" w:pos="8306"/>
        </w:tabs>
      </w:pPr>
      <w:hyperlink w:anchor="_Toc31798" w:history="1">
        <w:r>
          <w:rPr>
            <w:rFonts w:ascii="仿宋" w:eastAsia="仿宋" w:hAnsi="仿宋" w:cs="仿宋" w:hint="eastAsia"/>
            <w:lang w:eastAsia="zh-CN"/>
          </w:rPr>
          <w:t>(二)、资源利用方案</w:t>
        </w:r>
        <w:r>
          <w:tab/>
        </w:r>
        <w:r>
          <w:fldChar w:fldCharType="begin"/>
        </w:r>
        <w:r>
          <w:instrText xml:space="preserve"> PAGEREF _Toc31798 \h </w:instrText>
        </w:r>
        <w:r>
          <w:fldChar w:fldCharType="separate"/>
        </w:r>
        <w:r>
          <w:t>22</w:t>
        </w:r>
        <w:r>
          <w:fldChar w:fldCharType="end"/>
        </w:r>
      </w:hyperlink>
    </w:p>
    <w:p>
      <w:pPr>
        <w:pStyle w:val="TOC2"/>
        <w:tabs>
          <w:tab w:val="right" w:leader="dot" w:pos="8306"/>
        </w:tabs>
      </w:pPr>
      <w:hyperlink w:anchor="_Toc25430" w:history="1">
        <w:r>
          <w:rPr>
            <w:rFonts w:ascii="仿宋" w:eastAsia="仿宋" w:hAnsi="仿宋" w:cs="仿宋" w:hint="eastAsia"/>
            <w:lang w:eastAsia="zh-CN"/>
          </w:rPr>
          <w:t>(三)、资源节约措施</w:t>
        </w:r>
        <w:r>
          <w:tab/>
        </w:r>
        <w:r>
          <w:fldChar w:fldCharType="begin"/>
        </w:r>
        <w:r>
          <w:instrText xml:space="preserve"> PAGEREF _Toc25430 \h </w:instrText>
        </w:r>
        <w:r>
          <w:fldChar w:fldCharType="separate"/>
        </w:r>
        <w:r>
          <w:t>23</w:t>
        </w:r>
        <w:r>
          <w:fldChar w:fldCharType="end"/>
        </w:r>
      </w:hyperlink>
    </w:p>
    <w:p>
      <w:pPr>
        <w:pStyle w:val="TOC1"/>
        <w:tabs>
          <w:tab w:val="right" w:leader="dot" w:pos="8306"/>
        </w:tabs>
      </w:pPr>
      <w:hyperlink w:anchor="_Toc16301" w:history="1">
        <w:r>
          <w:rPr>
            <w:rFonts w:ascii="仿宋" w:eastAsia="仿宋" w:hAnsi="仿宋" w:cs="仿宋" w:hint="eastAsia"/>
            <w:lang w:eastAsia="zh-CN"/>
          </w:rPr>
          <w:t>六、建设风险评估分析</w:t>
        </w:r>
        <w:r>
          <w:tab/>
        </w:r>
        <w:r>
          <w:fldChar w:fldCharType="begin"/>
        </w:r>
        <w:r>
          <w:instrText xml:space="preserve"> PAGEREF _Toc16301 \h </w:instrText>
        </w:r>
        <w:r>
          <w:fldChar w:fldCharType="separate"/>
        </w:r>
        <w:r>
          <w:t>24</w:t>
        </w:r>
        <w:r>
          <w:fldChar w:fldCharType="end"/>
        </w:r>
      </w:hyperlink>
    </w:p>
    <w:p>
      <w:pPr>
        <w:pStyle w:val="TOC2"/>
        <w:tabs>
          <w:tab w:val="right" w:leader="dot" w:pos="8306"/>
        </w:tabs>
      </w:pPr>
      <w:hyperlink w:anchor="_Toc21875" w:history="1">
        <w:r>
          <w:rPr>
            <w:rFonts w:ascii="仿宋" w:eastAsia="仿宋" w:hAnsi="仿宋" w:cs="仿宋" w:hint="eastAsia"/>
            <w:lang w:eastAsia="zh-CN"/>
          </w:rPr>
          <w:t>(一)、政策风险分析</w:t>
        </w:r>
        <w:r>
          <w:tab/>
        </w:r>
        <w:r>
          <w:fldChar w:fldCharType="begin"/>
        </w:r>
        <w:r>
          <w:instrText xml:space="preserve"> PAGEREF _Toc21875 \h </w:instrText>
        </w:r>
        <w:r>
          <w:fldChar w:fldCharType="separate"/>
        </w:r>
        <w:r>
          <w:t>24</w:t>
        </w:r>
        <w:r>
          <w:fldChar w:fldCharType="end"/>
        </w:r>
      </w:hyperlink>
    </w:p>
    <w:p>
      <w:pPr>
        <w:pStyle w:val="TOC2"/>
        <w:tabs>
          <w:tab w:val="right" w:leader="dot" w:pos="8306"/>
        </w:tabs>
      </w:pPr>
      <w:hyperlink w:anchor="_Toc13298" w:history="1">
        <w:r>
          <w:rPr>
            <w:rFonts w:ascii="仿宋" w:eastAsia="仿宋" w:hAnsi="仿宋" w:cs="仿宋" w:hint="eastAsia"/>
            <w:lang w:eastAsia="zh-CN"/>
          </w:rPr>
          <w:t>(二)、社会风险分析</w:t>
        </w:r>
        <w:r>
          <w:tab/>
        </w:r>
        <w:r>
          <w:fldChar w:fldCharType="begin"/>
        </w:r>
        <w:r>
          <w:instrText xml:space="preserve"> PAGEREF _Toc13298 \h </w:instrText>
        </w:r>
        <w:r>
          <w:fldChar w:fldCharType="separate"/>
        </w:r>
        <w:r>
          <w:t>25</w:t>
        </w:r>
        <w:r>
          <w:fldChar w:fldCharType="end"/>
        </w:r>
      </w:hyperlink>
    </w:p>
    <w:p>
      <w:pPr>
        <w:pStyle w:val="TOC2"/>
        <w:tabs>
          <w:tab w:val="right" w:leader="dot" w:pos="8306"/>
        </w:tabs>
      </w:pPr>
      <w:hyperlink w:anchor="_Toc6258" w:history="1">
        <w:r>
          <w:rPr>
            <w:rFonts w:ascii="仿宋" w:eastAsia="仿宋" w:hAnsi="仿宋" w:cs="仿宋" w:hint="eastAsia"/>
            <w:lang w:eastAsia="zh-CN"/>
          </w:rPr>
          <w:t>(三)、市场风险分析</w:t>
        </w:r>
        <w:r>
          <w:tab/>
        </w:r>
        <w:r>
          <w:fldChar w:fldCharType="begin"/>
        </w:r>
        <w:r>
          <w:instrText xml:space="preserve"> PAGEREF _Toc6258 \h </w:instrText>
        </w:r>
        <w:r>
          <w:fldChar w:fldCharType="separate"/>
        </w:r>
        <w:r>
          <w:t>27</w:t>
        </w:r>
        <w:r>
          <w:fldChar w:fldCharType="end"/>
        </w:r>
      </w:hyperlink>
    </w:p>
    <w:p>
      <w:pPr>
        <w:pStyle w:val="TOC2"/>
        <w:tabs>
          <w:tab w:val="right" w:leader="dot" w:pos="8306"/>
        </w:tabs>
      </w:pPr>
      <w:hyperlink w:anchor="_Toc3242" w:history="1">
        <w:r>
          <w:rPr>
            <w:rFonts w:ascii="仿宋" w:eastAsia="仿宋" w:hAnsi="仿宋" w:cs="仿宋" w:hint="eastAsia"/>
            <w:lang w:eastAsia="zh-CN"/>
          </w:rPr>
          <w:t>(四)、资金风险分析</w:t>
        </w:r>
        <w:r>
          <w:tab/>
        </w:r>
        <w:r>
          <w:fldChar w:fldCharType="begin"/>
        </w:r>
        <w:r>
          <w:instrText xml:space="preserve"> PAGEREF _Toc3242 \h </w:instrText>
        </w:r>
        <w:r>
          <w:fldChar w:fldCharType="separate"/>
        </w:r>
        <w:r>
          <w:t>27</w:t>
        </w:r>
        <w:r>
          <w:fldChar w:fldCharType="end"/>
        </w:r>
      </w:hyperlink>
    </w:p>
    <w:p>
      <w:pPr>
        <w:pStyle w:val="TOC2"/>
        <w:tabs>
          <w:tab w:val="right" w:leader="dot" w:pos="8306"/>
        </w:tabs>
      </w:pPr>
      <w:hyperlink w:anchor="_Toc9669" w:history="1">
        <w:r>
          <w:rPr>
            <w:rFonts w:ascii="仿宋" w:eastAsia="仿宋" w:hAnsi="仿宋" w:cs="仿宋" w:hint="eastAsia"/>
            <w:lang w:eastAsia="zh-CN"/>
          </w:rPr>
          <w:t>(五)、技术风险分析</w:t>
        </w:r>
        <w:r>
          <w:tab/>
        </w:r>
        <w:r>
          <w:fldChar w:fldCharType="begin"/>
        </w:r>
        <w:r>
          <w:instrText xml:space="preserve"> PAGEREF _Toc9669 \h </w:instrText>
        </w:r>
        <w:r>
          <w:fldChar w:fldCharType="separate"/>
        </w:r>
        <w:r>
          <w:t>28</w:t>
        </w:r>
        <w:r>
          <w:fldChar w:fldCharType="end"/>
        </w:r>
      </w:hyperlink>
    </w:p>
    <w:p>
      <w:pPr>
        <w:pStyle w:val="TOC2"/>
        <w:tabs>
          <w:tab w:val="right" w:leader="dot" w:pos="8306"/>
        </w:tabs>
      </w:pPr>
      <w:hyperlink w:anchor="_Toc10333" w:history="1">
        <w:r>
          <w:rPr>
            <w:rFonts w:ascii="仿宋" w:eastAsia="仿宋" w:hAnsi="仿宋" w:cs="仿宋" w:hint="eastAsia"/>
            <w:lang w:eastAsia="zh-CN"/>
          </w:rPr>
          <w:t>(六)、财务风险分析</w:t>
        </w:r>
        <w:r>
          <w:tab/>
        </w:r>
        <w:r>
          <w:fldChar w:fldCharType="begin"/>
        </w:r>
        <w:r>
          <w:instrText xml:space="preserve"> PAGEREF _Toc10333 \h </w:instrText>
        </w:r>
        <w:r>
          <w:fldChar w:fldCharType="separate"/>
        </w:r>
        <w:r>
          <w:t>30</w:t>
        </w:r>
        <w:r>
          <w:fldChar w:fldCharType="end"/>
        </w:r>
      </w:hyperlink>
    </w:p>
    <w:p>
      <w:pPr>
        <w:pStyle w:val="TOC2"/>
        <w:tabs>
          <w:tab w:val="right" w:leader="dot" w:pos="8306"/>
        </w:tabs>
      </w:pPr>
      <w:hyperlink w:anchor="_Toc26952" w:history="1">
        <w:r>
          <w:rPr>
            <w:rFonts w:ascii="仿宋" w:eastAsia="仿宋" w:hAnsi="仿宋" w:cs="仿宋" w:hint="eastAsia"/>
            <w:lang w:eastAsia="zh-CN"/>
          </w:rPr>
          <w:t>(七)、管理风险分析</w:t>
        </w:r>
        <w:r>
          <w:tab/>
        </w:r>
        <w:r>
          <w:fldChar w:fldCharType="begin"/>
        </w:r>
        <w:r>
          <w:instrText xml:space="preserve"> PAGEREF _Toc26952 \h </w:instrText>
        </w:r>
        <w:r>
          <w:fldChar w:fldCharType="separate"/>
        </w:r>
        <w:r>
          <w:t>31</w:t>
        </w:r>
        <w:r>
          <w:fldChar w:fldCharType="end"/>
        </w:r>
      </w:hyperlink>
    </w:p>
    <w:p>
      <w:pPr>
        <w:pStyle w:val="TOC2"/>
        <w:tabs>
          <w:tab w:val="right" w:leader="dot" w:pos="8306"/>
        </w:tabs>
      </w:pPr>
      <w:hyperlink w:anchor="_Toc29984" w:history="1">
        <w:r>
          <w:rPr>
            <w:rFonts w:ascii="仿宋" w:eastAsia="仿宋" w:hAnsi="仿宋" w:cs="仿宋" w:hint="eastAsia"/>
            <w:lang w:eastAsia="zh-CN"/>
          </w:rPr>
          <w:t>(八)、其它风险分析</w:t>
        </w:r>
        <w:r>
          <w:tab/>
        </w:r>
        <w:r>
          <w:fldChar w:fldCharType="begin"/>
        </w:r>
        <w:r>
          <w:instrText xml:space="preserve"> PAGEREF _Toc29984 \h </w:instrText>
        </w:r>
        <w:r>
          <w:fldChar w:fldCharType="separate"/>
        </w:r>
        <w:r>
          <w:t>33</w:t>
        </w:r>
        <w:r>
          <w:fldChar w:fldCharType="end"/>
        </w:r>
      </w:hyperlink>
    </w:p>
    <w:p>
      <w:pPr>
        <w:pStyle w:val="TOC2"/>
        <w:tabs>
          <w:tab w:val="right" w:leader="dot" w:pos="8306"/>
        </w:tabs>
      </w:pPr>
      <w:hyperlink w:anchor="_Toc11198" w:history="1">
        <w:r>
          <w:rPr>
            <w:rFonts w:ascii="仿宋" w:eastAsia="仿宋" w:hAnsi="仿宋" w:cs="仿宋" w:hint="eastAsia"/>
            <w:lang w:eastAsia="zh-CN"/>
          </w:rPr>
          <w:t>(九)、社会影响评估</w:t>
        </w:r>
        <w:r>
          <w:tab/>
        </w:r>
        <w:r>
          <w:fldChar w:fldCharType="begin"/>
        </w:r>
        <w:r>
          <w:instrText xml:space="preserve"> PAGEREF _Toc11198 \h </w:instrText>
        </w:r>
        <w:r>
          <w:fldChar w:fldCharType="separate"/>
        </w:r>
        <w:r>
          <w:t>34</w:t>
        </w:r>
        <w:r>
          <w:fldChar w:fldCharType="end"/>
        </w:r>
      </w:hyperlink>
    </w:p>
    <w:p>
      <w:pPr>
        <w:pStyle w:val="TOC1"/>
        <w:tabs>
          <w:tab w:val="right" w:leader="dot" w:pos="8306"/>
        </w:tabs>
      </w:pPr>
      <w:hyperlink w:anchor="_Toc26530" w:history="1">
        <w:r>
          <w:rPr>
            <w:rFonts w:ascii="仿宋" w:eastAsia="仿宋" w:hAnsi="仿宋" w:cs="仿宋" w:hint="eastAsia"/>
            <w:lang w:eastAsia="zh-CN"/>
          </w:rPr>
          <w:t>七、资金管理与财务规划</w:t>
        </w:r>
        <w:r>
          <w:tab/>
        </w:r>
        <w:r>
          <w:fldChar w:fldCharType="begin"/>
        </w:r>
        <w:r>
          <w:instrText xml:space="preserve"> PAGEREF _Toc26530 \h </w:instrText>
        </w:r>
        <w:r>
          <w:fldChar w:fldCharType="separate"/>
        </w:r>
        <w:r>
          <w:t>36</w:t>
        </w:r>
        <w:r>
          <w:fldChar w:fldCharType="end"/>
        </w:r>
      </w:hyperlink>
    </w:p>
    <w:p>
      <w:pPr>
        <w:pStyle w:val="TOC2"/>
        <w:tabs>
          <w:tab w:val="right" w:leader="dot" w:pos="8306"/>
        </w:tabs>
      </w:pPr>
      <w:hyperlink w:anchor="_Toc2603" w:history="1">
        <w:r>
          <w:rPr>
            <w:rFonts w:ascii="仿宋" w:eastAsia="仿宋" w:hAnsi="仿宋" w:cs="仿宋" w:hint="eastAsia"/>
            <w:lang w:eastAsia="zh-CN"/>
          </w:rPr>
          <w:t>(一)、项目资金来源与筹措</w:t>
        </w:r>
        <w:r>
          <w:tab/>
        </w:r>
        <w:r>
          <w:fldChar w:fldCharType="begin"/>
        </w:r>
        <w:r>
          <w:instrText xml:space="preserve"> PAGEREF _Toc2603 \h </w:instrText>
        </w:r>
        <w:r>
          <w:fldChar w:fldCharType="separate"/>
        </w:r>
        <w:r>
          <w:t>36</w:t>
        </w:r>
        <w:r>
          <w:fldChar w:fldCharType="end"/>
        </w:r>
      </w:hyperlink>
    </w:p>
    <w:p>
      <w:pPr>
        <w:pStyle w:val="TOC2"/>
        <w:tabs>
          <w:tab w:val="right" w:leader="dot" w:pos="8306"/>
        </w:tabs>
      </w:pPr>
      <w:hyperlink w:anchor="_Toc32676" w:history="1">
        <w:r>
          <w:rPr>
            <w:rFonts w:ascii="仿宋" w:eastAsia="仿宋" w:hAnsi="仿宋" w:cs="仿宋" w:hint="eastAsia"/>
            <w:lang w:eastAsia="zh-CN"/>
          </w:rPr>
          <w:t>(二)、资金使用与监管</w:t>
        </w:r>
        <w:r>
          <w:tab/>
        </w:r>
        <w:r>
          <w:fldChar w:fldCharType="begin"/>
        </w:r>
        <w:r>
          <w:instrText xml:space="preserve"> PAGEREF _Toc32676 \h </w:instrText>
        </w:r>
        <w:r>
          <w:fldChar w:fldCharType="separate"/>
        </w:r>
        <w:r>
          <w:t>38</w:t>
        </w:r>
        <w:r>
          <w:fldChar w:fldCharType="end"/>
        </w:r>
      </w:hyperlink>
    </w:p>
    <w:p>
      <w:pPr>
        <w:pStyle w:val="TOC2"/>
        <w:tabs>
          <w:tab w:val="right" w:leader="dot" w:pos="8306"/>
        </w:tabs>
      </w:pPr>
      <w:hyperlink w:anchor="_Toc10478" w:history="1">
        <w:r>
          <w:rPr>
            <w:rFonts w:ascii="仿宋" w:eastAsia="仿宋" w:hAnsi="仿宋" w:cs="仿宋" w:hint="eastAsia"/>
            <w:lang w:eastAsia="zh-CN"/>
          </w:rPr>
          <w:t>(三)、财务规划与预测</w:t>
        </w:r>
        <w:r>
          <w:tab/>
        </w:r>
        <w:r>
          <w:fldChar w:fldCharType="begin"/>
        </w:r>
        <w:r>
          <w:instrText xml:space="preserve"> PAGEREF _Toc10478 \h </w:instrText>
        </w:r>
        <w:r>
          <w:fldChar w:fldCharType="separate"/>
        </w:r>
        <w:r>
          <w:t>39</w:t>
        </w:r>
        <w:r>
          <w:fldChar w:fldCharType="end"/>
        </w:r>
      </w:hyperlink>
    </w:p>
    <w:p>
      <w:pPr>
        <w:pStyle w:val="TOC1"/>
        <w:tabs>
          <w:tab w:val="right" w:leader="dot" w:pos="8306"/>
        </w:tabs>
      </w:pPr>
      <w:hyperlink w:anchor="_Toc27934" w:history="1">
        <w:r>
          <w:rPr>
            <w:rFonts w:ascii="仿宋" w:eastAsia="仿宋" w:hAnsi="仿宋" w:cs="仿宋" w:hint="eastAsia"/>
            <w:lang w:eastAsia="zh-CN"/>
          </w:rPr>
          <w:t>八、环境保护与绿色发展</w:t>
        </w:r>
        <w:r>
          <w:tab/>
        </w:r>
        <w:r>
          <w:fldChar w:fldCharType="begin"/>
        </w:r>
        <w:r>
          <w:instrText xml:space="preserve"> PAGEREF _Toc27934 \h </w:instrText>
        </w:r>
        <w:r>
          <w:fldChar w:fldCharType="separate"/>
        </w:r>
        <w:r>
          <w:t>40</w:t>
        </w:r>
        <w:r>
          <w:fldChar w:fldCharType="end"/>
        </w:r>
      </w:hyperlink>
    </w:p>
    <w:p>
      <w:pPr>
        <w:pStyle w:val="TOC2"/>
        <w:tabs>
          <w:tab w:val="right" w:leader="dot" w:pos="8306"/>
        </w:tabs>
      </w:pPr>
      <w:hyperlink w:anchor="_Toc2258" w:history="1">
        <w:r>
          <w:rPr>
            <w:rFonts w:ascii="仿宋" w:eastAsia="仿宋" w:hAnsi="仿宋" w:cs="仿宋" w:hint="eastAsia"/>
            <w:lang w:eastAsia="zh-CN"/>
          </w:rPr>
          <w:t>(一)、环境保护措施</w:t>
        </w:r>
        <w:r>
          <w:tab/>
        </w:r>
        <w:r>
          <w:fldChar w:fldCharType="begin"/>
        </w:r>
        <w:r>
          <w:instrText xml:space="preserve"> PAGEREF _Toc2258 \h </w:instrText>
        </w:r>
        <w:r>
          <w:fldChar w:fldCharType="separate"/>
        </w:r>
        <w:r>
          <w:t>40</w:t>
        </w:r>
        <w:r>
          <w:fldChar w:fldCharType="end"/>
        </w:r>
      </w:hyperlink>
    </w:p>
    <w:p>
      <w:pPr>
        <w:pStyle w:val="TOC2"/>
        <w:tabs>
          <w:tab w:val="right" w:leader="dot" w:pos="8306"/>
        </w:tabs>
      </w:pPr>
      <w:hyperlink w:anchor="_Toc17313" w:history="1">
        <w:r>
          <w:rPr>
            <w:rFonts w:ascii="仿宋" w:eastAsia="仿宋" w:hAnsi="仿宋" w:cs="仿宋" w:hint="eastAsia"/>
            <w:lang w:eastAsia="zh-CN"/>
          </w:rPr>
          <w:t>(二)、绿色发展与可持续发展策略</w:t>
        </w:r>
        <w:r>
          <w:tab/>
        </w:r>
        <w:r>
          <w:fldChar w:fldCharType="begin"/>
        </w:r>
        <w:r>
          <w:instrText xml:space="preserve"> PAGEREF _Toc17313 \h </w:instrText>
        </w:r>
        <w:r>
          <w:fldChar w:fldCharType="separate"/>
        </w:r>
        <w:r>
          <w:t>42</w:t>
        </w:r>
        <w:r>
          <w:fldChar w:fldCharType="end"/>
        </w:r>
      </w:hyperlink>
    </w:p>
    <w:p>
      <w:pPr>
        <w:pStyle w:val="TOC1"/>
        <w:tabs>
          <w:tab w:val="right" w:leader="dot" w:pos="8306"/>
        </w:tabs>
      </w:pPr>
      <w:hyperlink w:anchor="_Toc21860" w:history="1">
        <w:r>
          <w:rPr>
            <w:rFonts w:ascii="仿宋" w:eastAsia="仿宋" w:hAnsi="仿宋" w:cs="仿宋" w:hint="eastAsia"/>
            <w:lang w:eastAsia="zh-CN"/>
          </w:rPr>
          <w:t>九、客户关系管理与市场拓展</w:t>
        </w:r>
        <w:r>
          <w:tab/>
        </w:r>
        <w:r>
          <w:fldChar w:fldCharType="begin"/>
        </w:r>
        <w:r>
          <w:instrText xml:space="preserve"> PAGEREF _Toc21860 \h </w:instrText>
        </w:r>
        <w:r>
          <w:fldChar w:fldCharType="separate"/>
        </w:r>
        <w:r>
          <w:t>43</w:t>
        </w:r>
        <w:r>
          <w:fldChar w:fldCharType="end"/>
        </w:r>
      </w:hyperlink>
    </w:p>
    <w:p>
      <w:pPr>
        <w:pStyle w:val="TOC2"/>
        <w:tabs>
          <w:tab w:val="right" w:leader="dot" w:pos="8306"/>
        </w:tabs>
      </w:pPr>
      <w:hyperlink w:anchor="_Toc21943" w:history="1">
        <w:r>
          <w:rPr>
            <w:rFonts w:ascii="仿宋" w:eastAsia="仿宋" w:hAnsi="仿宋" w:cs="仿宋" w:hint="eastAsia"/>
            <w:lang w:eastAsia="zh-CN"/>
          </w:rPr>
          <w:t>(一)、客户关系管理策略</w:t>
        </w:r>
        <w:r>
          <w:tab/>
        </w:r>
        <w:r>
          <w:fldChar w:fldCharType="begin"/>
        </w:r>
        <w:r>
          <w:instrText xml:space="preserve"> PAGEREF _Toc21943 \h </w:instrText>
        </w:r>
        <w:r>
          <w:fldChar w:fldCharType="separate"/>
        </w:r>
        <w:r>
          <w:t>43</w:t>
        </w:r>
        <w:r>
          <w:fldChar w:fldCharType="end"/>
        </w:r>
      </w:hyperlink>
    </w:p>
    <w:p>
      <w:pPr>
        <w:pStyle w:val="TOC2"/>
        <w:tabs>
          <w:tab w:val="right" w:leader="dot" w:pos="8306"/>
        </w:tabs>
      </w:pPr>
      <w:hyperlink w:anchor="_Toc32602" w:history="1">
        <w:r>
          <w:rPr>
            <w:rFonts w:ascii="仿宋" w:eastAsia="仿宋" w:hAnsi="仿宋" w:cs="仿宋" w:hint="eastAsia"/>
            <w:lang w:eastAsia="zh-CN"/>
          </w:rPr>
          <w:t>(二)、市场拓展方案</w:t>
        </w:r>
        <w:r>
          <w:tab/>
        </w:r>
        <w:r>
          <w:fldChar w:fldCharType="begin"/>
        </w:r>
        <w:r>
          <w:instrText xml:space="preserve"> PAGEREF _Toc32602 \h </w:instrText>
        </w:r>
        <w:r>
          <w:fldChar w:fldCharType="separate"/>
        </w:r>
        <w:r>
          <w:t>44</w:t>
        </w:r>
        <w:r>
          <w:fldChar w:fldCharType="end"/>
        </w:r>
      </w:hyperlink>
    </w:p>
    <w:p>
      <w:pPr>
        <w:pStyle w:val="TOC1"/>
        <w:tabs>
          <w:tab w:val="right" w:leader="dot" w:pos="8306"/>
        </w:tabs>
      </w:pPr>
      <w:hyperlink w:anchor="_Toc24653" w:history="1">
        <w:r>
          <w:rPr>
            <w:rFonts w:ascii="仿宋" w:eastAsia="仿宋" w:hAnsi="仿宋" w:cs="仿宋" w:hint="eastAsia"/>
            <w:lang w:eastAsia="zh-CN"/>
          </w:rPr>
          <w:t>十、经济效益与社会效益优化</w:t>
        </w:r>
        <w:r>
          <w:tab/>
        </w:r>
        <w:r>
          <w:fldChar w:fldCharType="begin"/>
        </w:r>
        <w:r>
          <w:instrText xml:space="preserve"> PAGEREF _Toc24653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50" w:history="1">
        <w:r>
          <w:rPr>
            <w:rFonts w:ascii="仿宋" w:eastAsia="仿宋" w:hAnsi="仿宋" w:cs="仿宋" w:hint="eastAsia"/>
            <w:lang w:eastAsia="zh-CN"/>
          </w:rPr>
          <w:t>(一)、经济效益提升策略</w:t>
        </w:r>
        <w:r>
          <w:tab/>
        </w:r>
        <w:r>
          <w:fldChar w:fldCharType="begin"/>
        </w:r>
        <w:r>
          <w:instrText xml:space="preserve"> PAGEREF _Toc19150 \h </w:instrText>
        </w:r>
        <w:r>
          <w:fldChar w:fldCharType="separate"/>
        </w:r>
        <w:r>
          <w:t>45</w:t>
        </w:r>
        <w:r>
          <w:fldChar w:fldCharType="end"/>
        </w:r>
      </w:hyperlink>
    </w:p>
    <w:p>
      <w:pPr>
        <w:pStyle w:val="TOC2"/>
        <w:tabs>
          <w:tab w:val="right" w:leader="dot" w:pos="8306"/>
        </w:tabs>
      </w:pPr>
      <w:hyperlink w:anchor="_Toc11887" w:history="1">
        <w:r>
          <w:rPr>
            <w:rFonts w:ascii="仿宋" w:eastAsia="仿宋" w:hAnsi="仿宋" w:cs="仿宋" w:hint="eastAsia"/>
            <w:lang w:eastAsia="zh-CN"/>
          </w:rPr>
          <w:t>(二)、社会效益增强方案</w:t>
        </w:r>
        <w:r>
          <w:tab/>
        </w:r>
        <w:r>
          <w:fldChar w:fldCharType="begin"/>
        </w:r>
        <w:r>
          <w:instrText xml:space="preserve"> PAGEREF _Toc11887 \h </w:instrText>
        </w:r>
        <w:r>
          <w:fldChar w:fldCharType="separate"/>
        </w:r>
        <w:r>
          <w:t>47</w:t>
        </w:r>
        <w:r>
          <w:fldChar w:fldCharType="end"/>
        </w:r>
      </w:hyperlink>
    </w:p>
    <w:p>
      <w:pPr>
        <w:pStyle w:val="TOC1"/>
        <w:tabs>
          <w:tab w:val="right" w:leader="dot" w:pos="8306"/>
        </w:tabs>
      </w:pPr>
      <w:hyperlink w:anchor="_Toc30862" w:history="1">
        <w:r>
          <w:rPr>
            <w:rFonts w:ascii="仿宋" w:eastAsia="仿宋" w:hAnsi="仿宋" w:cs="仿宋" w:hint="eastAsia"/>
            <w:lang w:eastAsia="zh-CN"/>
          </w:rPr>
          <w:t>十一、项目变更管理</w:t>
        </w:r>
        <w:r>
          <w:tab/>
        </w:r>
        <w:r>
          <w:fldChar w:fldCharType="begin"/>
        </w:r>
        <w:r>
          <w:instrText xml:space="preserve"> PAGEREF _Toc30862 \h </w:instrText>
        </w:r>
        <w:r>
          <w:fldChar w:fldCharType="separate"/>
        </w:r>
        <w:r>
          <w:t>47</w:t>
        </w:r>
        <w:r>
          <w:fldChar w:fldCharType="end"/>
        </w:r>
      </w:hyperlink>
    </w:p>
    <w:p>
      <w:pPr>
        <w:pStyle w:val="TOC2"/>
        <w:tabs>
          <w:tab w:val="right" w:leader="dot" w:pos="8306"/>
        </w:tabs>
      </w:pPr>
      <w:hyperlink w:anchor="_Toc24539" w:history="1">
        <w:r>
          <w:rPr>
            <w:rFonts w:ascii="仿宋" w:eastAsia="仿宋" w:hAnsi="仿宋" w:cs="仿宋" w:hint="eastAsia"/>
            <w:lang w:eastAsia="zh-CN"/>
          </w:rPr>
          <w:t>(一)、变更控制流程</w:t>
        </w:r>
        <w:r>
          <w:tab/>
        </w:r>
        <w:r>
          <w:fldChar w:fldCharType="begin"/>
        </w:r>
        <w:r>
          <w:instrText xml:space="preserve"> PAGEREF _Toc24539 \h </w:instrText>
        </w:r>
        <w:r>
          <w:fldChar w:fldCharType="separate"/>
        </w:r>
        <w:r>
          <w:t>47</w:t>
        </w:r>
        <w:r>
          <w:fldChar w:fldCharType="end"/>
        </w:r>
      </w:hyperlink>
    </w:p>
    <w:p>
      <w:pPr>
        <w:pStyle w:val="TOC2"/>
        <w:tabs>
          <w:tab w:val="right" w:leader="dot" w:pos="8306"/>
        </w:tabs>
      </w:pPr>
      <w:hyperlink w:anchor="_Toc10978" w:history="1">
        <w:r>
          <w:rPr>
            <w:rFonts w:ascii="仿宋" w:eastAsia="仿宋" w:hAnsi="仿宋" w:cs="仿宋" w:hint="eastAsia"/>
            <w:lang w:eastAsia="zh-CN"/>
          </w:rPr>
          <w:t>(二)、影响评估与处理</w:t>
        </w:r>
        <w:r>
          <w:tab/>
        </w:r>
        <w:r>
          <w:fldChar w:fldCharType="begin"/>
        </w:r>
        <w:r>
          <w:instrText xml:space="preserve"> PAGEREF _Toc10978 \h </w:instrText>
        </w:r>
        <w:r>
          <w:fldChar w:fldCharType="separate"/>
        </w:r>
        <w:r>
          <w:t>48</w:t>
        </w:r>
        <w:r>
          <w:fldChar w:fldCharType="end"/>
        </w:r>
      </w:hyperlink>
    </w:p>
    <w:p>
      <w:pPr>
        <w:pStyle w:val="TOC2"/>
        <w:tabs>
          <w:tab w:val="right" w:leader="dot" w:pos="8306"/>
        </w:tabs>
      </w:pPr>
      <w:hyperlink w:anchor="_Toc4408" w:history="1">
        <w:r>
          <w:rPr>
            <w:rFonts w:ascii="仿宋" w:eastAsia="仿宋" w:hAnsi="仿宋" w:cs="仿宋" w:hint="eastAsia"/>
            <w:lang w:eastAsia="zh-CN"/>
          </w:rPr>
          <w:t>(三)、变更记录与追踪</w:t>
        </w:r>
        <w:r>
          <w:tab/>
        </w:r>
        <w:r>
          <w:fldChar w:fldCharType="begin"/>
        </w:r>
        <w:r>
          <w:instrText xml:space="preserve"> PAGEREF _Toc4408 \h </w:instrText>
        </w:r>
        <w:r>
          <w:fldChar w:fldCharType="separate"/>
        </w:r>
        <w:r>
          <w:t>50</w:t>
        </w:r>
        <w:r>
          <w:fldChar w:fldCharType="end"/>
        </w:r>
      </w:hyperlink>
    </w:p>
    <w:p>
      <w:pPr>
        <w:pStyle w:val="TOC2"/>
        <w:tabs>
          <w:tab w:val="right" w:leader="dot" w:pos="8306"/>
        </w:tabs>
      </w:pPr>
      <w:hyperlink w:anchor="_Toc26983" w:history="1">
        <w:r>
          <w:rPr>
            <w:rFonts w:ascii="仿宋" w:eastAsia="仿宋" w:hAnsi="仿宋" w:cs="仿宋" w:hint="eastAsia"/>
            <w:lang w:eastAsia="zh-CN"/>
          </w:rPr>
          <w:t>(四)、变更管理策略</w:t>
        </w:r>
        <w:r>
          <w:tab/>
        </w:r>
        <w:r>
          <w:fldChar w:fldCharType="begin"/>
        </w:r>
        <w:r>
          <w:instrText xml:space="preserve"> PAGEREF _Toc26983 \h </w:instrText>
        </w:r>
        <w:r>
          <w:fldChar w:fldCharType="separate"/>
        </w:r>
        <w:r>
          <w:t>51</w:t>
        </w:r>
        <w:r>
          <w:fldChar w:fldCharType="end"/>
        </w:r>
      </w:hyperlink>
    </w:p>
    <w:p>
      <w:pPr>
        <w:pStyle w:val="TOC1"/>
        <w:tabs>
          <w:tab w:val="right" w:leader="dot" w:pos="8306"/>
        </w:tabs>
      </w:pPr>
      <w:hyperlink w:anchor="_Toc23283" w:history="1">
        <w:r>
          <w:rPr>
            <w:rFonts w:ascii="仿宋" w:eastAsia="仿宋" w:hAnsi="仿宋" w:cs="仿宋" w:hint="eastAsia"/>
            <w:lang w:eastAsia="zh-CN"/>
          </w:rPr>
          <w:t>十二、土地利用与规划方案</w:t>
        </w:r>
        <w:r>
          <w:tab/>
        </w:r>
        <w:r>
          <w:fldChar w:fldCharType="begin"/>
        </w:r>
        <w:r>
          <w:instrText xml:space="preserve"> PAGEREF _Toc23283 \h </w:instrText>
        </w:r>
        <w:r>
          <w:fldChar w:fldCharType="separate"/>
        </w:r>
        <w:r>
          <w:t>53</w:t>
        </w:r>
        <w:r>
          <w:fldChar w:fldCharType="end"/>
        </w:r>
      </w:hyperlink>
    </w:p>
    <w:p>
      <w:pPr>
        <w:pStyle w:val="TOC2"/>
        <w:tabs>
          <w:tab w:val="right" w:leader="dot" w:pos="8306"/>
        </w:tabs>
      </w:pPr>
      <w:hyperlink w:anchor="_Toc1276" w:history="1">
        <w:r>
          <w:rPr>
            <w:rFonts w:ascii="仿宋" w:eastAsia="仿宋" w:hAnsi="仿宋" w:cs="仿宋" w:hint="eastAsia"/>
            <w:lang w:eastAsia="zh-CN"/>
          </w:rPr>
          <w:t>(一)、项目用地情况分析</w:t>
        </w:r>
        <w:r>
          <w:tab/>
        </w:r>
        <w:r>
          <w:fldChar w:fldCharType="begin"/>
        </w:r>
        <w:r>
          <w:instrText xml:space="preserve"> PAGEREF _Toc1276 \h </w:instrText>
        </w:r>
        <w:r>
          <w:fldChar w:fldCharType="separate"/>
        </w:r>
        <w:r>
          <w:t>53</w:t>
        </w:r>
        <w:r>
          <w:fldChar w:fldCharType="end"/>
        </w:r>
      </w:hyperlink>
    </w:p>
    <w:p>
      <w:pPr>
        <w:pStyle w:val="TOC2"/>
        <w:tabs>
          <w:tab w:val="right" w:leader="dot" w:pos="8306"/>
        </w:tabs>
      </w:pPr>
      <w:hyperlink w:anchor="_Toc1035" w:history="1">
        <w:r>
          <w:rPr>
            <w:rFonts w:ascii="仿宋" w:eastAsia="仿宋" w:hAnsi="仿宋" w:cs="仿宋" w:hint="eastAsia"/>
            <w:lang w:eastAsia="zh-CN"/>
          </w:rPr>
          <w:t>(二)、土地利用规划方案</w:t>
        </w:r>
        <w:r>
          <w:tab/>
        </w:r>
        <w:r>
          <w:fldChar w:fldCharType="begin"/>
        </w:r>
        <w:r>
          <w:instrText xml:space="preserve"> PAGEREF _Toc1035 \h </w:instrText>
        </w:r>
        <w:r>
          <w:fldChar w:fldCharType="separate"/>
        </w:r>
        <w:r>
          <w:t>54</w:t>
        </w:r>
        <w:r>
          <w:fldChar w:fldCharType="end"/>
        </w:r>
      </w:hyperlink>
    </w:p>
    <w:p>
      <w:pPr>
        <w:pStyle w:val="TOC1"/>
        <w:tabs>
          <w:tab w:val="right" w:leader="dot" w:pos="8306"/>
        </w:tabs>
      </w:pPr>
      <w:hyperlink w:anchor="_Toc25551" w:history="1">
        <w:r>
          <w:rPr>
            <w:rFonts w:ascii="仿宋" w:eastAsia="仿宋" w:hAnsi="仿宋" w:cs="仿宋" w:hint="eastAsia"/>
            <w:lang w:eastAsia="zh-CN"/>
          </w:rPr>
          <w:t>十三、项目施工方案</w:t>
        </w:r>
        <w:r>
          <w:tab/>
        </w:r>
        <w:r>
          <w:fldChar w:fldCharType="begin"/>
        </w:r>
        <w:r>
          <w:instrText xml:space="preserve"> PAGEREF _Toc25551 \h </w:instrText>
        </w:r>
        <w:r>
          <w:fldChar w:fldCharType="separate"/>
        </w:r>
        <w:r>
          <w:t>55</w:t>
        </w:r>
        <w:r>
          <w:fldChar w:fldCharType="end"/>
        </w:r>
      </w:hyperlink>
    </w:p>
    <w:p>
      <w:pPr>
        <w:pStyle w:val="TOC2"/>
        <w:tabs>
          <w:tab w:val="right" w:leader="dot" w:pos="8306"/>
        </w:tabs>
      </w:pPr>
      <w:hyperlink w:anchor="_Toc28767" w:history="1">
        <w:r>
          <w:rPr>
            <w:rFonts w:ascii="仿宋" w:eastAsia="仿宋" w:hAnsi="仿宋" w:cs="仿宋" w:hint="eastAsia"/>
            <w:lang w:eastAsia="zh-CN"/>
          </w:rPr>
          <w:t>(一)、施工组织设计</w:t>
        </w:r>
        <w:r>
          <w:tab/>
        </w:r>
        <w:r>
          <w:fldChar w:fldCharType="begin"/>
        </w:r>
        <w:r>
          <w:instrText xml:space="preserve"> PAGEREF _Toc28767 \h </w:instrText>
        </w:r>
        <w:r>
          <w:fldChar w:fldCharType="separate"/>
        </w:r>
        <w:r>
          <w:t>55</w:t>
        </w:r>
        <w:r>
          <w:fldChar w:fldCharType="end"/>
        </w:r>
      </w:hyperlink>
    </w:p>
    <w:p>
      <w:pPr>
        <w:pStyle w:val="TOC2"/>
        <w:tabs>
          <w:tab w:val="right" w:leader="dot" w:pos="8306"/>
        </w:tabs>
      </w:pPr>
      <w:hyperlink w:anchor="_Toc16136" w:history="1">
        <w:r>
          <w:rPr>
            <w:rFonts w:ascii="仿宋" w:eastAsia="仿宋" w:hAnsi="仿宋" w:cs="仿宋" w:hint="eastAsia"/>
            <w:lang w:eastAsia="zh-CN"/>
          </w:rPr>
          <w:t>(二)、施工工艺与技术路线</w:t>
        </w:r>
        <w:r>
          <w:tab/>
        </w:r>
        <w:r>
          <w:fldChar w:fldCharType="begin"/>
        </w:r>
        <w:r>
          <w:instrText xml:space="preserve"> PAGEREF _Toc16136 \h </w:instrText>
        </w:r>
        <w:r>
          <w:fldChar w:fldCharType="separate"/>
        </w:r>
        <w:r>
          <w:t>57</w:t>
        </w:r>
        <w:r>
          <w:fldChar w:fldCharType="end"/>
        </w:r>
      </w:hyperlink>
    </w:p>
    <w:p>
      <w:pPr>
        <w:pStyle w:val="TOC2"/>
        <w:tabs>
          <w:tab w:val="right" w:leader="dot" w:pos="8306"/>
        </w:tabs>
      </w:pPr>
      <w:hyperlink w:anchor="_Toc20020" w:history="1">
        <w:r>
          <w:rPr>
            <w:rFonts w:ascii="仿宋" w:eastAsia="仿宋" w:hAnsi="仿宋" w:cs="仿宋" w:hint="eastAsia"/>
            <w:lang w:eastAsia="zh-CN"/>
          </w:rPr>
          <w:t>(三)、关键节点施工计划</w:t>
        </w:r>
        <w:r>
          <w:tab/>
        </w:r>
        <w:r>
          <w:fldChar w:fldCharType="begin"/>
        </w:r>
        <w:r>
          <w:instrText xml:space="preserve"> PAGEREF _Toc20020 \h </w:instrText>
        </w:r>
        <w:r>
          <w:fldChar w:fldCharType="separate"/>
        </w:r>
        <w:r>
          <w:t>58</w:t>
        </w:r>
        <w:r>
          <w:fldChar w:fldCharType="end"/>
        </w:r>
      </w:hyperlink>
    </w:p>
    <w:p>
      <w:pPr>
        <w:pStyle w:val="TOC2"/>
        <w:tabs>
          <w:tab w:val="right" w:leader="dot" w:pos="8306"/>
        </w:tabs>
      </w:pPr>
      <w:hyperlink w:anchor="_Toc26282" w:history="1">
        <w:r>
          <w:rPr>
            <w:rFonts w:ascii="仿宋" w:eastAsia="仿宋" w:hAnsi="仿宋" w:cs="仿宋" w:hint="eastAsia"/>
            <w:lang w:eastAsia="zh-CN"/>
          </w:rPr>
          <w:t>(四)、施工现场管理</w:t>
        </w:r>
        <w:r>
          <w:tab/>
        </w:r>
        <w:r>
          <w:fldChar w:fldCharType="begin"/>
        </w:r>
        <w:r>
          <w:instrText xml:space="preserve"> PAGEREF _Toc26282 \h </w:instrText>
        </w:r>
        <w:r>
          <w:fldChar w:fldCharType="separate"/>
        </w:r>
        <w:r>
          <w:t>60</w:t>
        </w:r>
        <w:r>
          <w:fldChar w:fldCharType="end"/>
        </w:r>
      </w:hyperlink>
    </w:p>
    <w:p>
      <w:pPr>
        <w:pStyle w:val="TOC1"/>
        <w:tabs>
          <w:tab w:val="right" w:leader="dot" w:pos="8306"/>
        </w:tabs>
      </w:pPr>
      <w:hyperlink w:anchor="_Toc25863" w:history="1">
        <w:r>
          <w:rPr>
            <w:rFonts w:ascii="仿宋" w:eastAsia="仿宋" w:hAnsi="仿宋" w:cs="仿宋" w:hint="eastAsia"/>
            <w:lang w:eastAsia="zh-CN"/>
          </w:rPr>
          <w:t>十四、法律法规与政策遵循</w:t>
        </w:r>
        <w:r>
          <w:tab/>
        </w:r>
        <w:r>
          <w:fldChar w:fldCharType="begin"/>
        </w:r>
        <w:r>
          <w:instrText xml:space="preserve"> PAGEREF _Toc25863 \h </w:instrText>
        </w:r>
        <w:r>
          <w:fldChar w:fldCharType="separate"/>
        </w:r>
        <w:r>
          <w:t>62</w:t>
        </w:r>
        <w:r>
          <w:fldChar w:fldCharType="end"/>
        </w:r>
      </w:hyperlink>
    </w:p>
    <w:p>
      <w:pPr>
        <w:pStyle w:val="TOC2"/>
        <w:tabs>
          <w:tab w:val="right" w:leader="dot" w:pos="8306"/>
        </w:tabs>
      </w:pPr>
      <w:hyperlink w:anchor="_Toc1442" w:history="1">
        <w:r>
          <w:rPr>
            <w:rFonts w:ascii="仿宋" w:eastAsia="仿宋" w:hAnsi="仿宋" w:cs="仿宋" w:hint="eastAsia"/>
            <w:lang w:eastAsia="zh-CN"/>
          </w:rPr>
          <w:t>(一)、法律法规遵守</w:t>
        </w:r>
        <w:r>
          <w:tab/>
        </w:r>
        <w:r>
          <w:fldChar w:fldCharType="begin"/>
        </w:r>
        <w:r>
          <w:instrText xml:space="preserve"> PAGEREF _Toc1442 \h </w:instrText>
        </w:r>
        <w:r>
          <w:fldChar w:fldCharType="separate"/>
        </w:r>
        <w:r>
          <w:t>62</w:t>
        </w:r>
        <w:r>
          <w:fldChar w:fldCharType="end"/>
        </w:r>
      </w:hyperlink>
    </w:p>
    <w:p>
      <w:pPr>
        <w:pStyle w:val="TOC2"/>
        <w:tabs>
          <w:tab w:val="right" w:leader="dot" w:pos="8306"/>
        </w:tabs>
      </w:pPr>
      <w:hyperlink w:anchor="_Toc14320" w:history="1">
        <w:r>
          <w:rPr>
            <w:rFonts w:ascii="仿宋" w:eastAsia="仿宋" w:hAnsi="仿宋" w:cs="仿宋" w:hint="eastAsia"/>
            <w:lang w:eastAsia="zh-CN"/>
          </w:rPr>
          <w:t>(二)、政策导向与利用</w:t>
        </w:r>
        <w:r>
          <w:tab/>
        </w:r>
        <w:r>
          <w:fldChar w:fldCharType="begin"/>
        </w:r>
        <w:r>
          <w:instrText xml:space="preserve"> PAGEREF _Toc14320 \h </w:instrText>
        </w:r>
        <w:r>
          <w:fldChar w:fldCharType="separate"/>
        </w:r>
        <w:r>
          <w:t>63</w:t>
        </w:r>
        <w:r>
          <w:fldChar w:fldCharType="end"/>
        </w:r>
      </w:hyperlink>
    </w:p>
    <w:p>
      <w:pPr>
        <w:pStyle w:val="TOC1"/>
        <w:tabs>
          <w:tab w:val="right" w:leader="dot" w:pos="8306"/>
        </w:tabs>
      </w:pPr>
      <w:hyperlink w:anchor="_Toc28439" w:history="1">
        <w:r>
          <w:rPr>
            <w:rFonts w:ascii="仿宋" w:eastAsia="仿宋" w:hAnsi="仿宋" w:cs="仿宋" w:hint="eastAsia"/>
            <w:lang w:eastAsia="zh-CN"/>
          </w:rPr>
          <w:t>十五、产业协同与集群发展</w:t>
        </w:r>
        <w:r>
          <w:tab/>
        </w:r>
        <w:r>
          <w:fldChar w:fldCharType="begin"/>
        </w:r>
        <w:r>
          <w:instrText xml:space="preserve"> PAGEREF _Toc28439 \h </w:instrText>
        </w:r>
        <w:r>
          <w:fldChar w:fldCharType="separate"/>
        </w:r>
        <w:r>
          <w:t>64</w:t>
        </w:r>
        <w:r>
          <w:fldChar w:fldCharType="end"/>
        </w:r>
      </w:hyperlink>
    </w:p>
    <w:p>
      <w:pPr>
        <w:pStyle w:val="TOC2"/>
        <w:tabs>
          <w:tab w:val="right" w:leader="dot" w:pos="8306"/>
        </w:tabs>
      </w:pPr>
      <w:hyperlink w:anchor="_Toc31" w:history="1">
        <w:r>
          <w:rPr>
            <w:rFonts w:ascii="仿宋" w:eastAsia="仿宋" w:hAnsi="仿宋" w:cs="仿宋" w:hint="eastAsia"/>
            <w:lang w:eastAsia="zh-CN"/>
          </w:rPr>
          <w:t>(一)、产业协同机制建设</w:t>
        </w:r>
        <w:r>
          <w:tab/>
        </w:r>
        <w:r>
          <w:fldChar w:fldCharType="begin"/>
        </w:r>
        <w:r>
          <w:instrText xml:space="preserve"> PAGEREF _Toc31 \h </w:instrText>
        </w:r>
        <w:r>
          <w:fldChar w:fldCharType="separate"/>
        </w:r>
        <w:r>
          <w:t>64</w:t>
        </w:r>
        <w:r>
          <w:fldChar w:fldCharType="end"/>
        </w:r>
      </w:hyperlink>
    </w:p>
    <w:p>
      <w:pPr>
        <w:pStyle w:val="TOC2"/>
        <w:tabs>
          <w:tab w:val="right" w:leader="dot" w:pos="8306"/>
        </w:tabs>
      </w:pPr>
      <w:hyperlink w:anchor="_Toc1916" w:history="1">
        <w:r>
          <w:rPr>
            <w:rFonts w:ascii="仿宋" w:eastAsia="仿宋" w:hAnsi="仿宋" w:cs="仿宋" w:hint="eastAsia"/>
            <w:lang w:eastAsia="zh-CN"/>
          </w:rPr>
          <w:t>(二)、产业集群培育与发展</w:t>
        </w:r>
        <w:r>
          <w:tab/>
        </w:r>
        <w:r>
          <w:fldChar w:fldCharType="begin"/>
        </w:r>
        <w:r>
          <w:instrText xml:space="preserve"> PAGEREF _Toc1916 \h </w:instrText>
        </w:r>
        <w:r>
          <w:fldChar w:fldCharType="separate"/>
        </w:r>
        <w:r>
          <w:t>65</w:t>
        </w:r>
        <w:r>
          <w:fldChar w:fldCharType="end"/>
        </w:r>
      </w:hyperlink>
    </w:p>
    <w:p>
      <w:pPr>
        <w:pStyle w:val="TOC1"/>
        <w:tabs>
          <w:tab w:val="right" w:leader="dot" w:pos="8306"/>
        </w:tabs>
      </w:pPr>
      <w:hyperlink w:anchor="_Toc26681" w:history="1">
        <w:r>
          <w:rPr>
            <w:rFonts w:ascii="仿宋" w:eastAsia="仿宋" w:hAnsi="仿宋" w:cs="仿宋" w:hint="eastAsia"/>
            <w:lang w:eastAsia="zh-CN"/>
          </w:rPr>
          <w:t>十六、设施与设备管理</w:t>
        </w:r>
        <w:r>
          <w:tab/>
        </w:r>
        <w:r>
          <w:fldChar w:fldCharType="begin"/>
        </w:r>
        <w:r>
          <w:instrText xml:space="preserve"> PAGEREF _Toc26681 \h </w:instrText>
        </w:r>
        <w:r>
          <w:fldChar w:fldCharType="separate"/>
        </w:r>
        <w:r>
          <w:t>66</w:t>
        </w:r>
        <w:r>
          <w:fldChar w:fldCharType="end"/>
        </w:r>
      </w:hyperlink>
    </w:p>
    <w:p>
      <w:pPr>
        <w:pStyle w:val="TOC2"/>
        <w:tabs>
          <w:tab w:val="right" w:leader="dot" w:pos="8306"/>
        </w:tabs>
      </w:pPr>
      <w:hyperlink w:anchor="_Toc12019" w:history="1">
        <w:r>
          <w:rPr>
            <w:rFonts w:ascii="仿宋" w:eastAsia="仿宋" w:hAnsi="仿宋" w:cs="仿宋" w:hint="eastAsia"/>
            <w:lang w:eastAsia="zh-CN"/>
          </w:rPr>
          <w:t>(一)、设施规划与配置</w:t>
        </w:r>
        <w:r>
          <w:tab/>
        </w:r>
        <w:r>
          <w:fldChar w:fldCharType="begin"/>
        </w:r>
        <w:r>
          <w:instrText xml:space="preserve"> PAGEREF _Toc12019 \h </w:instrText>
        </w:r>
        <w:r>
          <w:fldChar w:fldCharType="separate"/>
        </w:r>
        <w:r>
          <w:t>66</w:t>
        </w:r>
        <w:r>
          <w:fldChar w:fldCharType="end"/>
        </w:r>
      </w:hyperlink>
    </w:p>
    <w:p>
      <w:pPr>
        <w:pStyle w:val="TOC2"/>
        <w:tabs>
          <w:tab w:val="right" w:leader="dot" w:pos="8306"/>
        </w:tabs>
      </w:pPr>
      <w:hyperlink w:anchor="_Toc30623" w:history="1">
        <w:r>
          <w:rPr>
            <w:rFonts w:ascii="仿宋" w:eastAsia="仿宋" w:hAnsi="仿宋" w:cs="仿宋" w:hint="eastAsia"/>
            <w:lang w:eastAsia="zh-CN"/>
          </w:rPr>
          <w:t>(二)、设备采购与维护管理</w:t>
        </w:r>
        <w:r>
          <w:tab/>
        </w:r>
        <w:r>
          <w:fldChar w:fldCharType="begin"/>
        </w:r>
        <w:r>
          <w:instrText xml:space="preserve"> PAGEREF _Toc30623 \h </w:instrText>
        </w:r>
        <w:r>
          <w:fldChar w:fldCharType="separate"/>
        </w:r>
        <w:r>
          <w:t>66</w:t>
        </w:r>
        <w:r>
          <w:fldChar w:fldCharType="end"/>
        </w:r>
      </w:hyperlink>
    </w:p>
    <w:p>
      <w:pPr>
        <w:pStyle w:val="TOC2"/>
        <w:tabs>
          <w:tab w:val="right" w:leader="dot" w:pos="8306"/>
        </w:tabs>
      </w:pPr>
      <w:hyperlink w:anchor="_Toc0" w:history="1">
        <w:r>
          <w:rPr>
            <w:rFonts w:ascii="仿宋" w:eastAsia="仿宋" w:hAnsi="仿宋" w:cs="仿宋" w:hint="eastAsia"/>
            <w:lang w:eastAsia="zh-CN"/>
          </w:rPr>
          <w:t>(三)、设施设备升级策略</w:t>
        </w:r>
        <w:r>
          <w:tab/>
        </w:r>
        <w:r>
          <w:fldChar w:fldCharType="begin"/>
        </w:r>
        <w:r>
          <w:instrText xml:space="preserve"> PAGEREF _Toc0 \h </w:instrText>
        </w:r>
        <w:r>
          <w:fldChar w:fldCharType="separate"/>
        </w:r>
        <w:r>
          <w:t>67</w:t>
        </w:r>
        <w:r>
          <w:fldChar w:fldCharType="end"/>
        </w:r>
      </w:hyperlink>
    </w:p>
    <w:p>
      <w:pPr>
        <w:pStyle w:val="TOC1"/>
        <w:tabs>
          <w:tab w:val="right" w:leader="dot" w:pos="8306"/>
        </w:tabs>
      </w:pPr>
      <w:hyperlink w:anchor="_Toc21729" w:history="1">
        <w:r>
          <w:rPr>
            <w:rFonts w:ascii="仿宋" w:eastAsia="仿宋" w:hAnsi="仿宋" w:cs="仿宋" w:hint="eastAsia"/>
            <w:lang w:eastAsia="zh-CN"/>
          </w:rPr>
          <w:t>十七、企业合规与伦理</w:t>
        </w:r>
        <w:r>
          <w:tab/>
        </w:r>
        <w:r>
          <w:fldChar w:fldCharType="begin"/>
        </w:r>
        <w:r>
          <w:instrText xml:space="preserve"> PAGEREF _Toc21729 \h </w:instrText>
        </w:r>
        <w:r>
          <w:fldChar w:fldCharType="separate"/>
        </w:r>
        <w:r>
          <w:t>68</w:t>
        </w:r>
        <w:r>
          <w:fldChar w:fldCharType="end"/>
        </w:r>
      </w:hyperlink>
    </w:p>
    <w:p>
      <w:pPr>
        <w:pStyle w:val="TOC2"/>
        <w:tabs>
          <w:tab w:val="right" w:leader="dot" w:pos="8306"/>
        </w:tabs>
      </w:pPr>
      <w:hyperlink w:anchor="_Toc3232" w:history="1">
        <w:r>
          <w:rPr>
            <w:rFonts w:ascii="仿宋" w:eastAsia="仿宋" w:hAnsi="仿宋" w:cs="仿宋" w:hint="eastAsia"/>
            <w:lang w:eastAsia="zh-CN"/>
          </w:rPr>
          <w:t>(一)、合规政策与程序</w:t>
        </w:r>
        <w:r>
          <w:tab/>
        </w:r>
        <w:r>
          <w:fldChar w:fldCharType="begin"/>
        </w:r>
        <w:r>
          <w:instrText xml:space="preserve"> PAGEREF _Toc3232 \h </w:instrText>
        </w:r>
        <w:r>
          <w:fldChar w:fldCharType="separate"/>
        </w:r>
        <w:r>
          <w:t>68</w:t>
        </w:r>
        <w:r>
          <w:fldChar w:fldCharType="end"/>
        </w:r>
      </w:hyperlink>
    </w:p>
    <w:p>
      <w:pPr>
        <w:pStyle w:val="TOC2"/>
        <w:tabs>
          <w:tab w:val="right" w:leader="dot" w:pos="8306"/>
        </w:tabs>
      </w:pPr>
      <w:hyperlink w:anchor="_Toc243" w:history="1">
        <w:r>
          <w:rPr>
            <w:rFonts w:ascii="仿宋" w:eastAsia="仿宋" w:hAnsi="仿宋" w:cs="仿宋" w:hint="eastAsia"/>
            <w:lang w:eastAsia="zh-CN"/>
          </w:rPr>
          <w:t>(二)、伦理规范与培训</w:t>
        </w:r>
        <w:r>
          <w:tab/>
        </w:r>
        <w:r>
          <w:fldChar w:fldCharType="begin"/>
        </w:r>
        <w:r>
          <w:instrText xml:space="preserve"> PAGEREF _Toc243 \h </w:instrText>
        </w:r>
        <w:r>
          <w:fldChar w:fldCharType="separate"/>
        </w:r>
        <w:r>
          <w:t>69</w:t>
        </w:r>
        <w:r>
          <w:fldChar w:fldCharType="end"/>
        </w:r>
      </w:hyperlink>
    </w:p>
    <w:p>
      <w:pPr>
        <w:pStyle w:val="TOC2"/>
        <w:tabs>
          <w:tab w:val="right" w:leader="dot" w:pos="8306"/>
        </w:tabs>
      </w:pPr>
      <w:hyperlink w:anchor="_Toc21815" w:history="1">
        <w:r>
          <w:rPr>
            <w:rFonts w:ascii="仿宋" w:eastAsia="仿宋" w:hAnsi="仿宋" w:cs="仿宋" w:hint="eastAsia"/>
            <w:lang w:eastAsia="zh-CN"/>
          </w:rPr>
          <w:t>(三)、合规风险评估</w:t>
        </w:r>
        <w:r>
          <w:tab/>
        </w:r>
        <w:r>
          <w:fldChar w:fldCharType="begin"/>
        </w:r>
        <w:r>
          <w:instrText xml:space="preserve"> PAGEREF _Toc21815 \h </w:instrText>
        </w:r>
        <w:r>
          <w:fldChar w:fldCharType="separate"/>
        </w:r>
        <w:r>
          <w:t>70</w:t>
        </w:r>
        <w:r>
          <w:fldChar w:fldCharType="end"/>
        </w:r>
      </w:hyperlink>
    </w:p>
    <w:p>
      <w:pPr>
        <w:pStyle w:val="TOC2"/>
        <w:tabs>
          <w:tab w:val="right" w:leader="dot" w:pos="8306"/>
        </w:tabs>
      </w:pPr>
      <w:hyperlink w:anchor="_Toc30942" w:history="1">
        <w:r>
          <w:rPr>
            <w:rFonts w:ascii="仿宋" w:eastAsia="仿宋" w:hAnsi="仿宋" w:cs="仿宋" w:hint="eastAsia"/>
            <w:lang w:eastAsia="zh-CN"/>
          </w:rPr>
          <w:t>(四)、合规监督与执行</w:t>
        </w:r>
        <w:r>
          <w:tab/>
        </w:r>
        <w:r>
          <w:fldChar w:fldCharType="begin"/>
        </w:r>
        <w:r>
          <w:instrText xml:space="preserve"> PAGEREF _Toc30942 \h </w:instrText>
        </w:r>
        <w:r>
          <w:fldChar w:fldCharType="separate"/>
        </w:r>
        <w:r>
          <w:t>71</w:t>
        </w:r>
        <w:r>
          <w:fldChar w:fldCharType="end"/>
        </w:r>
      </w:hyperlink>
    </w:p>
    <w:p>
      <w:pPr>
        <w:pStyle w:val="TOC1"/>
        <w:tabs>
          <w:tab w:val="right" w:leader="dot" w:pos="8306"/>
        </w:tabs>
      </w:pPr>
      <w:hyperlink w:anchor="_Toc20484" w:history="1">
        <w:r>
          <w:rPr>
            <w:rFonts w:ascii="仿宋" w:eastAsia="仿宋" w:hAnsi="仿宋" w:cs="仿宋" w:hint="eastAsia"/>
            <w:lang w:eastAsia="zh-CN"/>
          </w:rPr>
          <w:t>十八、合作与交流机制建立</w:t>
        </w:r>
        <w:r>
          <w:tab/>
        </w:r>
        <w:r>
          <w:fldChar w:fldCharType="begin"/>
        </w:r>
        <w:r>
          <w:instrText xml:space="preserve"> PAGEREF _Toc20484 \h </w:instrText>
        </w:r>
        <w:r>
          <w:fldChar w:fldCharType="separate"/>
        </w:r>
        <w:r>
          <w:t>72</w:t>
        </w:r>
        <w:r>
          <w:fldChar w:fldCharType="end"/>
        </w:r>
      </w:hyperlink>
    </w:p>
    <w:p>
      <w:pPr>
        <w:pStyle w:val="TOC2"/>
        <w:tabs>
          <w:tab w:val="right" w:leader="dot" w:pos="8306"/>
        </w:tabs>
      </w:pPr>
      <w:hyperlink w:anchor="_Toc23028" w:history="1">
        <w:r>
          <w:rPr>
            <w:rFonts w:ascii="仿宋" w:eastAsia="仿宋" w:hAnsi="仿宋" w:cs="仿宋" w:hint="eastAsia"/>
            <w:lang w:eastAsia="zh-CN"/>
          </w:rPr>
          <w:t>(一)、合作伙伴选择与合作方式</w:t>
        </w:r>
        <w:r>
          <w:tab/>
        </w:r>
        <w:r>
          <w:fldChar w:fldCharType="begin"/>
        </w:r>
        <w:r>
          <w:instrText xml:space="preserve"> PAGEREF _Toc23028 \h </w:instrText>
        </w:r>
        <w:r>
          <w:fldChar w:fldCharType="separate"/>
        </w:r>
        <w:r>
          <w:t>72</w:t>
        </w:r>
        <w:r>
          <w:fldChar w:fldCharType="end"/>
        </w:r>
      </w:hyperlink>
    </w:p>
    <w:p>
      <w:pPr>
        <w:pStyle w:val="TOC2"/>
        <w:tabs>
          <w:tab w:val="right" w:leader="dot" w:pos="8306"/>
        </w:tabs>
      </w:pPr>
      <w:hyperlink w:anchor="_Toc19690" w:history="1">
        <w:r>
          <w:rPr>
            <w:rFonts w:ascii="仿宋" w:eastAsia="仿宋" w:hAnsi="仿宋" w:cs="仿宋" w:hint="eastAsia"/>
            <w:lang w:eastAsia="zh-CN"/>
          </w:rPr>
          <w:t>(二)、交流与合作平台搭建</w:t>
        </w:r>
        <w:r>
          <w:tab/>
        </w:r>
        <w:r>
          <w:fldChar w:fldCharType="begin"/>
        </w:r>
        <w:r>
          <w:instrText xml:space="preserve"> PAGEREF _Toc19690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82"/>
      <w:r>
        <w:rPr>
          <w:rFonts w:ascii="仿宋" w:eastAsia="仿宋" w:hAnsi="仿宋" w:cs="仿宋" w:hint="eastAsia"/>
          <w:sz w:val="28"/>
          <w:lang w:eastAsia="zh-CN"/>
        </w:rPr>
        <w:t>一、异步电机项目概论</w:t>
      </w:r>
      <w:bookmarkEnd w:id="2"/>
    </w:p>
    <w:p>
      <w:pPr>
        <w:pStyle w:val="Heading2"/>
        <w:rPr>
          <w:rFonts w:ascii="仿宋" w:eastAsia="仿宋" w:hAnsi="仿宋" w:cs="仿宋" w:hint="eastAsia"/>
          <w:lang w:eastAsia="zh-CN"/>
        </w:rPr>
      </w:pPr>
      <w:bookmarkStart w:id="3" w:name="_Toc2295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异步电机项目的申报单位是“XXX实业发展公司”，这是一家在其所处行业内备受尊敬的企业。公司自成立以来，通过其在异步电机项目中表现出的创新精神和卓越执行力，在市场上赢得了显著的地位。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该公司的法定代表人秦XX，在异步电机项目及其他多个行业领域中都有着显著的贡献。秦XX以其出色的领导才能和敏锐的商业洞察力，带领公司在异步电机项目等多个领域实现了持续的成长和成功。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异步电机项目的重要合作伙伴。公司专注于[行业名称]领域，以创新作为驱动力，不断推动技术进步和市场扩张。在异步电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步电机项目中展现了强劲的增长和稳定的财务表现。公司通过有效的策略，在异步电机项目中扩大了其市场份额并增强了盈利能力。同时，公司积极承担社会责任，参与各类社会公益项目，增强了其在异步电机项目中的品牌形象和社会影响力。</w:t>
      </w:r>
    </w:p>
    <w:p>
      <w:pPr>
        <w:pStyle w:val="Heading2"/>
        <w:ind w:firstLine="560" w:firstLineChars="200"/>
        <w:rPr>
          <w:rFonts w:ascii="仿宋" w:eastAsia="仿宋" w:hAnsi="仿宋" w:cs="仿宋" w:hint="eastAsia"/>
          <w:sz w:val="28"/>
          <w:lang w:eastAsia="zh-CN"/>
        </w:rPr>
      </w:pPr>
      <w:bookmarkStart w:id="4" w:name="_Toc98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步电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步电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35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860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759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265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一、异步电机项目的市场准入条件分析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步电机项目而言，市场准入条件首先取决于政策法规环境。政府对于[行业名称]领域的法规，如环保标准、税收政策、和技术使用规范，直接影响异步电机项目的运营和成本结构。例如，若政府针对使用可再生能源的企业提供税收优惠，这将对异步电机项目的财务规划产生重要影响。同时，考虑经济环境和消费者偏好的变化对异步电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二、异步电机项目的行业规范与合规性要求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异步电机项目来说，遵守行业规范和合规性要求是确保项目顺利进行的基础。这包括遵循质量控制标准、安全规定、数据保护法规等。例如，若异步电机项目涉及数据处理，须严格遵守相关的数据保护法规。此外，行业内部的自律规范，如产品标准和服务流程，也对于提升异步电机项目在行业内的认可度和竞争力至关重要。项目管理团队必须不断更新策略，以应对行业规范和法规的变化，确保异步电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三、异步电机项目的竞争格局和战略定位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步电机项目的发展规划中，理解行业的竞争格局对于制定有效的市场策略极为关键。这包括分析主要竞争对手的市场地位、优势及其业务模式。异步电机项目面临的竞争对手可能包括大型成熟企业和创新型初创公司，各自采取不同的市场策略。因此，异步电机项目需精确地定位自己的市场策略，如专注于产品创新、客户服务或成本效率，以在竞争中占据优势。通过深入的市场和竞争分析，异步电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568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6910"/>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https://d.book118.com/227156033103006053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B161A"/>
    <w:rsid w:val="715B1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5603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2024-03-01T18:46:00Z</dcterms:created>
  <dcterms:modified xsi:type="dcterms:W3CDTF">2024-03-01T18:47:17Z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401CE0E0A6B54D17A36ED1C6236682D1_11</vt:lpwstr>
  </property>
  <property fmtid="{D5CDD505-2E9C-101B-9397-08002B2CF9AE}" pid="3" name="KSOProductBuildVer">
    <vt:lpwstr>2052-12.1.0.16250</vt:lpwstr>
  </property>
</Properties>
</file>