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水泥设备项目规划设计方案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06" w:history="1">
        <w:r>
          <w:rPr>
            <w:rFonts w:ascii="仿宋" w:eastAsia="仿宋" w:hAnsi="仿宋" w:cs="仿宋" w:hint="eastAsia"/>
            <w:lang w:eastAsia="zh-CN"/>
          </w:rPr>
          <w:t>前言</w:t>
        </w:r>
        <w:r>
          <w:tab/>
        </w:r>
        <w:r>
          <w:fldChar w:fldCharType="begin"/>
        </w:r>
        <w:r>
          <w:instrText xml:space="preserve"> PAGEREF _Toc10506 \h </w:instrText>
        </w:r>
        <w:r>
          <w:fldChar w:fldCharType="separate"/>
        </w:r>
        <w:r>
          <w:t>3</w:t>
        </w:r>
        <w:r>
          <w:fldChar w:fldCharType="end"/>
        </w:r>
      </w:hyperlink>
    </w:p>
    <w:p>
      <w:pPr>
        <w:pStyle w:val="TOC1"/>
        <w:tabs>
          <w:tab w:val="right" w:leader="dot" w:pos="8306"/>
        </w:tabs>
      </w:pPr>
      <w:hyperlink w:anchor="_Toc15311" w:history="1">
        <w:r>
          <w:rPr>
            <w:rFonts w:ascii="仿宋" w:eastAsia="仿宋" w:hAnsi="仿宋" w:cs="仿宋" w:hint="eastAsia"/>
            <w:lang w:eastAsia="zh-CN"/>
          </w:rPr>
          <w:t>一、水泥设备项目概论</w:t>
        </w:r>
        <w:r>
          <w:tab/>
        </w:r>
        <w:r>
          <w:fldChar w:fldCharType="begin"/>
        </w:r>
        <w:r>
          <w:instrText xml:space="preserve"> PAGEREF _Toc15311 \h </w:instrText>
        </w:r>
        <w:r>
          <w:fldChar w:fldCharType="separate"/>
        </w:r>
        <w:r>
          <w:t>3</w:t>
        </w:r>
        <w:r>
          <w:fldChar w:fldCharType="end"/>
        </w:r>
      </w:hyperlink>
    </w:p>
    <w:p>
      <w:pPr>
        <w:pStyle w:val="TOC2"/>
        <w:tabs>
          <w:tab w:val="right" w:leader="dot" w:pos="8306"/>
        </w:tabs>
      </w:pPr>
      <w:hyperlink w:anchor="_Toc31695" w:history="1">
        <w:r>
          <w:rPr>
            <w:rFonts w:ascii="仿宋" w:eastAsia="仿宋" w:hAnsi="仿宋" w:cs="仿宋" w:hint="eastAsia"/>
            <w:lang w:eastAsia="zh-CN"/>
          </w:rPr>
          <w:t>(一)、水泥设备项目概况</w:t>
        </w:r>
        <w:r>
          <w:tab/>
        </w:r>
        <w:r>
          <w:fldChar w:fldCharType="begin"/>
        </w:r>
        <w:r>
          <w:instrText xml:space="preserve"> PAGEREF _Toc31695 \h </w:instrText>
        </w:r>
        <w:r>
          <w:fldChar w:fldCharType="separate"/>
        </w:r>
        <w:r>
          <w:t>3</w:t>
        </w:r>
        <w:r>
          <w:fldChar w:fldCharType="end"/>
        </w:r>
      </w:hyperlink>
    </w:p>
    <w:p>
      <w:pPr>
        <w:pStyle w:val="TOC2"/>
        <w:tabs>
          <w:tab w:val="right" w:leader="dot" w:pos="8306"/>
        </w:tabs>
      </w:pPr>
      <w:hyperlink w:anchor="_Toc26897" w:history="1">
        <w:r>
          <w:rPr>
            <w:rFonts w:ascii="仿宋" w:eastAsia="仿宋" w:hAnsi="仿宋" w:cs="仿宋" w:hint="eastAsia"/>
            <w:lang w:eastAsia="zh-CN"/>
          </w:rPr>
          <w:t>(二)、水泥设备项目目标</w:t>
        </w:r>
        <w:r>
          <w:tab/>
        </w:r>
        <w:r>
          <w:fldChar w:fldCharType="begin"/>
        </w:r>
        <w:r>
          <w:instrText xml:space="preserve"> PAGEREF _Toc26897 \h </w:instrText>
        </w:r>
        <w:r>
          <w:fldChar w:fldCharType="separate"/>
        </w:r>
        <w:r>
          <w:t>5</w:t>
        </w:r>
        <w:r>
          <w:fldChar w:fldCharType="end"/>
        </w:r>
      </w:hyperlink>
    </w:p>
    <w:p>
      <w:pPr>
        <w:pStyle w:val="TOC2"/>
        <w:tabs>
          <w:tab w:val="right" w:leader="dot" w:pos="8306"/>
        </w:tabs>
      </w:pPr>
      <w:hyperlink w:anchor="_Toc5883" w:history="1">
        <w:r>
          <w:rPr>
            <w:rFonts w:ascii="仿宋" w:eastAsia="仿宋" w:hAnsi="仿宋" w:cs="仿宋" w:hint="eastAsia"/>
            <w:lang w:eastAsia="zh-CN"/>
          </w:rPr>
          <w:t>(三)、水泥设备项目提出的理由</w:t>
        </w:r>
        <w:r>
          <w:tab/>
        </w:r>
        <w:r>
          <w:fldChar w:fldCharType="begin"/>
        </w:r>
        <w:r>
          <w:instrText xml:space="preserve"> PAGEREF _Toc5883 \h </w:instrText>
        </w:r>
        <w:r>
          <w:fldChar w:fldCharType="separate"/>
        </w:r>
        <w:r>
          <w:t>6</w:t>
        </w:r>
        <w:r>
          <w:fldChar w:fldCharType="end"/>
        </w:r>
      </w:hyperlink>
    </w:p>
    <w:p>
      <w:pPr>
        <w:pStyle w:val="TOC2"/>
        <w:tabs>
          <w:tab w:val="right" w:leader="dot" w:pos="8306"/>
        </w:tabs>
      </w:pPr>
      <w:hyperlink w:anchor="_Toc29666" w:history="1">
        <w:r>
          <w:rPr>
            <w:rFonts w:ascii="仿宋" w:eastAsia="仿宋" w:hAnsi="仿宋" w:cs="仿宋" w:hint="eastAsia"/>
            <w:lang w:eastAsia="zh-CN"/>
          </w:rPr>
          <w:t>(四)、水泥设备项目意义</w:t>
        </w:r>
        <w:r>
          <w:tab/>
        </w:r>
        <w:r>
          <w:fldChar w:fldCharType="begin"/>
        </w:r>
        <w:r>
          <w:instrText xml:space="preserve"> PAGEREF _Toc29666 \h </w:instrText>
        </w:r>
        <w:r>
          <w:fldChar w:fldCharType="separate"/>
        </w:r>
        <w:r>
          <w:t>8</w:t>
        </w:r>
        <w:r>
          <w:fldChar w:fldCharType="end"/>
        </w:r>
      </w:hyperlink>
    </w:p>
    <w:p>
      <w:pPr>
        <w:pStyle w:val="TOC2"/>
        <w:tabs>
          <w:tab w:val="right" w:leader="dot" w:pos="8306"/>
        </w:tabs>
      </w:pPr>
      <w:hyperlink w:anchor="_Toc4652" w:history="1">
        <w:r>
          <w:rPr>
            <w:rFonts w:ascii="仿宋" w:eastAsia="仿宋" w:hAnsi="仿宋" w:cs="仿宋" w:hint="eastAsia"/>
            <w:lang w:eastAsia="zh-CN"/>
          </w:rPr>
          <w:t>(五)、水泥设备项目背景</w:t>
        </w:r>
        <w:r>
          <w:tab/>
        </w:r>
        <w:r>
          <w:fldChar w:fldCharType="begin"/>
        </w:r>
        <w:r>
          <w:instrText xml:space="preserve"> PAGEREF _Toc4652 \h </w:instrText>
        </w:r>
        <w:r>
          <w:fldChar w:fldCharType="separate"/>
        </w:r>
        <w:r>
          <w:t>9</w:t>
        </w:r>
        <w:r>
          <w:fldChar w:fldCharType="end"/>
        </w:r>
      </w:hyperlink>
    </w:p>
    <w:p>
      <w:pPr>
        <w:pStyle w:val="TOC1"/>
        <w:tabs>
          <w:tab w:val="right" w:leader="dot" w:pos="8306"/>
        </w:tabs>
      </w:pPr>
      <w:hyperlink w:anchor="_Toc7552" w:history="1">
        <w:r>
          <w:rPr>
            <w:rFonts w:ascii="仿宋" w:eastAsia="仿宋" w:hAnsi="仿宋" w:cs="仿宋" w:hint="eastAsia"/>
            <w:lang w:eastAsia="zh-CN"/>
          </w:rPr>
          <w:t>二、水泥设备项目文档管理</w:t>
        </w:r>
        <w:r>
          <w:tab/>
        </w:r>
        <w:r>
          <w:fldChar w:fldCharType="begin"/>
        </w:r>
        <w:r>
          <w:instrText xml:space="preserve"> PAGEREF _Toc7552 \h </w:instrText>
        </w:r>
        <w:r>
          <w:fldChar w:fldCharType="separate"/>
        </w:r>
        <w:r>
          <w:t>9</w:t>
        </w:r>
        <w:r>
          <w:fldChar w:fldCharType="end"/>
        </w:r>
      </w:hyperlink>
    </w:p>
    <w:p>
      <w:pPr>
        <w:pStyle w:val="TOC2"/>
        <w:tabs>
          <w:tab w:val="right" w:leader="dot" w:pos="8306"/>
        </w:tabs>
      </w:pPr>
      <w:hyperlink w:anchor="_Toc31072" w:history="1">
        <w:r>
          <w:rPr>
            <w:rFonts w:ascii="仿宋" w:eastAsia="仿宋" w:hAnsi="仿宋" w:cs="仿宋" w:hint="eastAsia"/>
            <w:lang w:eastAsia="zh-CN"/>
          </w:rPr>
          <w:t>(一)、文档编制与审查</w:t>
        </w:r>
        <w:r>
          <w:tab/>
        </w:r>
        <w:r>
          <w:fldChar w:fldCharType="begin"/>
        </w:r>
        <w:r>
          <w:instrText xml:space="preserve"> PAGEREF _Toc31072 \h </w:instrText>
        </w:r>
        <w:r>
          <w:fldChar w:fldCharType="separate"/>
        </w:r>
        <w:r>
          <w:t>9</w:t>
        </w:r>
        <w:r>
          <w:fldChar w:fldCharType="end"/>
        </w:r>
      </w:hyperlink>
    </w:p>
    <w:p>
      <w:pPr>
        <w:pStyle w:val="TOC2"/>
        <w:tabs>
          <w:tab w:val="right" w:leader="dot" w:pos="8306"/>
        </w:tabs>
      </w:pPr>
      <w:hyperlink w:anchor="_Toc6876" w:history="1">
        <w:r>
          <w:rPr>
            <w:rFonts w:ascii="仿宋" w:eastAsia="仿宋" w:hAnsi="仿宋" w:cs="仿宋" w:hint="eastAsia"/>
            <w:lang w:eastAsia="zh-CN"/>
          </w:rPr>
          <w:t>(二)、文档发布与分发</w:t>
        </w:r>
        <w:r>
          <w:tab/>
        </w:r>
        <w:r>
          <w:fldChar w:fldCharType="begin"/>
        </w:r>
        <w:r>
          <w:instrText xml:space="preserve"> PAGEREF _Toc6876 \h </w:instrText>
        </w:r>
        <w:r>
          <w:fldChar w:fldCharType="separate"/>
        </w:r>
        <w:r>
          <w:t>11</w:t>
        </w:r>
        <w:r>
          <w:fldChar w:fldCharType="end"/>
        </w:r>
      </w:hyperlink>
    </w:p>
    <w:p>
      <w:pPr>
        <w:pStyle w:val="TOC2"/>
        <w:tabs>
          <w:tab w:val="right" w:leader="dot" w:pos="8306"/>
        </w:tabs>
      </w:pPr>
      <w:hyperlink w:anchor="_Toc19201" w:history="1">
        <w:r>
          <w:rPr>
            <w:rFonts w:ascii="仿宋" w:eastAsia="仿宋" w:hAnsi="仿宋" w:cs="仿宋" w:hint="eastAsia"/>
            <w:lang w:eastAsia="zh-CN"/>
          </w:rPr>
          <w:t>(三)、文档存档与归档</w:t>
        </w:r>
        <w:r>
          <w:tab/>
        </w:r>
        <w:r>
          <w:fldChar w:fldCharType="begin"/>
        </w:r>
        <w:r>
          <w:instrText xml:space="preserve"> PAGEREF _Toc19201 \h </w:instrText>
        </w:r>
        <w:r>
          <w:fldChar w:fldCharType="separate"/>
        </w:r>
        <w:r>
          <w:t>12</w:t>
        </w:r>
        <w:r>
          <w:fldChar w:fldCharType="end"/>
        </w:r>
      </w:hyperlink>
    </w:p>
    <w:p>
      <w:pPr>
        <w:pStyle w:val="TOC1"/>
        <w:tabs>
          <w:tab w:val="right" w:leader="dot" w:pos="8306"/>
        </w:tabs>
      </w:pPr>
      <w:hyperlink w:anchor="_Toc8434" w:history="1">
        <w:r>
          <w:rPr>
            <w:rFonts w:ascii="仿宋" w:eastAsia="仿宋" w:hAnsi="仿宋" w:cs="仿宋" w:hint="eastAsia"/>
            <w:lang w:eastAsia="zh-CN"/>
          </w:rPr>
          <w:t>三、产品规划分析</w:t>
        </w:r>
        <w:r>
          <w:tab/>
        </w:r>
        <w:r>
          <w:fldChar w:fldCharType="begin"/>
        </w:r>
        <w:r>
          <w:instrText xml:space="preserve"> PAGEREF _Toc8434 \h </w:instrText>
        </w:r>
        <w:r>
          <w:fldChar w:fldCharType="separate"/>
        </w:r>
        <w:r>
          <w:t>13</w:t>
        </w:r>
        <w:r>
          <w:fldChar w:fldCharType="end"/>
        </w:r>
      </w:hyperlink>
    </w:p>
    <w:p>
      <w:pPr>
        <w:pStyle w:val="TOC2"/>
        <w:tabs>
          <w:tab w:val="right" w:leader="dot" w:pos="8306"/>
        </w:tabs>
      </w:pPr>
      <w:hyperlink w:anchor="_Toc16245" w:history="1">
        <w:r>
          <w:rPr>
            <w:rFonts w:ascii="仿宋" w:eastAsia="仿宋" w:hAnsi="仿宋" w:cs="仿宋" w:hint="eastAsia"/>
            <w:lang w:eastAsia="zh-CN"/>
          </w:rPr>
          <w:t>(一)、产品规划</w:t>
        </w:r>
        <w:r>
          <w:tab/>
        </w:r>
        <w:r>
          <w:fldChar w:fldCharType="begin"/>
        </w:r>
        <w:r>
          <w:instrText xml:space="preserve"> PAGEREF _Toc16245 \h </w:instrText>
        </w:r>
        <w:r>
          <w:fldChar w:fldCharType="separate"/>
        </w:r>
        <w:r>
          <w:t>13</w:t>
        </w:r>
        <w:r>
          <w:fldChar w:fldCharType="end"/>
        </w:r>
      </w:hyperlink>
    </w:p>
    <w:p>
      <w:pPr>
        <w:pStyle w:val="TOC2"/>
        <w:tabs>
          <w:tab w:val="right" w:leader="dot" w:pos="8306"/>
        </w:tabs>
      </w:pPr>
      <w:hyperlink w:anchor="_Toc18587" w:history="1">
        <w:r>
          <w:rPr>
            <w:rFonts w:ascii="仿宋" w:eastAsia="仿宋" w:hAnsi="仿宋" w:cs="仿宋" w:hint="eastAsia"/>
            <w:lang w:eastAsia="zh-CN"/>
          </w:rPr>
          <w:t>(二)、建设规模</w:t>
        </w:r>
        <w:r>
          <w:tab/>
        </w:r>
        <w:r>
          <w:fldChar w:fldCharType="begin"/>
        </w:r>
        <w:r>
          <w:instrText xml:space="preserve"> PAGEREF _Toc18587 \h </w:instrText>
        </w:r>
        <w:r>
          <w:fldChar w:fldCharType="separate"/>
        </w:r>
        <w:r>
          <w:t>14</w:t>
        </w:r>
        <w:r>
          <w:fldChar w:fldCharType="end"/>
        </w:r>
      </w:hyperlink>
    </w:p>
    <w:p>
      <w:pPr>
        <w:pStyle w:val="TOC1"/>
        <w:tabs>
          <w:tab w:val="right" w:leader="dot" w:pos="8306"/>
        </w:tabs>
      </w:pPr>
      <w:hyperlink w:anchor="_Toc28172" w:history="1">
        <w:r>
          <w:rPr>
            <w:rFonts w:ascii="仿宋" w:eastAsia="仿宋" w:hAnsi="仿宋" w:cs="仿宋" w:hint="eastAsia"/>
            <w:lang w:eastAsia="zh-CN"/>
          </w:rPr>
          <w:t>四、水泥设备项目选址可行性分析</w:t>
        </w:r>
        <w:r>
          <w:tab/>
        </w:r>
        <w:r>
          <w:fldChar w:fldCharType="begin"/>
        </w:r>
        <w:r>
          <w:instrText xml:space="preserve"> PAGEREF _Toc28172 \h </w:instrText>
        </w:r>
        <w:r>
          <w:fldChar w:fldCharType="separate"/>
        </w:r>
        <w:r>
          <w:t>15</w:t>
        </w:r>
        <w:r>
          <w:fldChar w:fldCharType="end"/>
        </w:r>
      </w:hyperlink>
    </w:p>
    <w:p>
      <w:pPr>
        <w:pStyle w:val="TOC2"/>
        <w:tabs>
          <w:tab w:val="right" w:leader="dot" w:pos="8306"/>
        </w:tabs>
      </w:pPr>
      <w:hyperlink w:anchor="_Toc11839" w:history="1">
        <w:r>
          <w:rPr>
            <w:rFonts w:ascii="仿宋" w:eastAsia="仿宋" w:hAnsi="仿宋" w:cs="仿宋" w:hint="eastAsia"/>
            <w:lang w:eastAsia="zh-CN"/>
          </w:rPr>
          <w:t>(一)、水泥设备项目选址</w:t>
        </w:r>
        <w:r>
          <w:tab/>
        </w:r>
        <w:r>
          <w:fldChar w:fldCharType="begin"/>
        </w:r>
        <w:r>
          <w:instrText xml:space="preserve"> PAGEREF _Toc11839 \h </w:instrText>
        </w:r>
        <w:r>
          <w:fldChar w:fldCharType="separate"/>
        </w:r>
        <w:r>
          <w:t>15</w:t>
        </w:r>
        <w:r>
          <w:fldChar w:fldCharType="end"/>
        </w:r>
      </w:hyperlink>
    </w:p>
    <w:p>
      <w:pPr>
        <w:pStyle w:val="TOC2"/>
        <w:tabs>
          <w:tab w:val="right" w:leader="dot" w:pos="8306"/>
        </w:tabs>
      </w:pPr>
      <w:hyperlink w:anchor="_Toc17026" w:history="1">
        <w:r>
          <w:rPr>
            <w:rFonts w:ascii="仿宋" w:eastAsia="仿宋" w:hAnsi="仿宋" w:cs="仿宋" w:hint="eastAsia"/>
            <w:lang w:eastAsia="zh-CN"/>
          </w:rPr>
          <w:t>(二)、用地控制指标</w:t>
        </w:r>
        <w:r>
          <w:tab/>
        </w:r>
        <w:r>
          <w:fldChar w:fldCharType="begin"/>
        </w:r>
        <w:r>
          <w:instrText xml:space="preserve"> PAGEREF _Toc17026 \h </w:instrText>
        </w:r>
        <w:r>
          <w:fldChar w:fldCharType="separate"/>
        </w:r>
        <w:r>
          <w:t>15</w:t>
        </w:r>
        <w:r>
          <w:fldChar w:fldCharType="end"/>
        </w:r>
      </w:hyperlink>
    </w:p>
    <w:p>
      <w:pPr>
        <w:pStyle w:val="TOC2"/>
        <w:tabs>
          <w:tab w:val="right" w:leader="dot" w:pos="8306"/>
        </w:tabs>
      </w:pPr>
      <w:hyperlink w:anchor="_Toc5078" w:history="1">
        <w:r>
          <w:rPr>
            <w:rFonts w:ascii="仿宋" w:eastAsia="仿宋" w:hAnsi="仿宋" w:cs="仿宋" w:hint="eastAsia"/>
            <w:lang w:eastAsia="zh-CN"/>
          </w:rPr>
          <w:t>(三)、节约用地措施</w:t>
        </w:r>
        <w:r>
          <w:tab/>
        </w:r>
        <w:r>
          <w:fldChar w:fldCharType="begin"/>
        </w:r>
        <w:r>
          <w:instrText xml:space="preserve"> PAGEREF _Toc5078 \h </w:instrText>
        </w:r>
        <w:r>
          <w:fldChar w:fldCharType="separate"/>
        </w:r>
        <w:r>
          <w:t>17</w:t>
        </w:r>
        <w:r>
          <w:fldChar w:fldCharType="end"/>
        </w:r>
      </w:hyperlink>
    </w:p>
    <w:p>
      <w:pPr>
        <w:pStyle w:val="TOC2"/>
        <w:tabs>
          <w:tab w:val="right" w:leader="dot" w:pos="8306"/>
        </w:tabs>
      </w:pPr>
      <w:hyperlink w:anchor="_Toc3952" w:history="1">
        <w:r>
          <w:rPr>
            <w:rFonts w:ascii="仿宋" w:eastAsia="仿宋" w:hAnsi="仿宋" w:cs="仿宋" w:hint="eastAsia"/>
            <w:lang w:eastAsia="zh-CN"/>
          </w:rPr>
          <w:t>(四)、总图布置方案</w:t>
        </w:r>
        <w:r>
          <w:tab/>
        </w:r>
        <w:r>
          <w:fldChar w:fldCharType="begin"/>
        </w:r>
        <w:r>
          <w:instrText xml:space="preserve"> PAGEREF _Toc3952 \h </w:instrText>
        </w:r>
        <w:r>
          <w:fldChar w:fldCharType="separate"/>
        </w:r>
        <w:r>
          <w:t>18</w:t>
        </w:r>
        <w:r>
          <w:fldChar w:fldCharType="end"/>
        </w:r>
      </w:hyperlink>
    </w:p>
    <w:p>
      <w:pPr>
        <w:pStyle w:val="TOC2"/>
        <w:tabs>
          <w:tab w:val="right" w:leader="dot" w:pos="8306"/>
        </w:tabs>
      </w:pPr>
      <w:hyperlink w:anchor="_Toc16399" w:history="1">
        <w:r>
          <w:rPr>
            <w:rFonts w:ascii="仿宋" w:eastAsia="仿宋" w:hAnsi="仿宋" w:cs="仿宋" w:hint="eastAsia"/>
            <w:lang w:eastAsia="zh-CN"/>
          </w:rPr>
          <w:t>(五)、选址综合评价</w:t>
        </w:r>
        <w:r>
          <w:tab/>
        </w:r>
        <w:r>
          <w:fldChar w:fldCharType="begin"/>
        </w:r>
        <w:r>
          <w:instrText xml:space="preserve"> PAGEREF _Toc16399 \h </w:instrText>
        </w:r>
        <w:r>
          <w:fldChar w:fldCharType="separate"/>
        </w:r>
        <w:r>
          <w:t>19</w:t>
        </w:r>
        <w:r>
          <w:fldChar w:fldCharType="end"/>
        </w:r>
      </w:hyperlink>
    </w:p>
    <w:p>
      <w:pPr>
        <w:pStyle w:val="TOC1"/>
        <w:tabs>
          <w:tab w:val="right" w:leader="dot" w:pos="8306"/>
        </w:tabs>
      </w:pPr>
      <w:hyperlink w:anchor="_Toc11613" w:history="1">
        <w:r>
          <w:rPr>
            <w:rFonts w:ascii="仿宋" w:eastAsia="仿宋" w:hAnsi="仿宋" w:cs="仿宋" w:hint="eastAsia"/>
            <w:lang w:eastAsia="zh-CN"/>
          </w:rPr>
          <w:t>五、水泥设备项目绩效评估</w:t>
        </w:r>
        <w:r>
          <w:tab/>
        </w:r>
        <w:r>
          <w:fldChar w:fldCharType="begin"/>
        </w:r>
        <w:r>
          <w:instrText xml:space="preserve"> PAGEREF _Toc11613 \h </w:instrText>
        </w:r>
        <w:r>
          <w:fldChar w:fldCharType="separate"/>
        </w:r>
        <w:r>
          <w:t>20</w:t>
        </w:r>
        <w:r>
          <w:fldChar w:fldCharType="end"/>
        </w:r>
      </w:hyperlink>
    </w:p>
    <w:p>
      <w:pPr>
        <w:pStyle w:val="TOC2"/>
        <w:tabs>
          <w:tab w:val="right" w:leader="dot" w:pos="8306"/>
        </w:tabs>
      </w:pPr>
      <w:hyperlink w:anchor="_Toc27548" w:history="1">
        <w:r>
          <w:rPr>
            <w:rFonts w:ascii="仿宋" w:eastAsia="仿宋" w:hAnsi="仿宋" w:cs="仿宋" w:hint="eastAsia"/>
            <w:lang w:eastAsia="zh-CN"/>
          </w:rPr>
          <w:t>(一)、绩效评估指标</w:t>
        </w:r>
        <w:r>
          <w:tab/>
        </w:r>
        <w:r>
          <w:fldChar w:fldCharType="begin"/>
        </w:r>
        <w:r>
          <w:instrText xml:space="preserve"> PAGEREF _Toc27548 \h </w:instrText>
        </w:r>
        <w:r>
          <w:fldChar w:fldCharType="separate"/>
        </w:r>
        <w:r>
          <w:t>20</w:t>
        </w:r>
        <w:r>
          <w:fldChar w:fldCharType="end"/>
        </w:r>
      </w:hyperlink>
    </w:p>
    <w:p>
      <w:pPr>
        <w:pStyle w:val="TOC2"/>
        <w:tabs>
          <w:tab w:val="right" w:leader="dot" w:pos="8306"/>
        </w:tabs>
      </w:pPr>
      <w:hyperlink w:anchor="_Toc21336" w:history="1">
        <w:r>
          <w:rPr>
            <w:rFonts w:ascii="仿宋" w:eastAsia="仿宋" w:hAnsi="仿宋" w:cs="仿宋" w:hint="eastAsia"/>
            <w:lang w:eastAsia="zh-CN"/>
          </w:rPr>
          <w:t>(二)、绩效评估方法</w:t>
        </w:r>
        <w:r>
          <w:tab/>
        </w:r>
        <w:r>
          <w:fldChar w:fldCharType="begin"/>
        </w:r>
        <w:r>
          <w:instrText xml:space="preserve"> PAGEREF _Toc21336 \h </w:instrText>
        </w:r>
        <w:r>
          <w:fldChar w:fldCharType="separate"/>
        </w:r>
        <w:r>
          <w:t>21</w:t>
        </w:r>
        <w:r>
          <w:fldChar w:fldCharType="end"/>
        </w:r>
      </w:hyperlink>
    </w:p>
    <w:p>
      <w:pPr>
        <w:pStyle w:val="TOC2"/>
        <w:tabs>
          <w:tab w:val="right" w:leader="dot" w:pos="8306"/>
        </w:tabs>
      </w:pPr>
      <w:hyperlink w:anchor="_Toc22000" w:history="1">
        <w:r>
          <w:rPr>
            <w:rFonts w:ascii="仿宋" w:eastAsia="仿宋" w:hAnsi="仿宋" w:cs="仿宋" w:hint="eastAsia"/>
            <w:lang w:eastAsia="zh-CN"/>
          </w:rPr>
          <w:t>(三)、绩效评估周期</w:t>
        </w:r>
        <w:r>
          <w:tab/>
        </w:r>
        <w:r>
          <w:fldChar w:fldCharType="begin"/>
        </w:r>
        <w:r>
          <w:instrText xml:space="preserve"> PAGEREF _Toc22000 \h </w:instrText>
        </w:r>
        <w:r>
          <w:fldChar w:fldCharType="separate"/>
        </w:r>
        <w:r>
          <w:t>22</w:t>
        </w:r>
        <w:r>
          <w:fldChar w:fldCharType="end"/>
        </w:r>
      </w:hyperlink>
    </w:p>
    <w:p>
      <w:pPr>
        <w:pStyle w:val="TOC1"/>
        <w:tabs>
          <w:tab w:val="right" w:leader="dot" w:pos="8306"/>
        </w:tabs>
      </w:pPr>
      <w:hyperlink w:anchor="_Toc32049" w:history="1">
        <w:r>
          <w:rPr>
            <w:rFonts w:ascii="仿宋" w:eastAsia="仿宋" w:hAnsi="仿宋" w:cs="仿宋" w:hint="eastAsia"/>
            <w:lang w:eastAsia="zh-CN"/>
          </w:rPr>
          <w:t>六、市场分析、调研</w:t>
        </w:r>
        <w:r>
          <w:tab/>
        </w:r>
        <w:r>
          <w:fldChar w:fldCharType="begin"/>
        </w:r>
        <w:r>
          <w:instrText xml:space="preserve"> PAGEREF _Toc32049 \h </w:instrText>
        </w:r>
        <w:r>
          <w:fldChar w:fldCharType="separate"/>
        </w:r>
        <w:r>
          <w:t>23</w:t>
        </w:r>
        <w:r>
          <w:fldChar w:fldCharType="end"/>
        </w:r>
      </w:hyperlink>
    </w:p>
    <w:p>
      <w:pPr>
        <w:pStyle w:val="TOC2"/>
        <w:tabs>
          <w:tab w:val="right" w:leader="dot" w:pos="8306"/>
        </w:tabs>
      </w:pPr>
      <w:hyperlink w:anchor="_Toc9469" w:history="1">
        <w:r>
          <w:rPr>
            <w:rFonts w:ascii="仿宋" w:eastAsia="仿宋" w:hAnsi="仿宋" w:cs="仿宋" w:hint="eastAsia"/>
            <w:lang w:eastAsia="zh-CN"/>
          </w:rPr>
          <w:t>(一)、水泥设备行业分析</w:t>
        </w:r>
        <w:r>
          <w:tab/>
        </w:r>
        <w:r>
          <w:fldChar w:fldCharType="begin"/>
        </w:r>
        <w:r>
          <w:instrText xml:space="preserve"> PAGEREF _Toc9469 \h </w:instrText>
        </w:r>
        <w:r>
          <w:fldChar w:fldCharType="separate"/>
        </w:r>
        <w:r>
          <w:t>23</w:t>
        </w:r>
        <w:r>
          <w:fldChar w:fldCharType="end"/>
        </w:r>
      </w:hyperlink>
    </w:p>
    <w:p>
      <w:pPr>
        <w:pStyle w:val="TOC2"/>
        <w:tabs>
          <w:tab w:val="right" w:leader="dot" w:pos="8306"/>
        </w:tabs>
      </w:pPr>
      <w:hyperlink w:anchor="_Toc5341" w:history="1">
        <w:r>
          <w:rPr>
            <w:rFonts w:ascii="仿宋" w:eastAsia="仿宋" w:hAnsi="仿宋" w:cs="仿宋" w:hint="eastAsia"/>
            <w:lang w:eastAsia="zh-CN"/>
          </w:rPr>
          <w:t>(二)、水泥设备市场分析预测</w:t>
        </w:r>
        <w:r>
          <w:tab/>
        </w:r>
        <w:r>
          <w:fldChar w:fldCharType="begin"/>
        </w:r>
        <w:r>
          <w:instrText xml:space="preserve"> PAGEREF _Toc5341 \h </w:instrText>
        </w:r>
        <w:r>
          <w:fldChar w:fldCharType="separate"/>
        </w:r>
        <w:r>
          <w:t>24</w:t>
        </w:r>
        <w:r>
          <w:fldChar w:fldCharType="end"/>
        </w:r>
      </w:hyperlink>
    </w:p>
    <w:p>
      <w:pPr>
        <w:pStyle w:val="TOC1"/>
        <w:tabs>
          <w:tab w:val="right" w:leader="dot" w:pos="8306"/>
        </w:tabs>
      </w:pPr>
      <w:hyperlink w:anchor="_Toc4006" w:history="1">
        <w:r>
          <w:rPr>
            <w:rFonts w:ascii="仿宋" w:eastAsia="仿宋" w:hAnsi="仿宋" w:cs="仿宋" w:hint="eastAsia"/>
            <w:lang w:eastAsia="zh-CN"/>
          </w:rPr>
          <w:t>七、水泥设备项目技术管理</w:t>
        </w:r>
        <w:r>
          <w:tab/>
        </w:r>
        <w:r>
          <w:fldChar w:fldCharType="begin"/>
        </w:r>
        <w:r>
          <w:instrText xml:space="preserve"> PAGEREF _Toc4006 \h </w:instrText>
        </w:r>
        <w:r>
          <w:fldChar w:fldCharType="separate"/>
        </w:r>
        <w:r>
          <w:t>24</w:t>
        </w:r>
        <w:r>
          <w:fldChar w:fldCharType="end"/>
        </w:r>
      </w:hyperlink>
    </w:p>
    <w:p>
      <w:pPr>
        <w:pStyle w:val="TOC2"/>
        <w:tabs>
          <w:tab w:val="right" w:leader="dot" w:pos="8306"/>
        </w:tabs>
      </w:pPr>
      <w:hyperlink w:anchor="_Toc32639" w:history="1">
        <w:r>
          <w:rPr>
            <w:rFonts w:ascii="仿宋" w:eastAsia="仿宋" w:hAnsi="仿宋" w:cs="仿宋" w:hint="eastAsia"/>
            <w:lang w:eastAsia="zh-CN"/>
          </w:rPr>
          <w:t>(一)、技术方案选用方向</w:t>
        </w:r>
        <w:r>
          <w:tab/>
        </w:r>
        <w:r>
          <w:fldChar w:fldCharType="begin"/>
        </w:r>
        <w:r>
          <w:instrText xml:space="preserve"> PAGEREF _Toc32639 \h </w:instrText>
        </w:r>
        <w:r>
          <w:fldChar w:fldCharType="separate"/>
        </w:r>
        <w:r>
          <w:t>24</w:t>
        </w:r>
        <w:r>
          <w:fldChar w:fldCharType="end"/>
        </w:r>
      </w:hyperlink>
    </w:p>
    <w:p>
      <w:pPr>
        <w:pStyle w:val="TOC2"/>
        <w:tabs>
          <w:tab w:val="right" w:leader="dot" w:pos="8306"/>
        </w:tabs>
      </w:pPr>
      <w:hyperlink w:anchor="_Toc4359" w:history="1">
        <w:r>
          <w:rPr>
            <w:rFonts w:ascii="仿宋" w:eastAsia="仿宋" w:hAnsi="仿宋" w:cs="仿宋" w:hint="eastAsia"/>
            <w:lang w:eastAsia="zh-CN"/>
          </w:rPr>
          <w:t>(二)、工艺技术方案选用原则</w:t>
        </w:r>
        <w:r>
          <w:tab/>
        </w:r>
        <w:r>
          <w:fldChar w:fldCharType="begin"/>
        </w:r>
        <w:r>
          <w:instrText xml:space="preserve"> PAGEREF _Toc4359 \h </w:instrText>
        </w:r>
        <w:r>
          <w:fldChar w:fldCharType="separate"/>
        </w:r>
        <w:r>
          <w:t>26</w:t>
        </w:r>
        <w:r>
          <w:fldChar w:fldCharType="end"/>
        </w:r>
      </w:hyperlink>
    </w:p>
    <w:p>
      <w:pPr>
        <w:pStyle w:val="TOC2"/>
        <w:tabs>
          <w:tab w:val="right" w:leader="dot" w:pos="8306"/>
        </w:tabs>
      </w:pPr>
      <w:hyperlink w:anchor="_Toc29738" w:history="1">
        <w:r>
          <w:rPr>
            <w:rFonts w:ascii="仿宋" w:eastAsia="仿宋" w:hAnsi="仿宋" w:cs="仿宋" w:hint="eastAsia"/>
            <w:lang w:eastAsia="zh-CN"/>
          </w:rPr>
          <w:t>(三)、工艺技术方案要求</w:t>
        </w:r>
        <w:r>
          <w:tab/>
        </w:r>
        <w:r>
          <w:fldChar w:fldCharType="begin"/>
        </w:r>
        <w:r>
          <w:instrText xml:space="preserve"> PAGEREF _Toc29738 \h </w:instrText>
        </w:r>
        <w:r>
          <w:fldChar w:fldCharType="separate"/>
        </w:r>
        <w:r>
          <w:t>28</w:t>
        </w:r>
        <w:r>
          <w:fldChar w:fldCharType="end"/>
        </w:r>
      </w:hyperlink>
    </w:p>
    <w:p>
      <w:pPr>
        <w:pStyle w:val="TOC1"/>
        <w:tabs>
          <w:tab w:val="right" w:leader="dot" w:pos="8306"/>
        </w:tabs>
      </w:pPr>
      <w:hyperlink w:anchor="_Toc4802" w:history="1">
        <w:r>
          <w:rPr>
            <w:rFonts w:ascii="仿宋" w:eastAsia="仿宋" w:hAnsi="仿宋" w:cs="仿宋" w:hint="eastAsia"/>
            <w:lang w:eastAsia="zh-CN"/>
          </w:rPr>
          <w:t>八、水泥设备项目人力资源管理</w:t>
        </w:r>
        <w:r>
          <w:tab/>
        </w:r>
        <w:r>
          <w:fldChar w:fldCharType="begin"/>
        </w:r>
        <w:r>
          <w:instrText xml:space="preserve"> PAGEREF _Toc4802 \h </w:instrText>
        </w:r>
        <w:r>
          <w:fldChar w:fldCharType="separate"/>
        </w:r>
        <w:r>
          <w:t>31</w:t>
        </w:r>
        <w:r>
          <w:fldChar w:fldCharType="end"/>
        </w:r>
      </w:hyperlink>
    </w:p>
    <w:p>
      <w:pPr>
        <w:pStyle w:val="TOC2"/>
        <w:tabs>
          <w:tab w:val="right" w:leader="dot" w:pos="8306"/>
        </w:tabs>
      </w:pPr>
      <w:hyperlink w:anchor="_Toc29026" w:history="1">
        <w:r>
          <w:rPr>
            <w:rFonts w:ascii="仿宋" w:eastAsia="仿宋" w:hAnsi="仿宋" w:cs="仿宋" w:hint="eastAsia"/>
            <w:lang w:eastAsia="zh-CN"/>
          </w:rPr>
          <w:t>(一)、建立健全的预算管理制度</w:t>
        </w:r>
        <w:r>
          <w:tab/>
        </w:r>
        <w:r>
          <w:fldChar w:fldCharType="begin"/>
        </w:r>
        <w:r>
          <w:instrText xml:space="preserve"> PAGEREF _Toc29026 \h </w:instrText>
        </w:r>
        <w:r>
          <w:fldChar w:fldCharType="separate"/>
        </w:r>
        <w:r>
          <w:t>31</w:t>
        </w:r>
        <w:r>
          <w:fldChar w:fldCharType="end"/>
        </w:r>
      </w:hyperlink>
    </w:p>
    <w:p>
      <w:pPr>
        <w:pStyle w:val="TOC2"/>
        <w:tabs>
          <w:tab w:val="right" w:leader="dot" w:pos="8306"/>
        </w:tabs>
      </w:pPr>
      <w:hyperlink w:anchor="_Toc12020" w:history="1">
        <w:r>
          <w:rPr>
            <w:rFonts w:ascii="仿宋" w:eastAsia="仿宋" w:hAnsi="仿宋" w:cs="仿宋" w:hint="eastAsia"/>
            <w:lang w:eastAsia="zh-CN"/>
          </w:rPr>
          <w:t>(二)、加强资金流动监控</w:t>
        </w:r>
        <w:r>
          <w:tab/>
        </w:r>
        <w:r>
          <w:fldChar w:fldCharType="begin"/>
        </w:r>
        <w:r>
          <w:instrText xml:space="preserve"> PAGEREF _Toc12020 \h </w:instrText>
        </w:r>
        <w:r>
          <w:fldChar w:fldCharType="separate"/>
        </w:r>
        <w:r>
          <w:t>32</w:t>
        </w:r>
        <w:r>
          <w:fldChar w:fldCharType="end"/>
        </w:r>
      </w:hyperlink>
    </w:p>
    <w:p>
      <w:pPr>
        <w:pStyle w:val="TOC2"/>
        <w:tabs>
          <w:tab w:val="right" w:leader="dot" w:pos="8306"/>
        </w:tabs>
      </w:pPr>
      <w:hyperlink w:anchor="_Toc4061" w:history="1">
        <w:r>
          <w:rPr>
            <w:rFonts w:ascii="仿宋" w:eastAsia="仿宋" w:hAnsi="仿宋" w:cs="仿宋" w:hint="eastAsia"/>
            <w:lang w:eastAsia="zh-CN"/>
          </w:rPr>
          <w:t>(三)、制定完善的风险控制机制</w:t>
        </w:r>
        <w:r>
          <w:tab/>
        </w:r>
        <w:r>
          <w:fldChar w:fldCharType="begin"/>
        </w:r>
        <w:r>
          <w:instrText xml:space="preserve"> PAGEREF _Toc4061 \h </w:instrText>
        </w:r>
        <w:r>
          <w:fldChar w:fldCharType="separate"/>
        </w:r>
        <w:r>
          <w:t>33</w:t>
        </w:r>
        <w:r>
          <w:fldChar w:fldCharType="end"/>
        </w:r>
      </w:hyperlink>
    </w:p>
    <w:p>
      <w:pPr>
        <w:pStyle w:val="TOC2"/>
        <w:tabs>
          <w:tab w:val="right" w:leader="dot" w:pos="8306"/>
        </w:tabs>
      </w:pPr>
      <w:hyperlink w:anchor="_Toc28279" w:history="1">
        <w:r>
          <w:rPr>
            <w:rFonts w:ascii="仿宋" w:eastAsia="仿宋" w:hAnsi="仿宋" w:cs="仿宋" w:hint="eastAsia"/>
            <w:lang w:eastAsia="zh-CN"/>
          </w:rPr>
          <w:t>(四)、优化成本管理</w:t>
        </w:r>
        <w:r>
          <w:tab/>
        </w:r>
        <w:r>
          <w:fldChar w:fldCharType="begin"/>
        </w:r>
        <w:r>
          <w:instrText xml:space="preserve"> PAGEREF _Toc28279 \h </w:instrText>
        </w:r>
        <w:r>
          <w:fldChar w:fldCharType="separate"/>
        </w:r>
        <w:r>
          <w:t>35</w:t>
        </w:r>
        <w:r>
          <w:fldChar w:fldCharType="end"/>
        </w:r>
      </w:hyperlink>
    </w:p>
    <w:p>
      <w:pPr>
        <w:pStyle w:val="TOC1"/>
        <w:tabs>
          <w:tab w:val="right" w:leader="dot" w:pos="8306"/>
        </w:tabs>
      </w:pPr>
      <w:hyperlink w:anchor="_Toc9239" w:history="1">
        <w:r>
          <w:rPr>
            <w:rFonts w:ascii="仿宋" w:eastAsia="仿宋" w:hAnsi="仿宋" w:cs="仿宋" w:hint="eastAsia"/>
            <w:lang w:eastAsia="zh-CN"/>
          </w:rPr>
          <w:t>九、水泥设备项目计划安排</w:t>
        </w:r>
        <w:r>
          <w:tab/>
        </w:r>
        <w:r>
          <w:fldChar w:fldCharType="begin"/>
        </w:r>
        <w:r>
          <w:instrText xml:space="preserve"> PAGEREF _Toc9239 \h </w:instrText>
        </w:r>
        <w:r>
          <w:fldChar w:fldCharType="separate"/>
        </w:r>
        <w:r>
          <w:t>36</w:t>
        </w:r>
        <w:r>
          <w:fldChar w:fldCharType="end"/>
        </w:r>
      </w:hyperlink>
    </w:p>
    <w:p>
      <w:pPr>
        <w:pStyle w:val="TOC2"/>
        <w:tabs>
          <w:tab w:val="right" w:leader="dot" w:pos="8306"/>
        </w:tabs>
      </w:pPr>
      <w:hyperlink w:anchor="_Toc20129" w:history="1">
        <w:r>
          <w:rPr>
            <w:rFonts w:ascii="仿宋" w:eastAsia="仿宋" w:hAnsi="仿宋" w:cs="仿宋" w:hint="eastAsia"/>
            <w:lang w:eastAsia="zh-CN"/>
          </w:rPr>
          <w:t>(一)、建设周期</w:t>
        </w:r>
        <w:r>
          <w:tab/>
        </w:r>
        <w:r>
          <w:fldChar w:fldCharType="begin"/>
        </w:r>
        <w:r>
          <w:instrText xml:space="preserve"> PAGEREF _Toc20129 \h </w:instrText>
        </w:r>
        <w:r>
          <w:fldChar w:fldCharType="separate"/>
        </w:r>
        <w:r>
          <w:t>36</w:t>
        </w:r>
        <w:r>
          <w:fldChar w:fldCharType="end"/>
        </w:r>
      </w:hyperlink>
    </w:p>
    <w:p>
      <w:pPr>
        <w:pStyle w:val="TOC2"/>
        <w:tabs>
          <w:tab w:val="right" w:leader="dot" w:pos="8306"/>
        </w:tabs>
      </w:pPr>
      <w:hyperlink w:anchor="_Toc28081" w:history="1">
        <w:r>
          <w:rPr>
            <w:rFonts w:ascii="仿宋" w:eastAsia="仿宋" w:hAnsi="仿宋" w:cs="仿宋" w:hint="eastAsia"/>
            <w:lang w:eastAsia="zh-CN"/>
          </w:rPr>
          <w:t>(二)、建设进度</w:t>
        </w:r>
        <w:r>
          <w:tab/>
        </w:r>
        <w:r>
          <w:fldChar w:fldCharType="begin"/>
        </w:r>
        <w:r>
          <w:instrText xml:space="preserve"> PAGEREF _Toc28081 \h </w:instrText>
        </w:r>
        <w:r>
          <w:fldChar w:fldCharType="separate"/>
        </w:r>
        <w:r>
          <w:t>37</w:t>
        </w:r>
        <w:r>
          <w:fldChar w:fldCharType="end"/>
        </w:r>
      </w:hyperlink>
    </w:p>
    <w:p>
      <w:pPr>
        <w:pStyle w:val="TOC2"/>
        <w:tabs>
          <w:tab w:val="right" w:leader="dot" w:pos="8306"/>
        </w:tabs>
      </w:pPr>
      <w:hyperlink w:anchor="_Toc29096" w:history="1">
        <w:r>
          <w:rPr>
            <w:rFonts w:ascii="仿宋" w:eastAsia="仿宋" w:hAnsi="仿宋" w:cs="仿宋" w:hint="eastAsia"/>
            <w:lang w:eastAsia="zh-CN"/>
          </w:rPr>
          <w:t>(三)、进度安排注意事项</w:t>
        </w:r>
        <w:r>
          <w:tab/>
        </w:r>
        <w:r>
          <w:fldChar w:fldCharType="begin"/>
        </w:r>
        <w:r>
          <w:instrText xml:space="preserve"> PAGEREF _Toc29096 \h </w:instrText>
        </w:r>
        <w:r>
          <w:fldChar w:fldCharType="separate"/>
        </w:r>
        <w:r>
          <w:t>38</w:t>
        </w:r>
        <w:r>
          <w:fldChar w:fldCharType="end"/>
        </w:r>
      </w:hyperlink>
    </w:p>
    <w:p>
      <w:pPr>
        <w:pStyle w:val="TOC2"/>
        <w:tabs>
          <w:tab w:val="right" w:leader="dot" w:pos="8306"/>
        </w:tabs>
      </w:pPr>
      <w:hyperlink w:anchor="_Toc19132" w:history="1">
        <w:r>
          <w:rPr>
            <w:rFonts w:ascii="仿宋" w:eastAsia="仿宋" w:hAnsi="仿宋" w:cs="仿宋" w:hint="eastAsia"/>
            <w:lang w:eastAsia="zh-CN"/>
          </w:rPr>
          <w:t>(四)、人力资源配置</w:t>
        </w:r>
        <w:r>
          <w:tab/>
        </w:r>
        <w:r>
          <w:fldChar w:fldCharType="begin"/>
        </w:r>
        <w:r>
          <w:instrText xml:space="preserve"> PAGEREF _Toc19132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46" w:history="1">
        <w:r>
          <w:rPr>
            <w:rFonts w:ascii="仿宋" w:eastAsia="仿宋" w:hAnsi="仿宋" w:cs="仿宋" w:hint="eastAsia"/>
            <w:lang w:eastAsia="zh-CN"/>
          </w:rPr>
          <w:t>十、水泥设备项目风险管理</w:t>
        </w:r>
        <w:r>
          <w:tab/>
        </w:r>
        <w:r>
          <w:fldChar w:fldCharType="begin"/>
        </w:r>
        <w:r>
          <w:instrText xml:space="preserve"> PAGEREF _Toc14146 \h </w:instrText>
        </w:r>
        <w:r>
          <w:fldChar w:fldCharType="separate"/>
        </w:r>
        <w:r>
          <w:t>40</w:t>
        </w:r>
        <w:r>
          <w:fldChar w:fldCharType="end"/>
        </w:r>
      </w:hyperlink>
    </w:p>
    <w:p>
      <w:pPr>
        <w:pStyle w:val="TOC2"/>
        <w:tabs>
          <w:tab w:val="right" w:leader="dot" w:pos="8306"/>
        </w:tabs>
      </w:pPr>
      <w:hyperlink w:anchor="_Toc22106" w:history="1">
        <w:r>
          <w:rPr>
            <w:rFonts w:ascii="仿宋" w:eastAsia="仿宋" w:hAnsi="仿宋" w:cs="仿宋" w:hint="eastAsia"/>
            <w:lang w:eastAsia="zh-CN"/>
          </w:rPr>
          <w:t>(一)、风险识别与评估</w:t>
        </w:r>
        <w:r>
          <w:tab/>
        </w:r>
        <w:r>
          <w:fldChar w:fldCharType="begin"/>
        </w:r>
        <w:r>
          <w:instrText xml:space="preserve"> PAGEREF _Toc22106 \h </w:instrText>
        </w:r>
        <w:r>
          <w:fldChar w:fldCharType="separate"/>
        </w:r>
        <w:r>
          <w:t>40</w:t>
        </w:r>
        <w:r>
          <w:fldChar w:fldCharType="end"/>
        </w:r>
      </w:hyperlink>
    </w:p>
    <w:p>
      <w:pPr>
        <w:pStyle w:val="TOC2"/>
        <w:tabs>
          <w:tab w:val="right" w:leader="dot" w:pos="8306"/>
        </w:tabs>
      </w:pPr>
      <w:hyperlink w:anchor="_Toc10053" w:history="1">
        <w:r>
          <w:rPr>
            <w:rFonts w:ascii="仿宋" w:eastAsia="仿宋" w:hAnsi="仿宋" w:cs="仿宋" w:hint="eastAsia"/>
            <w:lang w:eastAsia="zh-CN"/>
          </w:rPr>
          <w:t>(二)、风险应对策略</w:t>
        </w:r>
        <w:r>
          <w:tab/>
        </w:r>
        <w:r>
          <w:fldChar w:fldCharType="begin"/>
        </w:r>
        <w:r>
          <w:instrText xml:space="preserve"> PAGEREF _Toc10053 \h </w:instrText>
        </w:r>
        <w:r>
          <w:fldChar w:fldCharType="separate"/>
        </w:r>
        <w:r>
          <w:t>41</w:t>
        </w:r>
        <w:r>
          <w:fldChar w:fldCharType="end"/>
        </w:r>
      </w:hyperlink>
    </w:p>
    <w:p>
      <w:pPr>
        <w:pStyle w:val="TOC2"/>
        <w:tabs>
          <w:tab w:val="right" w:leader="dot" w:pos="8306"/>
        </w:tabs>
      </w:pPr>
      <w:hyperlink w:anchor="_Toc21848" w:history="1">
        <w:r>
          <w:rPr>
            <w:rFonts w:ascii="仿宋" w:eastAsia="仿宋" w:hAnsi="仿宋" w:cs="仿宋" w:hint="eastAsia"/>
            <w:lang w:eastAsia="zh-CN"/>
          </w:rPr>
          <w:t>(三)、风险监控与控制</w:t>
        </w:r>
        <w:r>
          <w:tab/>
        </w:r>
        <w:r>
          <w:fldChar w:fldCharType="begin"/>
        </w:r>
        <w:r>
          <w:instrText xml:space="preserve"> PAGEREF _Toc21848 \h </w:instrText>
        </w:r>
        <w:r>
          <w:fldChar w:fldCharType="separate"/>
        </w:r>
        <w:r>
          <w:t>43</w:t>
        </w:r>
        <w:r>
          <w:fldChar w:fldCharType="end"/>
        </w:r>
      </w:hyperlink>
    </w:p>
    <w:p>
      <w:pPr>
        <w:pStyle w:val="TOC1"/>
        <w:tabs>
          <w:tab w:val="right" w:leader="dot" w:pos="8306"/>
        </w:tabs>
      </w:pPr>
      <w:hyperlink w:anchor="_Toc9813" w:history="1">
        <w:r>
          <w:rPr>
            <w:rFonts w:ascii="仿宋" w:eastAsia="仿宋" w:hAnsi="仿宋" w:cs="仿宋" w:hint="eastAsia"/>
            <w:lang w:eastAsia="zh-CN"/>
          </w:rPr>
          <w:t>十一、水泥设备项目社会影响</w:t>
        </w:r>
        <w:r>
          <w:tab/>
        </w:r>
        <w:r>
          <w:fldChar w:fldCharType="begin"/>
        </w:r>
        <w:r>
          <w:instrText xml:space="preserve"> PAGEREF _Toc9813 \h </w:instrText>
        </w:r>
        <w:r>
          <w:fldChar w:fldCharType="separate"/>
        </w:r>
        <w:r>
          <w:t>44</w:t>
        </w:r>
        <w:r>
          <w:fldChar w:fldCharType="end"/>
        </w:r>
      </w:hyperlink>
    </w:p>
    <w:p>
      <w:pPr>
        <w:pStyle w:val="TOC2"/>
        <w:tabs>
          <w:tab w:val="right" w:leader="dot" w:pos="8306"/>
        </w:tabs>
      </w:pPr>
      <w:hyperlink w:anchor="_Toc10417" w:history="1">
        <w:r>
          <w:rPr>
            <w:rFonts w:ascii="仿宋" w:eastAsia="仿宋" w:hAnsi="仿宋" w:cs="仿宋" w:hint="eastAsia"/>
            <w:lang w:eastAsia="zh-CN"/>
          </w:rPr>
          <w:t>(一)、社会责任与义务</w:t>
        </w:r>
        <w:r>
          <w:tab/>
        </w:r>
        <w:r>
          <w:fldChar w:fldCharType="begin"/>
        </w:r>
        <w:r>
          <w:instrText xml:space="preserve"> PAGEREF _Toc10417 \h </w:instrText>
        </w:r>
        <w:r>
          <w:fldChar w:fldCharType="separate"/>
        </w:r>
        <w:r>
          <w:t>44</w:t>
        </w:r>
        <w:r>
          <w:fldChar w:fldCharType="end"/>
        </w:r>
      </w:hyperlink>
    </w:p>
    <w:p>
      <w:pPr>
        <w:pStyle w:val="TOC2"/>
        <w:tabs>
          <w:tab w:val="right" w:leader="dot" w:pos="8306"/>
        </w:tabs>
      </w:pPr>
      <w:hyperlink w:anchor="_Toc27864" w:history="1">
        <w:r>
          <w:rPr>
            <w:rFonts w:ascii="仿宋" w:eastAsia="仿宋" w:hAnsi="仿宋" w:cs="仿宋" w:hint="eastAsia"/>
            <w:lang w:eastAsia="zh-CN"/>
          </w:rPr>
          <w:t>(二)、社会参与与沟通</w:t>
        </w:r>
        <w:r>
          <w:tab/>
        </w:r>
        <w:r>
          <w:fldChar w:fldCharType="begin"/>
        </w:r>
        <w:r>
          <w:instrText xml:space="preserve"> PAGEREF _Toc27864 \h </w:instrText>
        </w:r>
        <w:r>
          <w:fldChar w:fldCharType="separate"/>
        </w:r>
        <w:r>
          <w:t>45</w:t>
        </w:r>
        <w:r>
          <w:fldChar w:fldCharType="end"/>
        </w:r>
      </w:hyperlink>
    </w:p>
    <w:p>
      <w:pPr>
        <w:pStyle w:val="TOC1"/>
        <w:tabs>
          <w:tab w:val="right" w:leader="dot" w:pos="8306"/>
        </w:tabs>
      </w:pPr>
      <w:hyperlink w:anchor="_Toc32028" w:history="1">
        <w:r>
          <w:rPr>
            <w:rFonts w:ascii="仿宋" w:eastAsia="仿宋" w:hAnsi="仿宋" w:cs="仿宋" w:hint="eastAsia"/>
            <w:lang w:eastAsia="zh-CN"/>
          </w:rPr>
          <w:t>十二、水泥设备项目经营效益</w:t>
        </w:r>
        <w:r>
          <w:tab/>
        </w:r>
        <w:r>
          <w:fldChar w:fldCharType="begin"/>
        </w:r>
        <w:r>
          <w:instrText xml:space="preserve"> PAGEREF _Toc32028 \h </w:instrText>
        </w:r>
        <w:r>
          <w:fldChar w:fldCharType="separate"/>
        </w:r>
        <w:r>
          <w:t>46</w:t>
        </w:r>
        <w:r>
          <w:fldChar w:fldCharType="end"/>
        </w:r>
      </w:hyperlink>
    </w:p>
    <w:p>
      <w:pPr>
        <w:pStyle w:val="TOC2"/>
        <w:tabs>
          <w:tab w:val="right" w:leader="dot" w:pos="8306"/>
        </w:tabs>
      </w:pPr>
      <w:hyperlink w:anchor="_Toc15060" w:history="1">
        <w:r>
          <w:rPr>
            <w:rFonts w:ascii="仿宋" w:eastAsia="仿宋" w:hAnsi="仿宋" w:cs="仿宋" w:hint="eastAsia"/>
            <w:lang w:eastAsia="zh-CN"/>
          </w:rPr>
          <w:t>(一)、经济评价财务测算</w:t>
        </w:r>
        <w:r>
          <w:tab/>
        </w:r>
        <w:r>
          <w:fldChar w:fldCharType="begin"/>
        </w:r>
        <w:r>
          <w:instrText xml:space="preserve"> PAGEREF _Toc15060 \h </w:instrText>
        </w:r>
        <w:r>
          <w:fldChar w:fldCharType="separate"/>
        </w:r>
        <w:r>
          <w:t>46</w:t>
        </w:r>
        <w:r>
          <w:fldChar w:fldCharType="end"/>
        </w:r>
      </w:hyperlink>
    </w:p>
    <w:p>
      <w:pPr>
        <w:pStyle w:val="TOC2"/>
        <w:tabs>
          <w:tab w:val="right" w:leader="dot" w:pos="8306"/>
        </w:tabs>
      </w:pPr>
      <w:hyperlink w:anchor="_Toc26641" w:history="1">
        <w:r>
          <w:rPr>
            <w:rFonts w:ascii="仿宋" w:eastAsia="仿宋" w:hAnsi="仿宋" w:cs="仿宋" w:hint="eastAsia"/>
            <w:lang w:eastAsia="zh-CN"/>
          </w:rPr>
          <w:t>(二)、水泥设备项目盈利能力分析</w:t>
        </w:r>
        <w:r>
          <w:tab/>
        </w:r>
        <w:r>
          <w:fldChar w:fldCharType="begin"/>
        </w:r>
        <w:r>
          <w:instrText xml:space="preserve"> PAGEREF _Toc26641 \h </w:instrText>
        </w:r>
        <w:r>
          <w:fldChar w:fldCharType="separate"/>
        </w:r>
        <w:r>
          <w:t>47</w:t>
        </w:r>
        <w:r>
          <w:fldChar w:fldCharType="end"/>
        </w:r>
      </w:hyperlink>
    </w:p>
    <w:p>
      <w:pPr>
        <w:pStyle w:val="TOC1"/>
        <w:tabs>
          <w:tab w:val="right" w:leader="dot" w:pos="8306"/>
        </w:tabs>
      </w:pPr>
      <w:hyperlink w:anchor="_Toc22363" w:history="1">
        <w:r>
          <w:rPr>
            <w:rFonts w:ascii="仿宋" w:eastAsia="仿宋" w:hAnsi="仿宋" w:cs="仿宋" w:hint="eastAsia"/>
            <w:lang w:eastAsia="zh-CN"/>
          </w:rPr>
          <w:t>十三、水泥设备项目治理与监督</w:t>
        </w:r>
        <w:r>
          <w:tab/>
        </w:r>
        <w:r>
          <w:fldChar w:fldCharType="begin"/>
        </w:r>
        <w:r>
          <w:instrText xml:space="preserve"> PAGEREF _Toc22363 \h </w:instrText>
        </w:r>
        <w:r>
          <w:fldChar w:fldCharType="separate"/>
        </w:r>
        <w:r>
          <w:t>48</w:t>
        </w:r>
        <w:r>
          <w:fldChar w:fldCharType="end"/>
        </w:r>
      </w:hyperlink>
    </w:p>
    <w:p>
      <w:pPr>
        <w:pStyle w:val="TOC2"/>
        <w:tabs>
          <w:tab w:val="right" w:leader="dot" w:pos="8306"/>
        </w:tabs>
      </w:pPr>
      <w:hyperlink w:anchor="_Toc26089" w:history="1">
        <w:r>
          <w:rPr>
            <w:rFonts w:ascii="仿宋" w:eastAsia="仿宋" w:hAnsi="仿宋" w:cs="仿宋" w:hint="eastAsia"/>
            <w:lang w:eastAsia="zh-CN"/>
          </w:rPr>
          <w:t>(一)、水泥设备项目治理结构</w:t>
        </w:r>
        <w:r>
          <w:tab/>
        </w:r>
        <w:r>
          <w:fldChar w:fldCharType="begin"/>
        </w:r>
        <w:r>
          <w:instrText xml:space="preserve"> PAGEREF _Toc26089 \h </w:instrText>
        </w:r>
        <w:r>
          <w:fldChar w:fldCharType="separate"/>
        </w:r>
        <w:r>
          <w:t>48</w:t>
        </w:r>
        <w:r>
          <w:fldChar w:fldCharType="end"/>
        </w:r>
      </w:hyperlink>
    </w:p>
    <w:p>
      <w:pPr>
        <w:pStyle w:val="TOC2"/>
        <w:tabs>
          <w:tab w:val="right" w:leader="dot" w:pos="8306"/>
        </w:tabs>
      </w:pPr>
      <w:hyperlink w:anchor="_Toc8367" w:history="1">
        <w:r>
          <w:rPr>
            <w:rFonts w:ascii="仿宋" w:eastAsia="仿宋" w:hAnsi="仿宋" w:cs="仿宋" w:hint="eastAsia"/>
            <w:lang w:eastAsia="zh-CN"/>
          </w:rPr>
          <w:t>(二)、监督与审计</w:t>
        </w:r>
        <w:r>
          <w:tab/>
        </w:r>
        <w:r>
          <w:fldChar w:fldCharType="begin"/>
        </w:r>
        <w:r>
          <w:instrText xml:space="preserve"> PAGEREF _Toc8367 \h </w:instrText>
        </w:r>
        <w:r>
          <w:fldChar w:fldCharType="separate"/>
        </w:r>
        <w:r>
          <w:t>49</w:t>
        </w:r>
        <w:r>
          <w:fldChar w:fldCharType="end"/>
        </w:r>
      </w:hyperlink>
    </w:p>
    <w:p>
      <w:pPr>
        <w:pStyle w:val="TOC1"/>
        <w:tabs>
          <w:tab w:val="right" w:leader="dot" w:pos="8306"/>
        </w:tabs>
      </w:pPr>
      <w:hyperlink w:anchor="_Toc2561" w:history="1">
        <w:r>
          <w:rPr>
            <w:rFonts w:ascii="仿宋" w:eastAsia="仿宋" w:hAnsi="仿宋" w:cs="仿宋" w:hint="eastAsia"/>
            <w:lang w:eastAsia="zh-CN"/>
          </w:rPr>
          <w:t>十四、营销与推广策略</w:t>
        </w:r>
        <w:r>
          <w:tab/>
        </w:r>
        <w:r>
          <w:fldChar w:fldCharType="begin"/>
        </w:r>
        <w:r>
          <w:instrText xml:space="preserve"> PAGEREF _Toc2561 \h </w:instrText>
        </w:r>
        <w:r>
          <w:fldChar w:fldCharType="separate"/>
        </w:r>
        <w:r>
          <w:t>51</w:t>
        </w:r>
        <w:r>
          <w:fldChar w:fldCharType="end"/>
        </w:r>
      </w:hyperlink>
    </w:p>
    <w:p>
      <w:pPr>
        <w:pStyle w:val="TOC2"/>
        <w:tabs>
          <w:tab w:val="right" w:leader="dot" w:pos="8306"/>
        </w:tabs>
      </w:pPr>
      <w:hyperlink w:anchor="_Toc23117" w:history="1">
        <w:r>
          <w:rPr>
            <w:rFonts w:ascii="仿宋" w:eastAsia="仿宋" w:hAnsi="仿宋" w:cs="仿宋" w:hint="eastAsia"/>
            <w:lang w:eastAsia="zh-CN"/>
          </w:rPr>
          <w:t>(一)、产品/服务定位与特点</w:t>
        </w:r>
        <w:r>
          <w:tab/>
        </w:r>
        <w:r>
          <w:fldChar w:fldCharType="begin"/>
        </w:r>
        <w:r>
          <w:instrText xml:space="preserve"> PAGEREF _Toc23117 \h </w:instrText>
        </w:r>
        <w:r>
          <w:fldChar w:fldCharType="separate"/>
        </w:r>
        <w:r>
          <w:t>51</w:t>
        </w:r>
        <w:r>
          <w:fldChar w:fldCharType="end"/>
        </w:r>
      </w:hyperlink>
    </w:p>
    <w:p>
      <w:pPr>
        <w:pStyle w:val="TOC2"/>
        <w:tabs>
          <w:tab w:val="right" w:leader="dot" w:pos="8306"/>
        </w:tabs>
      </w:pPr>
      <w:hyperlink w:anchor="_Toc30994" w:history="1">
        <w:r>
          <w:rPr>
            <w:rFonts w:ascii="仿宋" w:eastAsia="仿宋" w:hAnsi="仿宋" w:cs="仿宋" w:hint="eastAsia"/>
            <w:lang w:eastAsia="zh-CN"/>
          </w:rPr>
          <w:t>(二)、市场定位与竞争分析</w:t>
        </w:r>
        <w:r>
          <w:tab/>
        </w:r>
        <w:r>
          <w:fldChar w:fldCharType="begin"/>
        </w:r>
        <w:r>
          <w:instrText xml:space="preserve"> PAGEREF _Toc30994 \h </w:instrText>
        </w:r>
        <w:r>
          <w:fldChar w:fldCharType="separate"/>
        </w:r>
        <w:r>
          <w:t>52</w:t>
        </w:r>
        <w:r>
          <w:fldChar w:fldCharType="end"/>
        </w:r>
      </w:hyperlink>
    </w:p>
    <w:p>
      <w:pPr>
        <w:pStyle w:val="TOC2"/>
        <w:tabs>
          <w:tab w:val="right" w:leader="dot" w:pos="8306"/>
        </w:tabs>
      </w:pPr>
      <w:hyperlink w:anchor="_Toc4217" w:history="1">
        <w:r>
          <w:rPr>
            <w:rFonts w:ascii="仿宋" w:eastAsia="仿宋" w:hAnsi="仿宋" w:cs="仿宋" w:hint="eastAsia"/>
            <w:lang w:eastAsia="zh-CN"/>
          </w:rPr>
          <w:t>(三)、营销渠道与策略</w:t>
        </w:r>
        <w:r>
          <w:tab/>
        </w:r>
        <w:r>
          <w:fldChar w:fldCharType="begin"/>
        </w:r>
        <w:r>
          <w:instrText xml:space="preserve"> PAGEREF _Toc4217 \h </w:instrText>
        </w:r>
        <w:r>
          <w:fldChar w:fldCharType="separate"/>
        </w:r>
        <w:r>
          <w:t>53</w:t>
        </w:r>
        <w:r>
          <w:fldChar w:fldCharType="end"/>
        </w:r>
      </w:hyperlink>
    </w:p>
    <w:p>
      <w:pPr>
        <w:pStyle w:val="TOC2"/>
        <w:tabs>
          <w:tab w:val="right" w:leader="dot" w:pos="8306"/>
        </w:tabs>
      </w:pPr>
      <w:hyperlink w:anchor="_Toc18195" w:history="1">
        <w:r>
          <w:rPr>
            <w:rFonts w:ascii="仿宋" w:eastAsia="仿宋" w:hAnsi="仿宋" w:cs="仿宋" w:hint="eastAsia"/>
            <w:lang w:eastAsia="zh-CN"/>
          </w:rPr>
          <w:t>(四)、推广与宣传活动</w:t>
        </w:r>
        <w:r>
          <w:tab/>
        </w:r>
        <w:r>
          <w:fldChar w:fldCharType="begin"/>
        </w:r>
        <w:r>
          <w:instrText xml:space="preserve"> PAGEREF _Toc18195 \h </w:instrText>
        </w:r>
        <w:r>
          <w:fldChar w:fldCharType="separate"/>
        </w:r>
        <w:r>
          <w:t>54</w:t>
        </w:r>
        <w:r>
          <w:fldChar w:fldCharType="end"/>
        </w:r>
      </w:hyperlink>
    </w:p>
    <w:p>
      <w:pPr>
        <w:pStyle w:val="TOC1"/>
        <w:tabs>
          <w:tab w:val="right" w:leader="dot" w:pos="8306"/>
        </w:tabs>
      </w:pPr>
      <w:hyperlink w:anchor="_Toc25861" w:history="1">
        <w:r>
          <w:rPr>
            <w:rFonts w:ascii="仿宋" w:eastAsia="仿宋" w:hAnsi="仿宋" w:cs="仿宋" w:hint="eastAsia"/>
            <w:lang w:eastAsia="zh-CN"/>
          </w:rPr>
          <w:t>十五、水泥设备项目工程方案分析</w:t>
        </w:r>
        <w:r>
          <w:tab/>
        </w:r>
        <w:r>
          <w:fldChar w:fldCharType="begin"/>
        </w:r>
        <w:r>
          <w:instrText xml:space="preserve"> PAGEREF _Toc25861 \h </w:instrText>
        </w:r>
        <w:r>
          <w:fldChar w:fldCharType="separate"/>
        </w:r>
        <w:r>
          <w:t>60</w:t>
        </w:r>
        <w:r>
          <w:fldChar w:fldCharType="end"/>
        </w:r>
      </w:hyperlink>
    </w:p>
    <w:p>
      <w:pPr>
        <w:pStyle w:val="TOC2"/>
        <w:tabs>
          <w:tab w:val="right" w:leader="dot" w:pos="8306"/>
        </w:tabs>
      </w:pPr>
      <w:hyperlink w:anchor="_Toc23906" w:history="1">
        <w:r>
          <w:rPr>
            <w:rFonts w:ascii="仿宋" w:eastAsia="仿宋" w:hAnsi="仿宋" w:cs="仿宋" w:hint="eastAsia"/>
            <w:lang w:eastAsia="zh-CN"/>
          </w:rPr>
          <w:t>(一)、建筑工程设计原则</w:t>
        </w:r>
        <w:r>
          <w:tab/>
        </w:r>
        <w:r>
          <w:fldChar w:fldCharType="begin"/>
        </w:r>
        <w:r>
          <w:instrText xml:space="preserve"> PAGEREF _Toc23906 \h </w:instrText>
        </w:r>
        <w:r>
          <w:fldChar w:fldCharType="separate"/>
        </w:r>
        <w:r>
          <w:t>60</w:t>
        </w:r>
        <w:r>
          <w:fldChar w:fldCharType="end"/>
        </w:r>
      </w:hyperlink>
    </w:p>
    <w:p>
      <w:pPr>
        <w:pStyle w:val="TOC2"/>
        <w:tabs>
          <w:tab w:val="right" w:leader="dot" w:pos="8306"/>
        </w:tabs>
      </w:pPr>
      <w:hyperlink w:anchor="_Toc30561" w:history="1">
        <w:r>
          <w:rPr>
            <w:rFonts w:ascii="仿宋" w:eastAsia="仿宋" w:hAnsi="仿宋" w:cs="仿宋" w:hint="eastAsia"/>
            <w:lang w:eastAsia="zh-CN"/>
          </w:rPr>
          <w:t>(二)、土建工程建设指标</w:t>
        </w:r>
        <w:r>
          <w:tab/>
        </w:r>
        <w:r>
          <w:fldChar w:fldCharType="begin"/>
        </w:r>
        <w:r>
          <w:instrText xml:space="preserve"> PAGEREF _Toc30561 \h </w:instrText>
        </w:r>
        <w:r>
          <w:fldChar w:fldCharType="separate"/>
        </w:r>
        <w:r>
          <w:t>63</w:t>
        </w:r>
        <w:r>
          <w:fldChar w:fldCharType="end"/>
        </w:r>
      </w:hyperlink>
    </w:p>
    <w:p>
      <w:pPr>
        <w:pStyle w:val="TOC1"/>
        <w:tabs>
          <w:tab w:val="right" w:leader="dot" w:pos="8306"/>
        </w:tabs>
      </w:pPr>
      <w:hyperlink w:anchor="_Toc29452" w:history="1">
        <w:r>
          <w:rPr>
            <w:rFonts w:ascii="仿宋" w:eastAsia="仿宋" w:hAnsi="仿宋" w:cs="仿宋" w:hint="eastAsia"/>
            <w:lang w:eastAsia="zh-CN"/>
          </w:rPr>
          <w:t>十六、利益相关者分析与沟通计划</w:t>
        </w:r>
        <w:r>
          <w:tab/>
        </w:r>
        <w:r>
          <w:fldChar w:fldCharType="begin"/>
        </w:r>
        <w:r>
          <w:instrText xml:space="preserve"> PAGEREF _Toc29452 \h </w:instrText>
        </w:r>
        <w:r>
          <w:fldChar w:fldCharType="separate"/>
        </w:r>
        <w:r>
          <w:t>65</w:t>
        </w:r>
        <w:r>
          <w:fldChar w:fldCharType="end"/>
        </w:r>
      </w:hyperlink>
    </w:p>
    <w:p>
      <w:pPr>
        <w:pStyle w:val="TOC2"/>
        <w:tabs>
          <w:tab w:val="right" w:leader="dot" w:pos="8306"/>
        </w:tabs>
      </w:pPr>
      <w:hyperlink w:anchor="_Toc27205" w:history="1">
        <w:r>
          <w:rPr>
            <w:rFonts w:ascii="仿宋" w:eastAsia="仿宋" w:hAnsi="仿宋" w:cs="仿宋" w:hint="eastAsia"/>
            <w:lang w:eastAsia="zh-CN"/>
          </w:rPr>
          <w:t>(一)、利益相关者分析</w:t>
        </w:r>
        <w:r>
          <w:tab/>
        </w:r>
        <w:r>
          <w:fldChar w:fldCharType="begin"/>
        </w:r>
        <w:r>
          <w:instrText xml:space="preserve"> PAGEREF _Toc27205 \h </w:instrText>
        </w:r>
        <w:r>
          <w:fldChar w:fldCharType="separate"/>
        </w:r>
        <w:r>
          <w:t>65</w:t>
        </w:r>
        <w:r>
          <w:fldChar w:fldCharType="end"/>
        </w:r>
      </w:hyperlink>
    </w:p>
    <w:p>
      <w:pPr>
        <w:pStyle w:val="TOC2"/>
        <w:tabs>
          <w:tab w:val="right" w:leader="dot" w:pos="8306"/>
        </w:tabs>
      </w:pPr>
      <w:hyperlink w:anchor="_Toc12385" w:history="1">
        <w:r>
          <w:rPr>
            <w:rFonts w:ascii="仿宋" w:eastAsia="仿宋" w:hAnsi="仿宋" w:cs="仿宋" w:hint="eastAsia"/>
            <w:lang w:eastAsia="zh-CN"/>
          </w:rPr>
          <w:t>(二)、沟通计划</w:t>
        </w:r>
        <w:r>
          <w:tab/>
        </w:r>
        <w:r>
          <w:fldChar w:fldCharType="begin"/>
        </w:r>
        <w:r>
          <w:instrText xml:space="preserve"> PAGEREF _Toc12385 \h </w:instrText>
        </w:r>
        <w:r>
          <w:fldChar w:fldCharType="separate"/>
        </w:r>
        <w:r>
          <w:t>66</w:t>
        </w:r>
        <w:r>
          <w:fldChar w:fldCharType="end"/>
        </w:r>
      </w:hyperlink>
    </w:p>
    <w:p>
      <w:pPr>
        <w:pStyle w:val="TOC1"/>
        <w:tabs>
          <w:tab w:val="right" w:leader="dot" w:pos="8306"/>
        </w:tabs>
      </w:pPr>
      <w:hyperlink w:anchor="_Toc23397" w:history="1">
        <w:r>
          <w:rPr>
            <w:rFonts w:ascii="仿宋" w:eastAsia="仿宋" w:hAnsi="仿宋" w:cs="仿宋" w:hint="eastAsia"/>
            <w:lang w:eastAsia="zh-CN"/>
          </w:rPr>
          <w:t>十七、水泥设备项目实施保障措施</w:t>
        </w:r>
        <w:r>
          <w:tab/>
        </w:r>
        <w:r>
          <w:fldChar w:fldCharType="begin"/>
        </w:r>
        <w:r>
          <w:instrText xml:space="preserve"> PAGEREF _Toc23397 \h </w:instrText>
        </w:r>
        <w:r>
          <w:fldChar w:fldCharType="separate"/>
        </w:r>
        <w:r>
          <w:t>67</w:t>
        </w:r>
        <w:r>
          <w:fldChar w:fldCharType="end"/>
        </w:r>
      </w:hyperlink>
    </w:p>
    <w:p>
      <w:pPr>
        <w:pStyle w:val="TOC2"/>
        <w:tabs>
          <w:tab w:val="right" w:leader="dot" w:pos="8306"/>
        </w:tabs>
      </w:pPr>
      <w:hyperlink w:anchor="_Toc8260" w:history="1">
        <w:r>
          <w:rPr>
            <w:rFonts w:ascii="仿宋" w:eastAsia="仿宋" w:hAnsi="仿宋" w:cs="仿宋" w:hint="eastAsia"/>
            <w:lang w:eastAsia="zh-CN"/>
          </w:rPr>
          <w:t>(一)、水泥设备项目实施保障机制</w:t>
        </w:r>
        <w:r>
          <w:tab/>
        </w:r>
        <w:r>
          <w:fldChar w:fldCharType="begin"/>
        </w:r>
        <w:r>
          <w:instrText xml:space="preserve"> PAGEREF _Toc8260 \h </w:instrText>
        </w:r>
        <w:r>
          <w:fldChar w:fldCharType="separate"/>
        </w:r>
        <w:r>
          <w:t>67</w:t>
        </w:r>
        <w:r>
          <w:fldChar w:fldCharType="end"/>
        </w:r>
      </w:hyperlink>
    </w:p>
    <w:p>
      <w:pPr>
        <w:pStyle w:val="TOC2"/>
        <w:tabs>
          <w:tab w:val="right" w:leader="dot" w:pos="8306"/>
        </w:tabs>
      </w:pPr>
      <w:hyperlink w:anchor="_Toc1554" w:history="1">
        <w:r>
          <w:rPr>
            <w:rFonts w:ascii="仿宋" w:eastAsia="仿宋" w:hAnsi="仿宋" w:cs="仿宋" w:hint="eastAsia"/>
            <w:lang w:eastAsia="zh-CN"/>
          </w:rPr>
          <w:t>(二)、水泥设备项目法律合规要求</w:t>
        </w:r>
        <w:r>
          <w:tab/>
        </w:r>
        <w:r>
          <w:fldChar w:fldCharType="begin"/>
        </w:r>
        <w:r>
          <w:instrText xml:space="preserve"> PAGEREF _Toc1554 \h </w:instrText>
        </w:r>
        <w:r>
          <w:fldChar w:fldCharType="separate"/>
        </w:r>
        <w:r>
          <w:t>71</w:t>
        </w:r>
        <w:r>
          <w:fldChar w:fldCharType="end"/>
        </w:r>
      </w:hyperlink>
    </w:p>
    <w:p>
      <w:pPr>
        <w:pStyle w:val="TOC2"/>
        <w:tabs>
          <w:tab w:val="right" w:leader="dot" w:pos="8306"/>
        </w:tabs>
      </w:pPr>
      <w:hyperlink w:anchor="_Toc25811" w:history="1">
        <w:r>
          <w:rPr>
            <w:rFonts w:ascii="仿宋" w:eastAsia="仿宋" w:hAnsi="仿宋" w:cs="仿宋" w:hint="eastAsia"/>
            <w:lang w:eastAsia="zh-CN"/>
          </w:rPr>
          <w:t>(三)、水泥设备项目合同管理与法律事务</w:t>
        </w:r>
        <w:r>
          <w:tab/>
        </w:r>
        <w:r>
          <w:fldChar w:fldCharType="begin"/>
        </w:r>
        <w:r>
          <w:instrText xml:space="preserve"> PAGEREF _Toc25811 \h </w:instrText>
        </w:r>
        <w:r>
          <w:fldChar w:fldCharType="separate"/>
        </w:r>
        <w:r>
          <w:t>75</w:t>
        </w:r>
        <w:r>
          <w:fldChar w:fldCharType="end"/>
        </w:r>
      </w:hyperlink>
    </w:p>
    <w:p>
      <w:pPr>
        <w:pStyle w:val="TOC2"/>
        <w:tabs>
          <w:tab w:val="right" w:leader="dot" w:pos="8306"/>
        </w:tabs>
      </w:pPr>
      <w:hyperlink w:anchor="_Toc20418" w:history="1">
        <w:r>
          <w:rPr>
            <w:rFonts w:ascii="仿宋" w:eastAsia="仿宋" w:hAnsi="仿宋" w:cs="仿宋" w:hint="eastAsia"/>
            <w:lang w:eastAsia="zh-CN"/>
          </w:rPr>
          <w:t>(四)、水泥设备项目知识产权保护策略</w:t>
        </w:r>
        <w:r>
          <w:tab/>
        </w:r>
        <w:r>
          <w:fldChar w:fldCharType="begin"/>
        </w:r>
        <w:r>
          <w:instrText xml:space="preserve"> PAGEREF _Toc20418 \h </w:instrText>
        </w:r>
        <w:r>
          <w:fldChar w:fldCharType="separate"/>
        </w:r>
        <w:r>
          <w:t>81</w:t>
        </w:r>
        <w:r>
          <w:fldChar w:fldCharType="end"/>
        </w:r>
      </w:hyperlink>
    </w:p>
    <w:p>
      <w:pPr>
        <w:pStyle w:val="TOC1"/>
        <w:tabs>
          <w:tab w:val="right" w:leader="dot" w:pos="8306"/>
        </w:tabs>
      </w:pPr>
      <w:hyperlink w:anchor="_Toc4688" w:history="1">
        <w:r>
          <w:rPr>
            <w:rFonts w:ascii="仿宋" w:eastAsia="仿宋" w:hAnsi="仿宋" w:cs="仿宋" w:hint="eastAsia"/>
            <w:lang w:eastAsia="zh-CN"/>
          </w:rPr>
          <w:t>十八、水泥设备项目变更管理</w:t>
        </w:r>
        <w:r>
          <w:tab/>
        </w:r>
        <w:r>
          <w:fldChar w:fldCharType="begin"/>
        </w:r>
        <w:r>
          <w:instrText xml:space="preserve"> PAGEREF _Toc4688 \h </w:instrText>
        </w:r>
        <w:r>
          <w:fldChar w:fldCharType="separate"/>
        </w:r>
        <w:r>
          <w:t>83</w:t>
        </w:r>
        <w:r>
          <w:fldChar w:fldCharType="end"/>
        </w:r>
      </w:hyperlink>
    </w:p>
    <w:p>
      <w:pPr>
        <w:pStyle w:val="TOC2"/>
        <w:tabs>
          <w:tab w:val="right" w:leader="dot" w:pos="8306"/>
        </w:tabs>
      </w:pPr>
      <w:hyperlink w:anchor="_Toc13763" w:history="1">
        <w:r>
          <w:rPr>
            <w:rFonts w:ascii="仿宋" w:eastAsia="仿宋" w:hAnsi="仿宋" w:cs="仿宋" w:hint="eastAsia"/>
            <w:lang w:eastAsia="zh-CN"/>
          </w:rPr>
          <w:t>(一)、变更申请与评估</w:t>
        </w:r>
        <w:r>
          <w:tab/>
        </w:r>
        <w:r>
          <w:fldChar w:fldCharType="begin"/>
        </w:r>
        <w:r>
          <w:instrText xml:space="preserve"> PAGEREF _Toc13763 \h </w:instrText>
        </w:r>
        <w:r>
          <w:fldChar w:fldCharType="separate"/>
        </w:r>
        <w:r>
          <w:t>83</w:t>
        </w:r>
        <w:r>
          <w:fldChar w:fldCharType="end"/>
        </w:r>
      </w:hyperlink>
    </w:p>
    <w:p>
      <w:pPr>
        <w:pStyle w:val="TOC2"/>
        <w:tabs>
          <w:tab w:val="right" w:leader="dot" w:pos="8306"/>
        </w:tabs>
      </w:pPr>
      <w:hyperlink w:anchor="_Toc27266" w:history="1">
        <w:r>
          <w:rPr>
            <w:rFonts w:ascii="仿宋" w:eastAsia="仿宋" w:hAnsi="仿宋" w:cs="仿宋" w:hint="eastAsia"/>
            <w:lang w:eastAsia="zh-CN"/>
          </w:rPr>
          <w:t>(二)、变更实施与控制</w:t>
        </w:r>
        <w:r>
          <w:tab/>
        </w:r>
        <w:r>
          <w:fldChar w:fldCharType="begin"/>
        </w:r>
        <w:r>
          <w:instrText xml:space="preserve"> PAGEREF _Toc27266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311"/>
      <w:r>
        <w:rPr>
          <w:rFonts w:ascii="仿宋" w:eastAsia="仿宋" w:hAnsi="仿宋" w:cs="仿宋" w:hint="eastAsia"/>
          <w:sz w:val="28"/>
          <w:lang w:eastAsia="zh-CN"/>
        </w:rPr>
        <w:t>一、水泥设备项目概论</w:t>
      </w:r>
      <w:bookmarkEnd w:id="2"/>
    </w:p>
    <w:p>
      <w:pPr>
        <w:pStyle w:val="Heading2"/>
        <w:rPr>
          <w:rFonts w:ascii="仿宋" w:eastAsia="仿宋" w:hAnsi="仿宋" w:cs="仿宋" w:hint="eastAsia"/>
          <w:lang w:eastAsia="zh-CN"/>
        </w:rPr>
      </w:pPr>
      <w:bookmarkStart w:id="3" w:name="_Toc31695"/>
      <w:r>
        <w:rPr>
          <w:rFonts w:ascii="仿宋" w:eastAsia="仿宋" w:hAnsi="仿宋" w:cs="仿宋" w:hint="eastAsia"/>
          <w:lang w:eastAsia="zh-CN"/>
        </w:rPr>
        <w:t>(一)、水泥设备项目概况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的起源追溯至对市场的深入洞察。市场的不断演变与变革为水泥设备项目提供了难得的机遇。当前市场存在的需求缺口和变革的大环境共同构成了水泥设备项目的背景。这个水泥设备项目旨在充分利用市场机遇，填补行业中尚未满足的需求，为客户提供全新的解决方案。市场的变革和需求的增长使得这个水泥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水泥设备项目名称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水泥设备项目正式命名为水泥设备。这个名称不仅仅是一个标识，更代表了水泥设备项目的核心理念和愿景。它蕴含着水泥设备项目所要解决问题的关键字，具有强烈的表达和辨识度，为水泥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水泥设备项目目标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的核心目标是提供一种全新、高效的解决方案，满足客户日益增长的需求。水泥设备项目追求的不仅仅是满足市场需求，更是在市场中获得卓越的竞争优势。通过不断提升产品或服务的质量和创新水平，水泥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水泥设备项目范围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全面涵盖了产品研发、制造、市场推广和售后服务，确保从产品设计到最终用户体验的全方位关注。这一全面的水泥设备项目范围是为了确保水泥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水泥设备项目时间表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水泥设备项目计划在未来18个月内完成，包括研发、测试、市场试点和正式推出等不同阶段。这个时间表的合理设计是为了确保水泥设备项目各个阶段的顺利推进，以便按时交付高质量的成果。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水泥设备项目预算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水泥设备项目总预算估算为XX百万美元，主要分配在研发、市场推广、人员培训和运营等方面。这一充足的预算为水泥设备项目提供了充足的资源，确保水泥设备项目在各个方面都能取得优异的表现。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水泥设备项目风险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水泥设备项目可能面临的风险包括市场接受度低、技术难题、竞争激烈等。水泥设备项目团队已经制定了相应的风险应对计划，通过前瞻性的风险管理，确保水泥设备项目在面对不确定性时能够迅速做出应对。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水泥设备项目团队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水泥设备项目汇聚了一支经验丰富、多领域专业素养的核心团队，确保水泥设备项目在各个方面都能拥有高水平的执行力。团队的协同作战是水泥设备项目成功的关键因素之一。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水泥设备项目背景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水泥设备项目的背景根植于市场对更高效、创新产品的渴望，同时也受到科技发展对行业格局的深刻改变的影响。这为水泥设备项目提供了广阔的发展空间和市场需求。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水泥设备项目现状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截至目前，水泥设备项目已完成市场调研和技术验证，取得了初步的成功。这为水泥设备项目在未来的发展奠定了坚实的基础，为更远大的目标打下了坚实的基石。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897"/>
      <w:r>
        <w:rPr>
          <w:rFonts w:ascii="仿宋" w:eastAsia="仿宋" w:hAnsi="仿宋" w:cs="仿宋" w:hint="eastAsia"/>
          <w:sz w:val="28"/>
          <w:lang w:eastAsia="zh-CN"/>
        </w:rPr>
        <w:t>(二)、水泥设备项目目标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keyword》水泥设备项目首要业务目标是在市场中占据有利地位，实现产品/服务的成功推广和销售。通过不断提升产品质量、创新性，水泥设备项目追求成为行业中的领导者，赢得更多客户的青睐。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在科技迅速发展的时代，水泥设备项目着眼于技术创新。通过持续的研发和技术升级，水泥设备项目旨在推出更具创新性的产品或服务，以满足市场对新鲜、先进解决方案的需求。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为了建立可持续的客户关系，水泥设备项目设定了客户满意度目标。通过提供卓越的产品质量和优质的客户服务，水泥设备项目追求赢得客户的信任和忠诚度，确保他们的满意度达到行业领先水平。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水泥设备项目注重社会责任和可持续发展。通过实施环保、社会责任水泥设备项目，水泥设备项目致力于在经济发展的同时保护环境，促进社会公平，实现可持续经营。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水泥设备项目的团队是实现目标的核心驱动力。因此，水泥设备项目设定了团队发展目标，包括提升团队成员的专业技能、培养领导力，以及搭建协同高效的团队工作氛围。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883"/>
      <w:r>
        <w:rPr>
          <w:rFonts w:ascii="仿宋" w:eastAsia="仿宋" w:hAnsi="仿宋" w:cs="仿宋" w:hint="eastAsia"/>
          <w:sz w:val="28"/>
          <w:lang w:eastAsia="zh-CN"/>
        </w:rPr>
        <w:t>(三)、水泥设备项目提出的理由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水泥设备项目提出的理由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的提出源于对市场机遇的深刻洞察。当前市场中存在的需求缺口和行业发展趋势表明，有巨大的商业机会等待被开发。通过准确捕捉市场机遇，水泥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的理念基于对技术创新的信仰。通过持续的研发和技术投入，水泥设备项目有望推出更具创新性的产品或服务。在科技飞速发展的当下，水泥设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的提出是为了增强企业的行业竞争力。通过提升产品或服务的质量和独特性，水泥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响应了消费者需求的变化。随着社会和科技的不断发展，消费者对产品和服务的需求也在发生变化。通过深入了解并及时回应消费者的新需求，水泥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水泥设备项目的提出是企业战略发展规划的一部分。在面对日益激烈的市场竞争和不断变化的商业环境中，水泥设备项目作为企业战略的一环，旨在为企业开辟新的增长领域，巩固企业在行业中的地位。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的提出不仅仅是基于商业考量，还注重社会责任。通过推出环保、社会责任等方面的水泥设备项目，水泥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水泥设备项目的提出反映了对利益相关者期望的关注。包括客户、员工、投资者等利益相关者在企业发展中都有着各自的期望，水泥设备项目力求在满足这些期望的同时，取得更大的共赢。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666"/>
      <w:r>
        <w:rPr>
          <w:rFonts w:ascii="仿宋" w:eastAsia="仿宋" w:hAnsi="仿宋" w:cs="仿宋" w:hint="eastAsia"/>
          <w:sz w:val="28"/>
          <w:lang w:eastAsia="zh-CN"/>
        </w:rPr>
        <w:t>(四)、水泥设备项目意义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在实施水泥设备项目的过程中，我们不仅仅是在追逐商业成功，更是为企业和社会的多个层面创造了深远的意义。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的首要意义在于提升企业的市场竞争力。通过持续的创新和对产品质量的高标准要求，水泥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泥设备项目的推进将促使行业技术水平的提升。通过引入先进技术和创新性解决方案，水泥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泥设备项目不仅创造了大量就业机会，提高了就业水平，还注重社会责任和环保。通过参与社会公益事业和推动环保水泥设备项目，水泥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综合而言，水泥设备项目意义重大，不仅推动了企业的发展，也为行业和社会的进步贡献了积极力量。这是一个全面而深刻的影响，将在未来产生可持续的正面效应。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652"/>
      <w:r>
        <w:rPr>
          <w:rFonts w:ascii="仿宋" w:eastAsia="仿宋" w:hAnsi="仿宋" w:cs="仿宋" w:hint="eastAsia"/>
          <w:sz w:val="28"/>
          <w:lang w:eastAsia="zh-CN"/>
        </w:rPr>
        <w:t>(五)、水泥设备项目背景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在当今迅猛发展的商业环境中，水泥设备项目的动因根植于对多方面因素的审慎考量。这个水泥设备项目的提出并非孤立的决策，而是对企业所处背景深入思考的产物。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市场的不断演变是水泥设备项目背后的首要原因。科技的迅速发展和全球市场的快速变化使得企业必须灵活应对。水泥设备项目应运而生，旨在通过创新性的解决方案迎合市场的多变需求，赢得竞争中的先机。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竞争的激烈程度也是水泥设备项目背景中不可忽视的一环。企业需要在激烈竞争中脱颖而出，为此，水泥设备项目致力于打破常规，提供独特的价值主张，以吸引客户并确保市场份额的增长。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技术的迅速发展为企业带来了机遇与挑战。作为水泥设备项目启动的背景之一，对新兴技术的应用将有助于提升企业的技术水平，使其在不断演进的商业环境中保持竞争优势。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此外，社会对企业责任的期望也在逐渐升高。水泥设备项目充分融入了社会责任的理念，通过可持续经营和社会公益水泥设备项目，企图为社会贡献一份力量，在商业成功的同时关注社会价值。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552"/>
      <w:r>
        <w:rPr>
          <w:rFonts w:ascii="仿宋" w:eastAsia="仿宋" w:hAnsi="仿宋" w:cs="仿宋" w:hint="eastAsia"/>
          <w:sz w:val="28"/>
          <w:lang w:eastAsia="zh-CN"/>
        </w:rPr>
        <w:t>二、水泥设备项目文档管理</w:t>
      </w:r>
      <w:bookmarkEnd w:id="8"/>
    </w:p>
    <w:p>
      <w:pPr>
        <w:pStyle w:val="Heading2"/>
        <w:rPr>
          <w:rFonts w:ascii="仿宋" w:eastAsia="仿宋" w:hAnsi="仿宋" w:cs="仿宋" w:hint="eastAsia"/>
          <w:lang w:eastAsia="zh-CN"/>
        </w:rPr>
      </w:pPr>
      <w:bookmarkStart w:id="9" w:name="_Toc3107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水泥设备项目高度重视文档的质量和准确性，以支持水泥设备项目的各项活动和决策。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文档的编制始于水泥设备项目计划的初期，我们制定了详细的文档编制计划，明确了每个文档的内容、格式和编写责任人。在水泥设备项目启动阶段，我们首先编制了水泥设备项目章程，明确定义了水泥设备项目的目标、范围、风险等关键要素。随后，水泥设备项目团队根据计划陆续编制了需求文档、设计文档、测试文档等各类文档，确保水泥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泥设备项目管理中的重要环节，旨在确保水泥设备项目文档符合质量标准和水泥设备项目需求。在水泥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除了内部审查，我们还进行了外部审查，邀请水泥设备项目相关利益方和专业领域的专家对文档进行独立审查。这有助于获取更全面、客观的反馈，确保水泥设备项目文档不仅符合内部标准，也满足外部需求。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水泥设备项目在文档编制与审查方面建立了严格的管理机制，通过规范的流程和多维度的审查，确保水泥设备项目文档的质量、准确性和可靠性，为水泥设备项目的顺利推进提供了有力支持。</w:t>
      </w:r>
    </w:p>
    <w:p>
      <w:pPr>
        <w:pStyle w:val="Heading2"/>
        <w:ind w:firstLine="560" w:firstLineChars="200"/>
        <w:rPr>
          <w:rFonts w:ascii="仿宋" w:eastAsia="仿宋" w:hAnsi="仿宋" w:cs="仿宋" w:hint="eastAsia"/>
          <w:sz w:val="28"/>
          <w:lang w:eastAsia="zh-CN"/>
        </w:rPr>
      </w:pPr>
      <w:bookmarkStart w:id="10" w:name="_Toc687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在水泥设备项目中，我们致力于优化文档发布与分发过程，以确保信息的高效传递和团队间协作的顺畅进行。以下是我们采取的关键优化策略：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我们通过多渠道发布文档，包括电子邮件、水泥设备项目管理平台、内部网站等，以满足不同团队成员的偏好和需求。多渠道发布确保了信息的全面覆盖。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我们采用了精细的权限控制，确保只有授权人员可以访问敏感信息。这种安全措施保护了水泥设备项目文档的机密性，防止了未经授权的信息泄露。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920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文档存档与归档是水泥设备项目生命周期中一个至关重要的环节，直接关系到水泥设备项目信息的长期保存和历史记录的完整性。在水泥设备项目中，我们实施了一系列有效的文档存档与归档管理策略：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8434"/>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624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水泥设备项目的主要产品是XXXX，预计年产值为XXX万元。这一产品在市场中占据着重要的地位，其广泛的应用范围使得该水泥设备项目的市场前景非常广阔。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水泥设备项目的xxx产品作为重要的原材料之一，将在多个领域发挥关键作用。其在建筑、交通、能源等方面的广泛应用将为整个产业链提供强大的支持，形成产业协同效应。水泥设备项目的年产值XXX万XXX万XXX万万元不仅反映了其在市场上的巨大潜力，更预示着它对国民经济的积极贡献。这种关联度高、涉及面广的产业关系，使得该水泥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858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总征地面积为XXXX平方米，相当于约XX.XX亩，其中净用地面积为XXXX平方米，红线范围内相当于约XX.XX亩。这一用地规模充分考虑了水泥设备项目的建设需求，保障了水泥设备项目在合适的空间内得以充分发展。水泥设备项目规划的总建筑面积为XXXX平方米，其中主体工程建设占XXXX平方米，计容建筑面积达XXXX平方米。预计建筑工程的投资将达到XXXX万元，为水泥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设备项目计划购置的设备共计XXXX台（套），设备购置费用为XXXX万元。这一设备购置计划充分考虑到水泥设备项目的生产需求和技术要求，确保了水泥设备项目在生产运营中具备先进的技术装备和高效的生产能力。设备的合理配置将为水泥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水泥设备项目计划总投资为XXXX万元，预计年实现营业收入为XXXX万元。这一产能规模的设定旨在确保水泥设备项目能够在投资与回报之间取得平衡，实现长期可持续的发展。水泥设备项目的总投资充分考虑到各个方面的需求，包括用地建设、设备购置等多个环节，以确保水泥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8172"/>
      <w:r>
        <w:rPr>
          <w:rFonts w:ascii="仿宋" w:eastAsia="仿宋" w:hAnsi="仿宋" w:cs="仿宋" w:hint="eastAsia"/>
          <w:sz w:val="28"/>
          <w:lang w:eastAsia="zh-CN"/>
        </w:rPr>
        <w:t>四、水泥设备项目选址可行性分析</w:t>
      </w:r>
      <w:bookmarkEnd w:id="15"/>
    </w:p>
    <w:p>
      <w:pPr>
        <w:pStyle w:val="Heading2"/>
        <w:rPr>
          <w:rFonts w:ascii="仿宋" w:eastAsia="仿宋" w:hAnsi="仿宋" w:cs="仿宋" w:hint="eastAsia"/>
          <w:lang w:eastAsia="zh-CN"/>
        </w:rPr>
      </w:pPr>
      <w:bookmarkStart w:id="16" w:name="_Toc11839"/>
      <w:r>
        <w:rPr>
          <w:rFonts w:ascii="仿宋" w:eastAsia="仿宋" w:hAnsi="仿宋" w:cs="仿宋" w:hint="eastAsia"/>
          <w:lang w:eastAsia="zh-CN"/>
        </w:rPr>
        <w:t>(一)、水泥设备项目选址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该水泥设备项目选址位于XX省XX市XX区XXX街道</w:t>
      </w:r>
    </w:p>
    <w:p>
      <w:pPr>
        <w:pStyle w:val="Heading2"/>
        <w:ind w:firstLine="560" w:firstLineChars="200"/>
        <w:rPr>
          <w:rFonts w:ascii="仿宋" w:eastAsia="仿宋" w:hAnsi="仿宋" w:cs="仿宋" w:hint="eastAsia"/>
          <w:sz w:val="28"/>
          <w:lang w:eastAsia="zh-CN"/>
        </w:rPr>
      </w:pPr>
      <w:bookmarkStart w:id="17" w:name="_Toc1702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水泥设备项目的征地面积将根据水泥设备项目的实际规模和需求进行精确规划。具体面积XXX平方米，旨在确保水泥设备项目不仅能够满足当前的发展需求，还能够预留空间以适应未来的扩展。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净用地面积是在征地面积基础上去除不可利用面积后的实际可开发用地。具体面积XXX平方米，考虑到环保、交通、安全等多方面因素，以确保水泥设备项目在整体利用效率上达到最优。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水泥设备项目计划建设的建筑总规模具体面积XXX平方米。这一规模的确定综合考虑了水泥设备项目的性质、规模，以及城市规划的相关要求，确保建筑布局与周边环境协调一致。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绿地率是水泥设备项目用地中被规划为绿地的比例。具体面积XXX平方米，旨在通过合理规划绿地，改善水泥设备项目周边环境，提升居民生活质量，并符合城市整体绿化规划。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容积率是用地上可以建设的建筑总体积与用地面积之比。具体面积XXX，通过合理的容积率规划，确保水泥设备项目建筑规模与周边环境和谐共生。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确保水泥设备项目选址与当地城市规划相一致，具体面积XXX平方米。通过与城市规划部门深入沟通，确保水泥设备项目不仅符合城市的整体发展方向，还能够融入城市的发展布局，为城市的长远发展贡献力量。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泥设备项目选址符合当地产业政策，具体面积XXX平方米。这包括水泥设备项目对当地经济的促进作用，以及对相关产业的带动效应，确保水泥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用地总体要求必须符合环保和可持续发展的原则，具体面积XXX平方米。通过采用绿色建筑设计、节能减排等措施，确保水泥设备项目在建设和运营过程中对环境的影响最小化，达到可持续发展的要求。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确保水泥设备项目选址具备必要的公共设施配套，具体面积XXX平方米。这包括交通便利性、教育、医疗等基础设施，以提高居民生活品质，使得水泥设备项目选址更具吸引力。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考虑用地总体要求对当地社会稳定性的影响，具体面积XXX平方米。通过深入了解当地社区反馈，确保水泥设备项目的选址和建设过程对当地社会和谐稳定产生积极作用。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泥设备项目选址不仅符合法规和规划，还在实际操作中具有可行性。这一全面规划将为水泥设备项目的成功实施提供坚实的基础，确保水泥设备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https://d.book118.com/228000013123006036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6B56EA"/>
    <w:rsid w:val="0C6B56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0001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2024-02-11T14:12:00Z</dcterms:created>
  <dcterms:modified xsi:type="dcterms:W3CDTF">2024-02-11T14:12:53Z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8915DD6CD1744FC99EEEE290BB9E2983_11</vt:lpwstr>
  </property>
  <property fmtid="{D5CDD505-2E9C-101B-9397-08002B2CF9AE}" pid="3" name="KSOProductBuildVer">
    <vt:lpwstr>2052-12.1.0.16250</vt:lpwstr>
  </property>
</Properties>
</file>