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航空用玻璃系列行业商业计划书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50" w:history="1">
        <w:r>
          <w:rPr>
            <w:rFonts w:ascii="仿宋" w:eastAsia="仿宋" w:hAnsi="仿宋" w:cs="仿宋" w:hint="eastAsia"/>
            <w:lang w:val="en-US"/>
          </w:rPr>
          <w:t>前言</w:t>
        </w:r>
        <w:r>
          <w:tab/>
        </w:r>
        <w:r>
          <w:fldChar w:fldCharType="begin"/>
        </w:r>
        <w:r>
          <w:instrText xml:space="preserve"> PAGEREF _Toc2150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74" w:history="1">
        <w:r>
          <w:rPr>
            <w:rFonts w:ascii="仿宋" w:eastAsia="仿宋" w:hAnsi="仿宋" w:cs="仿宋" w:hint="eastAsia"/>
            <w:lang w:val="en-US"/>
          </w:rPr>
          <w:t>一、航空用玻璃系列项目建设背景及必要性分析</w:t>
        </w:r>
        <w:r>
          <w:tab/>
        </w:r>
        <w:r>
          <w:fldChar w:fldCharType="begin"/>
        </w:r>
        <w:r>
          <w:instrText xml:space="preserve"> PAGEREF _Toc8174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09" w:history="1">
        <w:r>
          <w:rPr>
            <w:rFonts w:ascii="仿宋" w:eastAsia="仿宋" w:hAnsi="仿宋" w:cs="仿宋" w:hint="eastAsia"/>
            <w:lang w:val="en-US"/>
          </w:rPr>
          <w:t>(一)、行业背景分析</w:t>
        </w:r>
        <w:r>
          <w:tab/>
        </w:r>
        <w:r>
          <w:fldChar w:fldCharType="begin"/>
        </w:r>
        <w:r>
          <w:instrText xml:space="preserve"> PAGEREF _Toc26409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50" w:history="1">
        <w:r>
          <w:rPr>
            <w:rFonts w:ascii="仿宋" w:eastAsia="仿宋" w:hAnsi="仿宋" w:cs="仿宋" w:hint="eastAsia"/>
            <w:lang w:val="en-US"/>
          </w:rPr>
          <w:t>(二)、产业发展分析</w:t>
        </w:r>
        <w:r>
          <w:tab/>
        </w:r>
        <w:r>
          <w:fldChar w:fldCharType="begin"/>
        </w:r>
        <w:r>
          <w:instrText xml:space="preserve"> PAGEREF _Toc17650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41" w:history="1">
        <w:r>
          <w:rPr>
            <w:rFonts w:ascii="仿宋" w:eastAsia="仿宋" w:hAnsi="仿宋" w:cs="仿宋" w:hint="eastAsia"/>
            <w:lang w:val="en-US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_Toc14941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9" w:history="1">
        <w:r>
          <w:rPr>
            <w:rFonts w:ascii="仿宋" w:eastAsia="仿宋" w:hAnsi="仿宋" w:cs="仿宋" w:hint="eastAsia"/>
            <w:lang w:val="en-US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_Toc29239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5" w:history="1">
        <w:r>
          <w:rPr>
            <w:rFonts w:ascii="仿宋" w:eastAsia="仿宋" w:hAnsi="仿宋" w:cs="仿宋" w:hint="eastAsia"/>
            <w:lang w:val="en-US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_Toc29955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93" w:history="1">
        <w:r>
          <w:rPr>
            <w:rFonts w:ascii="仿宋" w:eastAsia="仿宋" w:hAnsi="仿宋" w:cs="仿宋" w:hint="eastAsia"/>
            <w:lang w:val="en-US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_Toc21893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val="en-US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_Toc386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73" w:history="1">
        <w:r>
          <w:rPr>
            <w:rFonts w:ascii="仿宋" w:eastAsia="仿宋" w:hAnsi="仿宋" w:cs="仿宋" w:hint="eastAsia"/>
            <w:lang w:val="en-US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_Toc15473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5" w:history="1">
        <w:r>
          <w:rPr>
            <w:rFonts w:ascii="仿宋" w:eastAsia="仿宋" w:hAnsi="仿宋" w:cs="仿宋" w:hint="eastAsia"/>
            <w:lang w:val="en-US"/>
          </w:rPr>
          <w:t>三、土建方案</w:t>
        </w:r>
        <w:r>
          <w:tab/>
        </w:r>
        <w:r>
          <w:fldChar w:fldCharType="begin"/>
        </w:r>
        <w:r>
          <w:instrText xml:space="preserve"> PAGEREF _Toc6305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7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_Toc16397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23" w:history="1">
        <w:r>
          <w:rPr>
            <w:rFonts w:ascii="仿宋" w:eastAsia="仿宋" w:hAnsi="仿宋" w:cs="仿宋" w:hint="eastAsia"/>
            <w:lang w:val="en-US"/>
          </w:rPr>
          <w:t>(二)、项目总平面设计要求</w:t>
        </w:r>
        <w:r>
          <w:tab/>
        </w:r>
        <w:r>
          <w:fldChar w:fldCharType="begin"/>
        </w:r>
        <w:r>
          <w:instrText xml:space="preserve"> PAGEREF _Toc11523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5" w:history="1">
        <w:r>
          <w:rPr>
            <w:rFonts w:ascii="仿宋" w:eastAsia="仿宋" w:hAnsi="仿宋" w:cs="仿宋" w:hint="eastAsia"/>
            <w:lang w:val="en-US"/>
          </w:rPr>
          <w:t>(三)、土建工程设计年限及安全等级</w:t>
        </w:r>
        <w:r>
          <w:tab/>
        </w:r>
        <w:r>
          <w:fldChar w:fldCharType="begin"/>
        </w:r>
        <w:r>
          <w:instrText xml:space="preserve"> PAGEREF _Toc14045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7" w:history="1">
        <w:r>
          <w:rPr>
            <w:rFonts w:ascii="仿宋" w:eastAsia="仿宋" w:hAnsi="仿宋" w:cs="仿宋" w:hint="eastAsia"/>
            <w:lang w:val="en-US"/>
          </w:rPr>
          <w:t>(四)、建筑工程设计总体要求</w:t>
        </w:r>
        <w:r>
          <w:tab/>
        </w:r>
        <w:r>
          <w:fldChar w:fldCharType="begin"/>
        </w:r>
        <w:r>
          <w:instrText xml:space="preserve"> PAGEREF _Toc30667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96" w:history="1">
        <w:r>
          <w:rPr>
            <w:rFonts w:ascii="仿宋" w:eastAsia="仿宋" w:hAnsi="仿宋" w:cs="仿宋" w:hint="eastAsia"/>
            <w:lang w:val="en-US"/>
          </w:rPr>
          <w:t>(五)、土建工程建设指标</w:t>
        </w:r>
        <w:r>
          <w:tab/>
        </w:r>
        <w:r>
          <w:fldChar w:fldCharType="begin"/>
        </w:r>
        <w:r>
          <w:instrText xml:space="preserve"> PAGEREF _Toc26496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89" w:history="1">
        <w:r>
          <w:rPr>
            <w:rFonts w:ascii="仿宋" w:eastAsia="仿宋" w:hAnsi="仿宋" w:cs="仿宋" w:hint="eastAsia"/>
            <w:lang w:val="en-US"/>
          </w:rPr>
          <w:t>四、生产控制的基本程序</w:t>
        </w:r>
        <w:r>
          <w:tab/>
        </w:r>
        <w:r>
          <w:fldChar w:fldCharType="begin"/>
        </w:r>
        <w:r>
          <w:instrText xml:space="preserve"> PAGEREF _Toc22289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4" w:history="1">
        <w:r>
          <w:rPr>
            <w:rFonts w:ascii="仿宋" w:eastAsia="仿宋" w:hAnsi="仿宋" w:cs="仿宋" w:hint="eastAsia"/>
            <w:lang w:val="en-US"/>
          </w:rPr>
          <w:t>(一)、航空用玻璃系列生产控制的基本程序</w:t>
        </w:r>
        <w:r>
          <w:tab/>
        </w:r>
        <w:r>
          <w:fldChar w:fldCharType="begin"/>
        </w:r>
        <w:r>
          <w:instrText xml:space="preserve"> PAGEREF _Toc2494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9" w:history="1">
        <w:r>
          <w:rPr>
            <w:rFonts w:ascii="仿宋" w:eastAsia="仿宋" w:hAnsi="仿宋" w:cs="仿宋" w:hint="eastAsia"/>
            <w:lang w:val="en-US"/>
          </w:rPr>
          <w:t>五、战略风险的识别</w:t>
        </w:r>
        <w:r>
          <w:tab/>
        </w:r>
        <w:r>
          <w:fldChar w:fldCharType="begin"/>
        </w:r>
        <w:r>
          <w:instrText xml:space="preserve"> PAGEREF _Toc30029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5" w:history="1">
        <w:r>
          <w:rPr>
            <w:rFonts w:ascii="仿宋" w:eastAsia="仿宋" w:hAnsi="仿宋" w:cs="仿宋" w:hint="eastAsia"/>
            <w:lang w:val="en-US"/>
          </w:rPr>
          <w:t>(一)、航空用玻璃系列行业企业在确定愿景及使命时的风险识别</w:t>
        </w:r>
        <w:r>
          <w:tab/>
        </w:r>
        <w:r>
          <w:fldChar w:fldCharType="begin"/>
        </w:r>
        <w:r>
          <w:instrText xml:space="preserve"> PAGEREF _Toc20685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8" w:history="1">
        <w:r>
          <w:rPr>
            <w:rFonts w:ascii="仿宋" w:eastAsia="仿宋" w:hAnsi="仿宋" w:cs="仿宋" w:hint="eastAsia"/>
            <w:lang w:val="en-US"/>
          </w:rPr>
          <w:t>(二)、制定航空用玻璃系列行业企业战略目标的风险识别</w:t>
        </w:r>
        <w:r>
          <w:tab/>
        </w:r>
        <w:r>
          <w:fldChar w:fldCharType="begin"/>
        </w:r>
        <w:r>
          <w:instrText xml:space="preserve"> PAGEREF _Toc10478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9" w:history="1">
        <w:r>
          <w:rPr>
            <w:rFonts w:ascii="仿宋" w:eastAsia="仿宋" w:hAnsi="仿宋" w:cs="仿宋" w:hint="eastAsia"/>
            <w:lang w:val="en-US"/>
          </w:rPr>
          <w:t>(三)、航空用玻璃系列行业企业战略分析的风险识别</w:t>
        </w:r>
        <w:r>
          <w:tab/>
        </w:r>
        <w:r>
          <w:fldChar w:fldCharType="begin"/>
        </w:r>
        <w:r>
          <w:instrText xml:space="preserve"> PAGEREF _Toc20759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7" w:history="1">
        <w:r>
          <w:rPr>
            <w:rFonts w:ascii="仿宋" w:eastAsia="仿宋" w:hAnsi="仿宋" w:cs="仿宋" w:hint="eastAsia"/>
            <w:lang w:val="en-US"/>
          </w:rPr>
          <w:t>(四)、航空用玻璃系列行业企业战略选择的风险识别</w:t>
        </w:r>
        <w:r>
          <w:tab/>
        </w:r>
        <w:r>
          <w:fldChar w:fldCharType="begin"/>
        </w:r>
        <w:r>
          <w:instrText xml:space="preserve"> PAGEREF _Toc13737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2" w:history="1">
        <w:r>
          <w:rPr>
            <w:rFonts w:ascii="仿宋" w:eastAsia="仿宋" w:hAnsi="仿宋" w:cs="仿宋" w:hint="eastAsia"/>
            <w:lang w:val="en-US"/>
          </w:rPr>
          <w:t>(五)、航空用玻璃系列行业企业战略实施的风险识别</w:t>
        </w:r>
        <w:r>
          <w:tab/>
        </w:r>
        <w:r>
          <w:fldChar w:fldCharType="begin"/>
        </w:r>
        <w:r>
          <w:instrText xml:space="preserve"> PAGEREF _Toc25792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44" w:history="1">
        <w:r>
          <w:rPr>
            <w:rFonts w:ascii="仿宋" w:eastAsia="仿宋" w:hAnsi="仿宋" w:cs="仿宋" w:hint="eastAsia"/>
            <w:lang w:val="en-US"/>
          </w:rPr>
          <w:t>六、航空用玻璃系列项目风险管理方案</w:t>
        </w:r>
        <w:r>
          <w:tab/>
        </w:r>
        <w:r>
          <w:fldChar w:fldCharType="begin"/>
        </w:r>
        <w:r>
          <w:instrText xml:space="preserve"> PAGEREF _Toc9544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511" w:history="1">
        <w:r>
          <w:rPr>
            <w:rFonts w:ascii="仿宋" w:eastAsia="仿宋" w:hAnsi="仿宋" w:cs="仿宋" w:hint="eastAsia"/>
            <w:lang w:val="en-US"/>
          </w:rPr>
          <w:t>(一)、风险管理概述</w:t>
        </w:r>
        <w:r>
          <w:tab/>
        </w:r>
        <w:r>
          <w:fldChar w:fldCharType="begin"/>
        </w:r>
        <w:r>
          <w:instrText xml:space="preserve"> PAGEREF _Toc3511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1" w:history="1">
        <w:r>
          <w:rPr>
            <w:rFonts w:ascii="仿宋" w:eastAsia="仿宋" w:hAnsi="仿宋" w:cs="仿宋" w:hint="eastAsia"/>
            <w:lang w:val="en-US"/>
          </w:rPr>
          <w:t>(二)、企业面临的风险</w:t>
        </w:r>
        <w:r>
          <w:tab/>
        </w:r>
        <w:r>
          <w:fldChar w:fldCharType="begin"/>
        </w:r>
        <w:r>
          <w:instrText xml:space="preserve"> PAGEREF _Toc23561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2" w:history="1">
        <w:r>
          <w:rPr>
            <w:rFonts w:ascii="仿宋" w:eastAsia="仿宋" w:hAnsi="仿宋" w:cs="仿宋" w:hint="eastAsia"/>
            <w:lang w:val="en-US"/>
          </w:rPr>
          <w:t>(三)、风险成本与风险管理的目标</w:t>
        </w:r>
        <w:r>
          <w:tab/>
        </w:r>
        <w:r>
          <w:fldChar w:fldCharType="begin"/>
        </w:r>
        <w:r>
          <w:instrText xml:space="preserve"> PAGEREF _Toc2342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5" w:history="1">
        <w:r>
          <w:rPr>
            <w:rFonts w:ascii="仿宋" w:eastAsia="仿宋" w:hAnsi="仿宋" w:cs="仿宋" w:hint="eastAsia"/>
            <w:lang w:val="en-US"/>
          </w:rPr>
          <w:t>(四)、人力资本风险分析</w:t>
        </w:r>
        <w:r>
          <w:tab/>
        </w:r>
        <w:r>
          <w:fldChar w:fldCharType="begin"/>
        </w:r>
        <w:r>
          <w:instrText xml:space="preserve"> PAGEREF _Toc27845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99" w:history="1">
        <w:r>
          <w:rPr>
            <w:rFonts w:ascii="仿宋" w:eastAsia="仿宋" w:hAnsi="仿宋" w:cs="仿宋" w:hint="eastAsia"/>
            <w:lang w:val="en-US"/>
          </w:rPr>
          <w:t>(五)、风险识别</w:t>
        </w:r>
        <w:r>
          <w:tab/>
        </w:r>
        <w:r>
          <w:fldChar w:fldCharType="begin"/>
        </w:r>
        <w:r>
          <w:instrText xml:space="preserve"> PAGEREF _Toc10099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3" w:history="1">
        <w:r>
          <w:rPr>
            <w:rFonts w:ascii="仿宋" w:eastAsia="仿宋" w:hAnsi="仿宋" w:cs="仿宋" w:hint="eastAsia"/>
            <w:lang w:val="en-US"/>
          </w:rPr>
          <w:t>(六)、风险管理的措施</w:t>
        </w:r>
        <w:r>
          <w:tab/>
        </w:r>
        <w:r>
          <w:fldChar w:fldCharType="begin"/>
        </w:r>
        <w:r>
          <w:instrText xml:space="preserve"> PAGEREF _Toc4983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9" w:history="1">
        <w:r>
          <w:rPr>
            <w:rFonts w:ascii="仿宋" w:eastAsia="仿宋" w:hAnsi="仿宋" w:cs="仿宋" w:hint="eastAsia"/>
            <w:lang w:val="en-US"/>
          </w:rPr>
          <w:t>七、航空用玻璃系列生产计划的编制</w:t>
        </w:r>
        <w:r>
          <w:tab/>
        </w:r>
        <w:r>
          <w:fldChar w:fldCharType="begin"/>
        </w:r>
        <w:r>
          <w:instrText xml:space="preserve"> PAGEREF _Toc21809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1" w:history="1">
        <w:r>
          <w:rPr>
            <w:rFonts w:ascii="仿宋" w:eastAsia="仿宋" w:hAnsi="仿宋" w:cs="仿宋" w:hint="eastAsia"/>
            <w:lang w:val="en-US"/>
          </w:rPr>
          <w:t>(一)、航空用玻璃系列生产计划的编制</w:t>
        </w:r>
        <w:r>
          <w:tab/>
        </w:r>
        <w:r>
          <w:fldChar w:fldCharType="begin"/>
        </w:r>
        <w:r>
          <w:instrText xml:space="preserve"> PAGEREF _Toc12511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79" w:history="1">
        <w:r>
          <w:rPr>
            <w:rFonts w:ascii="仿宋" w:eastAsia="仿宋" w:hAnsi="仿宋" w:cs="仿宋" w:hint="eastAsia"/>
            <w:lang w:val="en-US"/>
          </w:rPr>
          <w:t>八、社会效益评价</w:t>
        </w:r>
        <w:r>
          <w:tab/>
        </w:r>
        <w:r>
          <w:fldChar w:fldCharType="begin"/>
        </w:r>
        <w:r>
          <w:instrText xml:space="preserve"> PAGEREF _Toc25779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6" w:history="1">
        <w:r>
          <w:rPr>
            <w:rFonts w:ascii="仿宋" w:eastAsia="仿宋" w:hAnsi="仿宋" w:cs="仿宋" w:hint="eastAsia"/>
            <w:lang w:val="en-US"/>
          </w:rPr>
          <w:t>(一)、促进当地经济进展</w:t>
        </w:r>
        <w:r>
          <w:tab/>
        </w:r>
        <w:r>
          <w:fldChar w:fldCharType="begin"/>
        </w:r>
        <w:r>
          <w:instrText xml:space="preserve"> PAGEREF _Toc14416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6" w:history="1">
        <w:r>
          <w:rPr>
            <w:rFonts w:ascii="仿宋" w:eastAsia="仿宋" w:hAnsi="仿宋" w:cs="仿宋" w:hint="eastAsia"/>
            <w:lang w:val="en-US"/>
          </w:rPr>
          <w:t>(二)、带动有关产业进展</w:t>
        </w:r>
        <w:r>
          <w:tab/>
        </w:r>
        <w:r>
          <w:fldChar w:fldCharType="begin"/>
        </w:r>
        <w:r>
          <w:instrText xml:space="preserve"> PAGEREF _Toc25886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74" w:history="1">
        <w:r>
          <w:rPr>
            <w:rFonts w:ascii="仿宋" w:eastAsia="仿宋" w:hAnsi="仿宋" w:cs="仿宋" w:hint="eastAsia"/>
            <w:lang w:val="en-US"/>
          </w:rPr>
          <w:t>(三)、增加地方财政收入</w:t>
        </w:r>
        <w:r>
          <w:tab/>
        </w:r>
        <w:r>
          <w:fldChar w:fldCharType="begin"/>
        </w:r>
        <w:r>
          <w:instrText xml:space="preserve"> PAGEREF _Toc18674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6" w:history="1">
        <w:r>
          <w:rPr>
            <w:rFonts w:ascii="仿宋" w:eastAsia="仿宋" w:hAnsi="仿宋" w:cs="仿宋" w:hint="eastAsia"/>
            <w:lang w:val="en-US"/>
          </w:rPr>
          <w:t>(四)、增加就业机会</w:t>
        </w:r>
        <w:r>
          <w:tab/>
        </w:r>
        <w:r>
          <w:fldChar w:fldCharType="begin"/>
        </w:r>
        <w:r>
          <w:instrText xml:space="preserve"> PAGEREF _Toc31536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14" w:history="1">
        <w:r>
          <w:rPr>
            <w:rFonts w:ascii="仿宋" w:eastAsia="仿宋" w:hAnsi="仿宋" w:cs="仿宋" w:hint="eastAsia"/>
            <w:lang w:val="en-US"/>
          </w:rPr>
          <w:t>九、战略合作伙伴关系</w:t>
        </w:r>
        <w:r>
          <w:tab/>
        </w:r>
        <w:r>
          <w:fldChar w:fldCharType="begin"/>
        </w:r>
        <w:r>
          <w:instrText xml:space="preserve"> PAGEREF _Toc13814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72" w:history="1">
        <w:r>
          <w:rPr>
            <w:rFonts w:ascii="仿宋" w:eastAsia="仿宋" w:hAnsi="仿宋" w:cs="仿宋" w:hint="eastAsia"/>
            <w:lang w:val="en-US"/>
          </w:rPr>
          <w:t>(一)、合作伙伴策略</w:t>
        </w:r>
        <w:r>
          <w:tab/>
        </w:r>
        <w:r>
          <w:fldChar w:fldCharType="begin"/>
        </w:r>
        <w:r>
          <w:instrText xml:space="preserve"> PAGEREF _Toc4372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1" w:history="1">
        <w:r>
          <w:rPr>
            <w:rFonts w:ascii="仿宋" w:eastAsia="仿宋" w:hAnsi="仿宋" w:cs="仿宋" w:hint="eastAsia"/>
            <w:lang w:val="en-US"/>
          </w:rPr>
          <w:t>(二)、合作伙伴选择与合同</w:t>
        </w:r>
        <w:r>
          <w:tab/>
        </w:r>
        <w:r>
          <w:fldChar w:fldCharType="begin"/>
        </w:r>
        <w:r>
          <w:instrText xml:space="preserve"> PAGEREF _Toc7571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75" w:history="1">
        <w:r>
          <w:rPr>
            <w:rFonts w:ascii="仿宋" w:eastAsia="仿宋" w:hAnsi="仿宋" w:cs="仿宋" w:hint="eastAsia"/>
            <w:lang w:val="en-US"/>
          </w:rPr>
          <w:t>(三)、合作伙伴关系管理</w:t>
        </w:r>
        <w:r>
          <w:tab/>
        </w:r>
        <w:r>
          <w:fldChar w:fldCharType="begin"/>
        </w:r>
        <w:r>
          <w:instrText xml:space="preserve"> PAGEREF _Toc7675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846" w:history="1">
        <w:r>
          <w:rPr>
            <w:rFonts w:ascii="仿宋" w:eastAsia="仿宋" w:hAnsi="仿宋" w:cs="仿宋" w:hint="eastAsia"/>
            <w:lang w:val="en-US"/>
          </w:rPr>
          <w:t>十、航空用玻璃系列项目进度说明</w:t>
        </w:r>
        <w:r>
          <w:tab/>
        </w:r>
        <w:r>
          <w:fldChar w:fldCharType="begin"/>
        </w:r>
        <w:r>
          <w:instrText xml:space="preserve"> PAGEREF _Toc27846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" w:history="1">
        <w:r>
          <w:rPr>
            <w:rFonts w:ascii="仿宋" w:eastAsia="仿宋" w:hAnsi="仿宋" w:cs="仿宋" w:hint="eastAsia"/>
            <w:lang w:val="en-US"/>
          </w:rPr>
          <w:t>(一)、建设周期及时间分配</w:t>
        </w:r>
        <w:r>
          <w:tab/>
        </w:r>
        <w:r>
          <w:fldChar w:fldCharType="begin"/>
        </w:r>
        <w:r>
          <w:instrText xml:space="preserve"> PAGEREF _Toc2896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00" w:history="1">
        <w:r>
          <w:rPr>
            <w:rFonts w:ascii="仿宋" w:eastAsia="仿宋" w:hAnsi="仿宋" w:cs="仿宋" w:hint="eastAsia"/>
            <w:lang w:val="en-US"/>
          </w:rPr>
          <w:t>(二)、建设进度</w:t>
        </w:r>
        <w:r>
          <w:tab/>
        </w:r>
        <w:r>
          <w:fldChar w:fldCharType="begin"/>
        </w:r>
        <w:r>
          <w:instrText xml:space="preserve"> PAGEREF _Toc24100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8" w:history="1">
        <w:r>
          <w:rPr>
            <w:rFonts w:ascii="仿宋" w:eastAsia="仿宋" w:hAnsi="仿宋" w:cs="仿宋" w:hint="eastAsia"/>
            <w:lang w:val="en-US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_Toc11458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6" w:history="1">
        <w:r>
          <w:rPr>
            <w:rFonts w:ascii="仿宋" w:eastAsia="仿宋" w:hAnsi="仿宋" w:cs="仿宋" w:hint="eastAsia"/>
            <w:lang w:val="en-US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_Toc13386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23" w:history="1">
        <w:r>
          <w:rPr>
            <w:rFonts w:ascii="仿宋" w:eastAsia="仿宋" w:hAnsi="仿宋" w:cs="仿宋" w:hint="eastAsia"/>
            <w:lang w:val="en-US"/>
          </w:rPr>
          <w:t>(五)、员工培训</w:t>
        </w:r>
        <w:r>
          <w:tab/>
        </w:r>
        <w:r>
          <w:fldChar w:fldCharType="begin"/>
        </w:r>
        <w:r>
          <w:instrText xml:space="preserve"> PAGEREF _Toc10623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77" w:history="1">
        <w:r>
          <w:rPr>
            <w:rFonts w:ascii="仿宋" w:eastAsia="仿宋" w:hAnsi="仿宋" w:cs="仿宋" w:hint="eastAsia"/>
            <w:lang w:val="en-US"/>
          </w:rPr>
          <w:t>(六)、航空用玻璃系列项目实施保障</w:t>
        </w:r>
        <w:r>
          <w:tab/>
        </w:r>
        <w:r>
          <w:fldChar w:fldCharType="begin"/>
        </w:r>
        <w:r>
          <w:instrText xml:space="preserve"> PAGEREF _Toc13477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03" w:history="1">
        <w:r>
          <w:rPr>
            <w:rFonts w:ascii="仿宋" w:eastAsia="仿宋" w:hAnsi="仿宋" w:cs="仿宋" w:hint="eastAsia"/>
            <w:lang w:val="en-US"/>
          </w:rPr>
          <w:t>十一、航空用玻璃系列项目合作伙伴与利益相关者</w:t>
        </w:r>
        <w:r>
          <w:tab/>
        </w:r>
        <w:r>
          <w:fldChar w:fldCharType="begin"/>
        </w:r>
        <w:r>
          <w:instrText xml:space="preserve"> PAGEREF _Toc26703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87" w:history="1">
        <w:r>
          <w:rPr>
            <w:rFonts w:ascii="仿宋" w:eastAsia="仿宋" w:hAnsi="仿宋" w:cs="仿宋" w:hint="eastAsia"/>
            <w:lang w:val="en-US"/>
          </w:rPr>
          <w:t>(一)、合作伙伴策略与关系建立</w:t>
        </w:r>
        <w:r>
          <w:tab/>
        </w:r>
        <w:r>
          <w:fldChar w:fldCharType="begin"/>
        </w:r>
        <w:r>
          <w:instrText xml:space="preserve"> PAGEREF _Toc19887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5" w:history="1">
        <w:r>
          <w:rPr>
            <w:rFonts w:ascii="仿宋" w:eastAsia="仿宋" w:hAnsi="仿宋" w:cs="仿宋" w:hint="eastAsia"/>
            <w:lang w:val="en-US"/>
          </w:rPr>
          <w:t>(二)、利益相关者分析与沟通计划</w:t>
        </w:r>
        <w:r>
          <w:tab/>
        </w:r>
        <w:r>
          <w:fldChar w:fldCharType="begin"/>
        </w:r>
        <w:r>
          <w:instrText xml:space="preserve"> PAGEREF _Toc23915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97" w:history="1">
        <w:r>
          <w:rPr>
            <w:rFonts w:ascii="仿宋" w:eastAsia="仿宋" w:hAnsi="仿宋" w:cs="仿宋" w:hint="eastAsia"/>
            <w:lang w:val="en-US"/>
          </w:rPr>
          <w:t>十二、航空用玻璃系列项目投资规划</w:t>
        </w:r>
        <w:r>
          <w:tab/>
        </w:r>
        <w:r>
          <w:fldChar w:fldCharType="begin"/>
        </w:r>
        <w:r>
          <w:instrText xml:space="preserve"> PAGEREF _Toc27597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561" w:history="1">
        <w:r>
          <w:rPr>
            <w:rFonts w:ascii="仿宋" w:eastAsia="仿宋" w:hAnsi="仿宋" w:cs="仿宋" w:hint="eastAsia"/>
            <w:lang w:val="en-US"/>
          </w:rPr>
          <w:t>(一)、航空用玻璃系列项目总投资估算</w:t>
        </w:r>
        <w:r>
          <w:tab/>
        </w:r>
        <w:r>
          <w:fldChar w:fldCharType="begin"/>
        </w:r>
        <w:r>
          <w:instrText xml:space="preserve"> PAGEREF _Toc20561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val="en-US"/>
          </w:rPr>
          <w:t>(二)、资金筹措</w:t>
        </w:r>
        <w:r>
          <w:tab/>
        </w:r>
        <w:r>
          <w:fldChar w:fldCharType="begin"/>
        </w:r>
        <w:r>
          <w:instrText xml:space="preserve"> PAGEREF _Toc23161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10" w:history="1">
        <w:r>
          <w:rPr>
            <w:rFonts w:ascii="仿宋" w:eastAsia="仿宋" w:hAnsi="仿宋" w:cs="仿宋" w:hint="eastAsia"/>
            <w:lang w:val="en-US"/>
          </w:rPr>
          <w:t>十三、第三十八章员工社交媒体管理</w:t>
        </w:r>
        <w:r>
          <w:tab/>
        </w:r>
        <w:r>
          <w:fldChar w:fldCharType="begin"/>
        </w:r>
        <w:r>
          <w:instrText xml:space="preserve"> PAGEREF _Toc8410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4" w:history="1">
        <w:r>
          <w:rPr>
            <w:rFonts w:ascii="仿宋" w:eastAsia="仿宋" w:hAnsi="仿宋" w:cs="仿宋" w:hint="eastAsia"/>
            <w:lang w:val="en-US"/>
          </w:rPr>
          <w:t>(一)、员工社交媒体政策</w:t>
        </w:r>
        <w:r>
          <w:tab/>
        </w:r>
        <w:r>
          <w:fldChar w:fldCharType="begin"/>
        </w:r>
        <w:r>
          <w:instrText xml:space="preserve"> PAGEREF _Toc15194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9" w:history="1">
        <w:r>
          <w:rPr>
            <w:rFonts w:ascii="仿宋" w:eastAsia="仿宋" w:hAnsi="仿宋" w:cs="仿宋" w:hint="eastAsia"/>
            <w:lang w:val="en-US"/>
          </w:rPr>
          <w:t>(二)、个人品牌与公司形象的关联</w:t>
        </w:r>
        <w:r>
          <w:tab/>
        </w:r>
        <w:r>
          <w:fldChar w:fldCharType="begin"/>
        </w:r>
        <w:r>
          <w:instrText xml:space="preserve"> PAGEREF _Toc3679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5" w:history="1">
        <w:r>
          <w:rPr>
            <w:rFonts w:ascii="仿宋" w:eastAsia="仿宋" w:hAnsi="仿宋" w:cs="仿宋" w:hint="eastAsia"/>
            <w:lang w:val="en-US"/>
          </w:rPr>
          <w:t>(三)、社交媒体使用准则</w:t>
        </w:r>
        <w:r>
          <w:tab/>
        </w:r>
        <w:r>
          <w:fldChar w:fldCharType="begin"/>
        </w:r>
        <w:r>
          <w:instrText xml:space="preserve"> PAGEREF _Toc11125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7" w:history="1">
        <w:r>
          <w:rPr>
            <w:rFonts w:ascii="仿宋" w:eastAsia="仿宋" w:hAnsi="仿宋" w:cs="仿宋" w:hint="eastAsia"/>
            <w:lang w:val="en-US"/>
          </w:rPr>
          <w:t>(四)、公司与员工互动</w:t>
        </w:r>
        <w:r>
          <w:tab/>
        </w:r>
        <w:r>
          <w:fldChar w:fldCharType="begin"/>
        </w:r>
        <w:r>
          <w:instrText xml:space="preserve"> PAGEREF _Toc22707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1" w:history="1">
        <w:r>
          <w:rPr>
            <w:rFonts w:ascii="仿宋" w:eastAsia="仿宋" w:hAnsi="仿宋" w:cs="仿宋" w:hint="eastAsia"/>
            <w:lang w:val="en-US"/>
          </w:rPr>
          <w:t>(五)、公司社交媒体账号管理</w:t>
        </w:r>
        <w:r>
          <w:tab/>
        </w:r>
        <w:r>
          <w:fldChar w:fldCharType="begin"/>
        </w:r>
        <w:r>
          <w:instrText xml:space="preserve"> PAGEREF _Toc11941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6" w:history="1">
        <w:r>
          <w:rPr>
            <w:rFonts w:ascii="仿宋" w:eastAsia="仿宋" w:hAnsi="仿宋" w:cs="仿宋" w:hint="eastAsia"/>
            <w:lang w:val="en-US"/>
          </w:rPr>
          <w:t>(六)、职业发展机会的分享与推广</w:t>
        </w:r>
        <w:r>
          <w:tab/>
        </w:r>
        <w:r>
          <w:fldChar w:fldCharType="begin"/>
        </w:r>
        <w:r>
          <w:instrText xml:space="preserve"> PAGEREF _Toc4666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val="en-US"/>
          </w:rPr>
          <w:t>十四、航空用玻璃系列行业促销策略</w:t>
        </w:r>
        <w:r>
          <w:tab/>
        </w:r>
        <w:r>
          <w:fldChar w:fldCharType="begin"/>
        </w:r>
        <w:r>
          <w:instrText xml:space="preserve"> PAGEREF _Toc31727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9" w:history="1">
        <w:r>
          <w:rPr>
            <w:rFonts w:ascii="仿宋" w:eastAsia="仿宋" w:hAnsi="仿宋" w:cs="仿宋" w:hint="eastAsia"/>
            <w:lang w:val="en-US"/>
          </w:rPr>
          <w:t>(一)、多样化产品推广</w:t>
        </w:r>
        <w:r>
          <w:tab/>
        </w:r>
        <w:r>
          <w:fldChar w:fldCharType="begin"/>
        </w:r>
        <w:r>
          <w:instrText xml:space="preserve"> PAGEREF _Toc29539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5" w:history="1">
        <w:r>
          <w:rPr>
            <w:rFonts w:ascii="仿宋" w:eastAsia="仿宋" w:hAnsi="仿宋" w:cs="仿宋" w:hint="eastAsia"/>
            <w:lang w:val="en-US"/>
          </w:rPr>
          <w:t>(二)、价格优惠活动</w:t>
        </w:r>
        <w:r>
          <w:tab/>
        </w:r>
        <w:r>
          <w:fldChar w:fldCharType="begin"/>
        </w:r>
        <w:r>
          <w:instrText xml:space="preserve"> PAGEREF _Toc22905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4" w:history="1">
        <w:r>
          <w:rPr>
            <w:rFonts w:ascii="仿宋" w:eastAsia="仿宋" w:hAnsi="仿宋" w:cs="仿宋" w:hint="eastAsia"/>
            <w:lang w:val="en-US"/>
          </w:rPr>
          <w:t>(三)、增值服务</w:t>
        </w:r>
        <w:r>
          <w:tab/>
        </w:r>
        <w:r>
          <w:fldChar w:fldCharType="begin"/>
        </w:r>
        <w:r>
          <w:instrText xml:space="preserve"> PAGEREF _Toc17234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42" w:history="1">
        <w:r>
          <w:rPr>
            <w:rFonts w:ascii="仿宋" w:eastAsia="仿宋" w:hAnsi="仿宋" w:cs="仿宋" w:hint="eastAsia"/>
            <w:lang w:val="en-US"/>
          </w:rPr>
          <w:t>(四)、线上线下结合</w:t>
        </w:r>
        <w:r>
          <w:tab/>
        </w:r>
        <w:r>
          <w:fldChar w:fldCharType="begin"/>
        </w:r>
        <w:r>
          <w:instrText xml:space="preserve"> PAGEREF _Toc27942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47" w:history="1">
        <w:r>
          <w:rPr>
            <w:rFonts w:ascii="仿宋" w:eastAsia="仿宋" w:hAnsi="仿宋" w:cs="仿宋" w:hint="eastAsia"/>
            <w:lang w:val="en-US"/>
          </w:rPr>
          <w:t>(五)、售后服务</w:t>
        </w:r>
        <w:r>
          <w:tab/>
        </w:r>
        <w:r>
          <w:fldChar w:fldCharType="begin"/>
        </w:r>
        <w:r>
          <w:instrText xml:space="preserve"> PAGEREF _Toc18047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61" w:history="1">
        <w:r>
          <w:rPr>
            <w:rFonts w:ascii="仿宋" w:eastAsia="仿宋" w:hAnsi="仿宋" w:cs="仿宋" w:hint="eastAsia"/>
            <w:lang w:val="en-US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_Toc20261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2" w:history="1">
        <w:r>
          <w:rPr>
            <w:rFonts w:ascii="仿宋" w:eastAsia="仿宋" w:hAnsi="仿宋" w:cs="仿宋" w:hint="eastAsia"/>
            <w:lang w:val="en-US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_Toc27532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13" w:history="1">
        <w:r>
          <w:rPr>
            <w:rFonts w:ascii="仿宋" w:eastAsia="仿宋" w:hAnsi="仿宋" w:cs="仿宋" w:hint="eastAsia"/>
            <w:lang w:val="en-US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_Toc22013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7" w:history="1">
        <w:r>
          <w:rPr>
            <w:rFonts w:ascii="仿宋" w:eastAsia="仿宋" w:hAnsi="仿宋" w:cs="仿宋" w:hint="eastAsia"/>
            <w:lang w:val="en-US"/>
          </w:rPr>
          <w:t>(三)、知识产权</w:t>
        </w:r>
        <w:r>
          <w:tab/>
        </w:r>
        <w:r>
          <w:fldChar w:fldCharType="begin"/>
        </w:r>
        <w:r>
          <w:instrText xml:space="preserve"> PAGEREF _Toc28587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48" w:history="1">
        <w:r>
          <w:rPr>
            <w:rFonts w:ascii="仿宋" w:eastAsia="仿宋" w:hAnsi="仿宋" w:cs="仿宋" w:hint="eastAsia"/>
            <w:lang w:val="en-US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_Toc4048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5" w:history="1">
        <w:r>
          <w:rPr>
            <w:rFonts w:ascii="仿宋" w:eastAsia="仿宋" w:hAnsi="仿宋" w:cs="仿宋" w:hint="eastAsia"/>
            <w:lang w:val="en-US"/>
          </w:rPr>
          <w:t>十六、航空用玻璃系列项目治理与监督</w:t>
        </w:r>
        <w:r>
          <w:tab/>
        </w:r>
        <w:r>
          <w:fldChar w:fldCharType="begin"/>
        </w:r>
        <w:r>
          <w:instrText xml:space="preserve"> PAGEREF _Toc16195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91" w:history="1">
        <w:r>
          <w:rPr>
            <w:rFonts w:ascii="仿宋" w:eastAsia="仿宋" w:hAnsi="仿宋" w:cs="仿宋" w:hint="eastAsia"/>
            <w:lang w:val="en-US"/>
          </w:rPr>
          <w:t>(一)、航空用玻璃系列项目治理结构</w:t>
        </w:r>
        <w:r>
          <w:tab/>
        </w:r>
        <w:r>
          <w:fldChar w:fldCharType="begin"/>
        </w:r>
        <w:r>
          <w:instrText xml:space="preserve"> PAGEREF _Toc15091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6" w:history="1">
        <w:r>
          <w:rPr>
            <w:rFonts w:ascii="仿宋" w:eastAsia="仿宋" w:hAnsi="仿宋" w:cs="仿宋" w:hint="eastAsia"/>
            <w:lang w:val="en-US"/>
          </w:rPr>
          <w:t>(二)、监督与审计</w:t>
        </w:r>
        <w:r>
          <w:tab/>
        </w:r>
        <w:r>
          <w:fldChar w:fldCharType="begin"/>
        </w:r>
        <w:r>
          <w:instrText xml:space="preserve"> PAGEREF _Toc15546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89" w:history="1">
        <w:r>
          <w:rPr>
            <w:rFonts w:ascii="仿宋" w:eastAsia="仿宋" w:hAnsi="仿宋" w:cs="仿宋" w:hint="eastAsia"/>
            <w:lang w:val="en-US"/>
          </w:rPr>
          <w:t>十七、法律合规与安全管理</w:t>
        </w:r>
        <w:r>
          <w:tab/>
        </w:r>
        <w:r>
          <w:fldChar w:fldCharType="begin"/>
        </w:r>
        <w:r>
          <w:instrText xml:space="preserve"> PAGEREF _Toc24589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9" w:history="1">
        <w:r>
          <w:rPr>
            <w:rFonts w:ascii="仿宋" w:eastAsia="仿宋" w:hAnsi="仿宋" w:cs="仿宋" w:hint="eastAsia"/>
            <w:lang w:val="en-US"/>
          </w:rPr>
          <w:t>(一)、法律合规在安全管理中的地位</w:t>
        </w:r>
        <w:r>
          <w:tab/>
        </w:r>
        <w:r>
          <w:fldChar w:fldCharType="begin"/>
        </w:r>
        <w:r>
          <w:instrText xml:space="preserve"> PAGEREF _Toc9869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" w:history="1">
        <w:r>
          <w:rPr>
            <w:rFonts w:ascii="仿宋" w:eastAsia="仿宋" w:hAnsi="仿宋" w:cs="仿宋" w:hint="eastAsia"/>
            <w:lang w:val="en-US"/>
          </w:rPr>
          <w:t>(二)、法律合规的基本原则</w:t>
        </w:r>
        <w:r>
          <w:tab/>
        </w:r>
        <w:r>
          <w:fldChar w:fldCharType="begin"/>
        </w:r>
        <w:r>
          <w:instrText xml:space="preserve"> PAGEREF _Toc597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3" w:history="1">
        <w:r>
          <w:rPr>
            <w:rFonts w:ascii="仿宋" w:eastAsia="仿宋" w:hAnsi="仿宋" w:cs="仿宋" w:hint="eastAsia"/>
            <w:lang w:val="en-US"/>
          </w:rPr>
          <w:t>(三)、法律合规与危险源管理</w:t>
        </w:r>
        <w:r>
          <w:tab/>
        </w:r>
        <w:r>
          <w:fldChar w:fldCharType="begin"/>
        </w:r>
        <w:r>
          <w:instrText xml:space="preserve"> PAGEREF _Toc24343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48" w:history="1">
        <w:r>
          <w:rPr>
            <w:rFonts w:ascii="仿宋" w:eastAsia="仿宋" w:hAnsi="仿宋" w:cs="仿宋" w:hint="eastAsia"/>
            <w:lang w:val="en-US"/>
          </w:rPr>
          <w:t>(四)、法律合规的监督与检查</w:t>
        </w:r>
        <w:r>
          <w:tab/>
        </w:r>
        <w:r>
          <w:fldChar w:fldCharType="begin"/>
        </w:r>
        <w:r>
          <w:instrText xml:space="preserve"> PAGEREF _Toc16048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11199" w:history="1">
        <w:r>
          <w:rPr>
            <w:rFonts w:ascii="仿宋" w:eastAsia="仿宋" w:hAnsi="仿宋" w:cs="仿宋" w:hint="eastAsia"/>
            <w:lang w:val="en-US"/>
          </w:rPr>
          <w:t>(五)、法律合规培训与教育</w:t>
        </w:r>
        <w:r>
          <w:tab/>
        </w:r>
        <w:r>
          <w:fldChar w:fldCharType="begin"/>
        </w:r>
        <w:r>
          <w:instrText xml:space="preserve"> PAGEREF _Toc11199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5" w:history="1">
        <w:r>
          <w:rPr>
            <w:rFonts w:ascii="仿宋" w:eastAsia="仿宋" w:hAnsi="仿宋" w:cs="仿宋" w:hint="eastAsia"/>
            <w:lang w:val="en-US"/>
          </w:rPr>
          <w:t>(六)、法律合规与安全文化建设</w:t>
        </w:r>
        <w:r>
          <w:tab/>
        </w:r>
        <w:r>
          <w:fldChar w:fldCharType="begin"/>
        </w:r>
        <w:r>
          <w:instrText xml:space="preserve"> PAGEREF _Toc14515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59" w:history="1">
        <w:r>
          <w:rPr>
            <w:rFonts w:ascii="仿宋" w:eastAsia="仿宋" w:hAnsi="仿宋" w:cs="仿宋" w:hint="eastAsia"/>
            <w:lang w:val="en-US"/>
          </w:rPr>
          <w:t>十八、推进公司成立的必要性分析</w:t>
        </w:r>
        <w:r>
          <w:tab/>
        </w:r>
        <w:r>
          <w:fldChar w:fldCharType="begin"/>
        </w:r>
        <w:r>
          <w:instrText xml:space="preserve"> PAGEREF _Toc28259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1" w:history="1">
        <w:r>
          <w:rPr>
            <w:rFonts w:ascii="仿宋" w:eastAsia="仿宋" w:hAnsi="仿宋" w:cs="仿宋" w:hint="eastAsia"/>
            <w:lang w:val="en-US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_Toc27871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7" w:history="1">
        <w:r>
          <w:rPr>
            <w:rFonts w:ascii="仿宋" w:eastAsia="仿宋" w:hAnsi="仿宋" w:cs="仿宋" w:hint="eastAsia"/>
            <w:lang w:val="en-US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_Toc13107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0" w:history="1">
        <w:r>
          <w:rPr>
            <w:rFonts w:ascii="仿宋" w:eastAsia="仿宋" w:hAnsi="仿宋" w:cs="仿宋" w:hint="eastAsia"/>
            <w:lang w:val="en-US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_Toc31120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51" w:history="1">
        <w:r>
          <w:rPr>
            <w:rFonts w:ascii="仿宋" w:eastAsia="仿宋" w:hAnsi="仿宋" w:cs="仿宋" w:hint="eastAsia"/>
            <w:lang w:val="en-US"/>
          </w:rPr>
          <w:t>十九、战略合作伙伴与外部资源</w:t>
        </w:r>
        <w:r>
          <w:tab/>
        </w:r>
        <w:r>
          <w:fldChar w:fldCharType="begin"/>
        </w:r>
        <w:r>
          <w:instrText xml:space="preserve"> PAGEREF _Toc32351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8" w:history="1">
        <w:r>
          <w:rPr>
            <w:rFonts w:ascii="仿宋" w:eastAsia="仿宋" w:hAnsi="仿宋" w:cs="仿宋" w:hint="eastAsia"/>
            <w:lang w:val="en-US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_Toc15468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8" w:history="1">
        <w:r>
          <w:rPr>
            <w:rFonts w:ascii="仿宋" w:eastAsia="仿宋" w:hAnsi="仿宋" w:cs="仿宋" w:hint="eastAsia"/>
            <w:lang w:val="en-US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_Toc24648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73" w:history="1">
        <w:r>
          <w:rPr>
            <w:rFonts w:ascii="仿宋" w:eastAsia="仿宋" w:hAnsi="仿宋" w:cs="仿宋" w:hint="eastAsia"/>
            <w:lang w:val="en-US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_Toc20573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69" w:history="1">
        <w:r>
          <w:rPr>
            <w:rFonts w:ascii="仿宋" w:eastAsia="仿宋" w:hAnsi="仿宋" w:cs="仿宋" w:hint="eastAsia"/>
            <w:lang w:val="en-US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_Toc19469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42" w:history="1">
        <w:r>
          <w:rPr>
            <w:rFonts w:ascii="仿宋" w:eastAsia="仿宋" w:hAnsi="仿宋" w:cs="仿宋" w:hint="eastAsia"/>
            <w:lang w:val="en-US"/>
          </w:rPr>
          <w:t>二十、生产控制的方式</w:t>
        </w:r>
        <w:r>
          <w:tab/>
        </w:r>
        <w:r>
          <w:fldChar w:fldCharType="begin"/>
        </w:r>
        <w:r>
          <w:instrText xml:space="preserve"> PAGEREF _Toc6242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1" w:history="1">
        <w:r>
          <w:rPr>
            <w:rFonts w:ascii="仿宋" w:eastAsia="仿宋" w:hAnsi="仿宋" w:cs="仿宋" w:hint="eastAsia"/>
            <w:lang w:val="en-US"/>
          </w:rPr>
          <w:t>(一)、生产控制的方式</w:t>
        </w:r>
        <w:r>
          <w:tab/>
        </w:r>
        <w:r>
          <w:fldChar w:fldCharType="begin"/>
        </w:r>
        <w:r>
          <w:instrText xml:space="preserve"> PAGEREF _Toc19371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1" w:history="1">
        <w:r>
          <w:rPr>
            <w:rFonts w:ascii="仿宋" w:eastAsia="仿宋" w:hAnsi="仿宋" w:cs="仿宋" w:hint="eastAsia"/>
            <w:lang w:val="en-US"/>
          </w:rPr>
          <w:t>二十一、投资方案</w:t>
        </w:r>
        <w:r>
          <w:tab/>
        </w:r>
        <w:r>
          <w:fldChar w:fldCharType="begin"/>
        </w:r>
        <w:r>
          <w:instrText xml:space="preserve"> PAGEREF _Toc9641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8" w:history="1">
        <w:r>
          <w:rPr>
            <w:rFonts w:ascii="仿宋" w:eastAsia="仿宋" w:hAnsi="仿宋" w:cs="仿宋" w:hint="eastAsia"/>
            <w:lang w:val="en-US"/>
          </w:rPr>
          <w:t>(一)、投资估算的编制说明</w:t>
        </w:r>
        <w:r>
          <w:tab/>
        </w:r>
        <w:r>
          <w:fldChar w:fldCharType="begin"/>
        </w:r>
        <w:r>
          <w:instrText xml:space="preserve"> PAGEREF _Toc17938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9" w:history="1">
        <w:r>
          <w:rPr>
            <w:rFonts w:ascii="仿宋" w:eastAsia="仿宋" w:hAnsi="仿宋" w:cs="仿宋" w:hint="eastAsia"/>
            <w:lang w:val="en-US"/>
          </w:rPr>
          <w:t>(二)、建设投资估算</w:t>
        </w:r>
        <w:r>
          <w:tab/>
        </w:r>
        <w:r>
          <w:fldChar w:fldCharType="begin"/>
        </w:r>
        <w:r>
          <w:instrText xml:space="preserve"> PAGEREF _Toc31709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3" w:history="1">
        <w:r>
          <w:rPr>
            <w:rFonts w:ascii="仿宋" w:eastAsia="仿宋" w:hAnsi="仿宋" w:cs="仿宋" w:hint="eastAsia"/>
            <w:lang w:val="en-US"/>
          </w:rPr>
          <w:t>(三)、建设期利息</w:t>
        </w:r>
        <w:r>
          <w:tab/>
        </w:r>
        <w:r>
          <w:fldChar w:fldCharType="begin"/>
        </w:r>
        <w:r>
          <w:instrText xml:space="preserve"> PAGEREF _Toc28373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" w:history="1">
        <w:r>
          <w:rPr>
            <w:rFonts w:ascii="仿宋" w:eastAsia="仿宋" w:hAnsi="仿宋" w:cs="仿宋" w:hint="eastAsia"/>
            <w:lang w:val="en-US"/>
          </w:rPr>
          <w:t>(四)、流动资金</w:t>
        </w:r>
        <w:r>
          <w:tab/>
        </w:r>
        <w:r>
          <w:fldChar w:fldCharType="begin"/>
        </w:r>
        <w:r>
          <w:instrText xml:space="preserve"> PAGEREF _Toc3218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1" w:history="1">
        <w:r>
          <w:rPr>
            <w:rFonts w:ascii="仿宋" w:eastAsia="仿宋" w:hAnsi="仿宋" w:cs="仿宋" w:hint="eastAsia"/>
            <w:lang w:val="en-US"/>
          </w:rPr>
          <w:t>(五)、航空用玻璃系列项目总投资</w:t>
        </w:r>
        <w:r>
          <w:tab/>
        </w:r>
        <w:r>
          <w:fldChar w:fldCharType="begin"/>
        </w:r>
        <w:r>
          <w:instrText xml:space="preserve"> PAGEREF _Toc29791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1" w:history="1">
        <w:r>
          <w:rPr>
            <w:rFonts w:ascii="仿宋" w:eastAsia="仿宋" w:hAnsi="仿宋" w:cs="仿宋" w:hint="eastAsia"/>
            <w:lang w:val="en-US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_Toc19231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https://d.book118.com/228010124075006042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航空用玻璃系列行业商业计划书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航空用玻璃系列行业商业计划书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航空用玻璃系列行业商业计划书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航空用玻璃系列行业商业计划书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航空用玻璃系列行业商业计划书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2640380"/>
    <w:rsid w:val="7264038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228010124075006042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2024-02-23T14:28:00Z</dcterms:created>
  <dcterms:modified xsi:type="dcterms:W3CDTF">2024-02-23T14:28:27Z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