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542D36">
        <w:rPr>
          <w:rFonts w:ascii="微软雅黑" w:eastAsia="微软雅黑" w:hAnsi="微软雅黑"/>
          <w:b/>
          <w:sz w:val="28"/>
          <w:szCs w:val="28"/>
        </w:rPr>
        <w:t>小学语文教研活动总结简报《小学语文教研活动总结(11篇)》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542D36">
        <w:rPr>
          <w:rFonts w:ascii="微软雅黑" w:eastAsia="微软雅黑" w:hAnsi="微软雅黑"/>
          <w:sz w:val="24"/>
          <w:szCs w:val="24"/>
        </w:rPr>
        <w:t xml:space="preserve">    小学语文教研活动总结简报 小学语文教研活动总结篇一</w:t>
        <w:br/>
        <w:t xml:space="preserve">    1.组织语文教师学习新课程方案和小学语文新课程标准以及魏书生教学方法，部分教师参与了xx县教育局组织的小学语文课堂设计远程教育的学习，积极引导教师用 二期课改 的新理念指导自己的教学实践。小学4-6年级教师都能娴熟地运用杜郎口教学模式进行教学，能把石景章教授的目标教学融入其中，课堂达到高效，普遍使学生喜爱这种教学模式，并在教学中真正地做到先学后教，小组讨论，合作学习，自主高效。小学1-3年级的语文教学实施常规教学</w:t>
      </w:r>
      <w:r w:rsidR="00542D36">
        <w:rPr>
          <w:rFonts w:ascii="微软雅黑" w:eastAsia="微软雅黑" w:hAnsi="微软雅黑"/>
          <w:sz w:val="24"/>
          <w:szCs w:val="24"/>
        </w:rPr>
        <w:t>，教学目标明确</w:t>
      </w:r>
      <w:r w:rsidR="00542D36">
        <w:rPr>
          <w:rFonts w:ascii="微软雅黑" w:eastAsia="微软雅黑" w:hAnsi="微软雅黑"/>
          <w:sz w:val="24"/>
          <w:szCs w:val="24"/>
        </w:rPr>
        <w:t>，能运用多媒体进行教学，同时也贯彻了新课改教学理念，学生能在课堂中分组讨论，合作学习。</w:t>
        <w:br/>
        <w:t xml:space="preserve">    2.抓好常规，教研组按学校要求和教研组计划要求，组织集体备课，开展教研活动，开展教学常规检查，每月安排3-4个语文教师进行备课、作业批改、教师听课、上课、进行检查记录，每月20日把检查结果报教研组汇总考核，教研组组长和备课组长负责抽查，每月公布考核结果，并报小学部进行考核。同时，每周四进行教学研讨，研讨有主题，有中心发言人，每周活动后都能及时把教研组活动记录公布在学校的内</w:t>
      </w:r>
      <w:r w:rsidR="00542D36">
        <w:rPr>
          <w:rFonts w:ascii="微软雅黑" w:eastAsia="微软雅黑" w:hAnsi="微软雅黑"/>
          <w:sz w:val="24"/>
          <w:szCs w:val="24"/>
        </w:rPr>
        <w:t>网和外网。</w:t>
        <w:br/>
        <w:t xml:space="preserve">    3、本学</w:t>
      </w:r>
    </w:p>
    <w:p w:rsidR="00707240" w:rsidRPr="006007CE">
      <w:pPr>
        <w:rPr>
          <w:rFonts w:ascii="微软雅黑" w:eastAsia="微软雅黑" w:hAnsi="微软雅黑"/>
          <w:sz w:val="24"/>
          <w:szCs w:val="24"/>
        </w:rPr>
      </w:pPr>
      <w:r w:rsidR="00542D36">
        <w:rPr>
          <w:rFonts w:ascii="微软雅黑" w:eastAsia="微软雅黑" w:hAnsi="微软雅黑"/>
          <w:sz w:val="24"/>
          <w:szCs w:val="24"/>
        </w:rPr>
        <w:t>期教研重点进行了作文教学探讨，每个老师都认真准备，上了一堂作文教学亮相课，针对每堂作文教学课都能积极评价与总结，发现优点，指出不足。完成一轮作文教学公开课探讨后，每个老师针对作文教学进行了反思与总结，并发表在内网上。接着进行了xx县开放日公开课的探究，进行了集体备课，探讨导学稿的编写，举行了优秀导学稿的评选比赛，xx、xxx、xx、xx这些老师的导学稿获得比较好的评价。最后，又积极准备xx市开放日公开课的探讨，分年级集体备课，编写导学稿，每篇导学稿都经</w:t>
      </w:r>
      <w:r w:rsidR="00542D36">
        <w:rPr>
          <w:rFonts w:ascii="微软雅黑" w:eastAsia="微软雅黑" w:hAnsi="微软雅黑"/>
          <w:sz w:val="24"/>
          <w:szCs w:val="24"/>
        </w:rPr>
        <w:t>过教研组，甚至小学部主任亲自检查。经过全体</w:t>
      </w:r>
      <w:r w:rsidR="00542D36">
        <w:rPr>
          <w:rFonts w:ascii="微软雅黑" w:eastAsia="微软雅黑" w:hAnsi="微软雅黑"/>
          <w:sz w:val="24"/>
          <w:szCs w:val="24"/>
        </w:rPr>
        <w:t>语文老师的努力，让听课老师们感到了芦外自主高效新课堂，在县、市开放教学日中得到了领导和听课老师的好评。</w:t>
        <w:br/>
        <w:t xml:space="preserve">    4.教研组内提倡合作教研，集体备课，采撷个人之所长，同时，提倡问题讨论，发展个性，导学稿基本内容统一编写，但又有个人个性备课，分年级统一教学目标，统一教学进度，并且要求在教学完每篇课文后写反思，不断提高教学效益.教研组抽查反馈的情况引导教师调整教学策略，积极帮助指导后进生提高学习效率。大部分教师在完成自身教学任务的基础上都听满了</w:t>
      </w:r>
      <w:r w:rsidR="00542D36">
        <w:rPr>
          <w:rFonts w:ascii="微软雅黑" w:eastAsia="微软雅黑" w:hAnsi="微软雅黑"/>
          <w:sz w:val="24"/>
          <w:szCs w:val="24"/>
        </w:rPr>
        <w:t>考核所要求的18节课。</w:t>
        <w:br/>
        <w:t xml:space="preserve">    5.学期中，积极参加市区</w:t>
      </w:r>
      <w:r w:rsidR="00542D36">
        <w:rPr>
          <w:rFonts w:ascii="微软雅黑" w:eastAsia="微软雅黑" w:hAnsi="微软雅黑"/>
          <w:sz w:val="24"/>
          <w:szCs w:val="24"/>
        </w:rPr>
        <w:t>和课博会课例研究。在全体语文组老师的指导下，xxx老师顺利地通过了xx县青年教师基本功大赛的初赛，代表xx县参加市级青年教师基本功大赛。同时，xxx老师也准备了《多彩的非洲》，xxx准备了《与象共舞》两堂公开课准备参加全国课博会，多次安排集体备课，研讨导学稿的编写，并在相关年级试上，多次研讨，各个老师竭力提出自己宝贵的意见，促使语文教研形成浓厚的聚焦课堂，教研的氛围非常浓厚。</w:t>
        <w:br/>
        <w:t xml:space="preserve">    6.小学1-3年级利用多媒体教学手段，</w:t>
      </w:r>
      <w:r w:rsidR="00542D36">
        <w:rPr>
          <w:rFonts w:ascii="微软雅黑" w:eastAsia="微软雅黑" w:hAnsi="微软雅黑"/>
          <w:sz w:val="24"/>
          <w:szCs w:val="24"/>
        </w:rPr>
        <w:t>开展信息技术和语文学科教学整合的研讨活动，在教学中加强信息技术和学科整合</w:t>
      </w:r>
      <w:r w:rsidR="00542D36">
        <w:rPr>
          <w:rFonts w:ascii="微软雅黑" w:eastAsia="微软雅黑" w:hAnsi="微软雅黑"/>
          <w:sz w:val="24"/>
          <w:szCs w:val="24"/>
        </w:rPr>
        <w:t>的力度，不求热闹，而</w:t>
      </w:r>
      <w:r w:rsidR="00542D36">
        <w:rPr>
          <w:rFonts w:ascii="微软雅黑" w:eastAsia="微软雅黑" w:hAnsi="微软雅黑"/>
          <w:sz w:val="24"/>
          <w:szCs w:val="24"/>
        </w:rPr>
        <w:t>在于切切实实激发学生学习兴趣，突破教学难点，提高课堂效率，在这一过程中形成教师交流，对话，合作，分享的机制。</w:t>
        <w:br/>
      </w:r>
      <w:r w:rsidR="00542D36">
        <w:rPr>
          <w:rFonts w:ascii="微软雅黑" w:eastAsia="微软雅黑" w:hAnsi="微软雅黑"/>
          <w:sz w:val="24"/>
          <w:szCs w:val="24"/>
        </w:rPr>
        <w:t xml:space="preserve"> </w:t>
      </w:r>
      <w:r w:rsidR="00542D36">
        <w:rPr>
          <w:rFonts w:ascii="微软雅黑" w:eastAsia="微软雅黑" w:hAnsi="微软雅黑"/>
          <w:sz w:val="24"/>
          <w:szCs w:val="24"/>
        </w:rPr>
        <w:t xml:space="preserve"> </w:t>
      </w:r>
      <w:r w:rsidR="00542D36">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https://d.book118.com/228031016036006043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42D36"/>
    <w:rsid w:val="006007CE"/>
    <w:rsid w:val="00707240"/>
    <w:rsid w:val="008636A4"/>
    <w:rsid w:val="00D86D4F"/>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28031016036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3365</Words>
  <Characters>19184</Characters>
  <Application>Microsoft Office Word</Application>
  <DocSecurity>0</DocSecurity>
  <Lines>159</Lines>
  <Paragraphs>45</Paragraphs>
  <ScaleCrop>false</ScaleCrop>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