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磁力泵项目计划设计方案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33" w:history="1">
        <w:r>
          <w:rPr>
            <w:rFonts w:ascii="仿宋" w:eastAsia="仿宋" w:hAnsi="仿宋" w:cs="仿宋" w:hint="eastAsia"/>
            <w:lang w:eastAsia="zh-CN"/>
          </w:rPr>
          <w:t>概论</w:t>
        </w:r>
        <w:r>
          <w:tab/>
        </w:r>
        <w:r>
          <w:fldChar w:fldCharType="begin"/>
        </w:r>
        <w:r>
          <w:instrText xml:space="preserve"> PAGEREF _Toc10033 \h </w:instrText>
        </w:r>
        <w:r>
          <w:fldChar w:fldCharType="separate"/>
        </w:r>
        <w:r>
          <w:t>3</w:t>
        </w:r>
        <w:r>
          <w:fldChar w:fldCharType="end"/>
        </w:r>
      </w:hyperlink>
    </w:p>
    <w:p>
      <w:pPr>
        <w:pStyle w:val="TOC1"/>
        <w:tabs>
          <w:tab w:val="right" w:leader="dot" w:pos="8306"/>
        </w:tabs>
      </w:pPr>
      <w:hyperlink w:anchor="_Toc3588" w:history="1">
        <w:r>
          <w:rPr>
            <w:rFonts w:ascii="仿宋" w:eastAsia="仿宋" w:hAnsi="仿宋" w:cs="仿宋" w:hint="eastAsia"/>
            <w:lang w:eastAsia="zh-CN"/>
          </w:rPr>
          <w:t>一、磁力泵项目绩效评估</w:t>
        </w:r>
        <w:r>
          <w:tab/>
        </w:r>
        <w:r>
          <w:fldChar w:fldCharType="begin"/>
        </w:r>
        <w:r>
          <w:instrText xml:space="preserve"> PAGEREF _Toc3588 \h </w:instrText>
        </w:r>
        <w:r>
          <w:fldChar w:fldCharType="separate"/>
        </w:r>
        <w:r>
          <w:t>3</w:t>
        </w:r>
        <w:r>
          <w:fldChar w:fldCharType="end"/>
        </w:r>
      </w:hyperlink>
    </w:p>
    <w:p>
      <w:pPr>
        <w:pStyle w:val="TOC2"/>
        <w:tabs>
          <w:tab w:val="right" w:leader="dot" w:pos="8306"/>
        </w:tabs>
      </w:pPr>
      <w:hyperlink w:anchor="_Toc18227" w:history="1">
        <w:r>
          <w:rPr>
            <w:rFonts w:ascii="仿宋" w:eastAsia="仿宋" w:hAnsi="仿宋" w:cs="仿宋" w:hint="eastAsia"/>
            <w:lang w:eastAsia="zh-CN"/>
          </w:rPr>
          <w:t>(一)、绩效评估指标</w:t>
        </w:r>
        <w:r>
          <w:tab/>
        </w:r>
        <w:r>
          <w:fldChar w:fldCharType="begin"/>
        </w:r>
        <w:r>
          <w:instrText xml:space="preserve"> PAGEREF _Toc18227 \h </w:instrText>
        </w:r>
        <w:r>
          <w:fldChar w:fldCharType="separate"/>
        </w:r>
        <w:r>
          <w:t>3</w:t>
        </w:r>
        <w:r>
          <w:fldChar w:fldCharType="end"/>
        </w:r>
      </w:hyperlink>
    </w:p>
    <w:p>
      <w:pPr>
        <w:pStyle w:val="TOC2"/>
        <w:tabs>
          <w:tab w:val="right" w:leader="dot" w:pos="8306"/>
        </w:tabs>
      </w:pPr>
      <w:hyperlink w:anchor="_Toc18654" w:history="1">
        <w:r>
          <w:rPr>
            <w:rFonts w:ascii="仿宋" w:eastAsia="仿宋" w:hAnsi="仿宋" w:cs="仿宋" w:hint="eastAsia"/>
            <w:lang w:eastAsia="zh-CN"/>
          </w:rPr>
          <w:t>(二)、绩效评估方法</w:t>
        </w:r>
        <w:r>
          <w:tab/>
        </w:r>
        <w:r>
          <w:fldChar w:fldCharType="begin"/>
        </w:r>
        <w:r>
          <w:instrText xml:space="preserve"> PAGEREF _Toc18654 \h </w:instrText>
        </w:r>
        <w:r>
          <w:fldChar w:fldCharType="separate"/>
        </w:r>
        <w:r>
          <w:t>4</w:t>
        </w:r>
        <w:r>
          <w:fldChar w:fldCharType="end"/>
        </w:r>
      </w:hyperlink>
    </w:p>
    <w:p>
      <w:pPr>
        <w:pStyle w:val="TOC2"/>
        <w:tabs>
          <w:tab w:val="right" w:leader="dot" w:pos="8306"/>
        </w:tabs>
      </w:pPr>
      <w:hyperlink w:anchor="_Toc6565" w:history="1">
        <w:r>
          <w:rPr>
            <w:rFonts w:ascii="仿宋" w:eastAsia="仿宋" w:hAnsi="仿宋" w:cs="仿宋" w:hint="eastAsia"/>
            <w:lang w:eastAsia="zh-CN"/>
          </w:rPr>
          <w:t>(三)、绩效评估周期</w:t>
        </w:r>
        <w:r>
          <w:tab/>
        </w:r>
        <w:r>
          <w:fldChar w:fldCharType="begin"/>
        </w:r>
        <w:r>
          <w:instrText xml:space="preserve"> PAGEREF _Toc6565 \h </w:instrText>
        </w:r>
        <w:r>
          <w:fldChar w:fldCharType="separate"/>
        </w:r>
        <w:r>
          <w:t>5</w:t>
        </w:r>
        <w:r>
          <w:fldChar w:fldCharType="end"/>
        </w:r>
      </w:hyperlink>
    </w:p>
    <w:p>
      <w:pPr>
        <w:pStyle w:val="TOC1"/>
        <w:tabs>
          <w:tab w:val="right" w:leader="dot" w:pos="8306"/>
        </w:tabs>
      </w:pPr>
      <w:hyperlink w:anchor="_Toc19886" w:history="1">
        <w:r>
          <w:rPr>
            <w:rFonts w:ascii="仿宋" w:eastAsia="仿宋" w:hAnsi="仿宋" w:cs="仿宋" w:hint="eastAsia"/>
            <w:lang w:eastAsia="zh-CN"/>
          </w:rPr>
          <w:t>二、磁力泵项目文档管理</w:t>
        </w:r>
        <w:r>
          <w:tab/>
        </w:r>
        <w:r>
          <w:fldChar w:fldCharType="begin"/>
        </w:r>
        <w:r>
          <w:instrText xml:space="preserve"> PAGEREF _Toc19886 \h </w:instrText>
        </w:r>
        <w:r>
          <w:fldChar w:fldCharType="separate"/>
        </w:r>
        <w:r>
          <w:t>6</w:t>
        </w:r>
        <w:r>
          <w:fldChar w:fldCharType="end"/>
        </w:r>
      </w:hyperlink>
    </w:p>
    <w:p>
      <w:pPr>
        <w:pStyle w:val="TOC2"/>
        <w:tabs>
          <w:tab w:val="right" w:leader="dot" w:pos="8306"/>
        </w:tabs>
      </w:pPr>
      <w:hyperlink w:anchor="_Toc1897" w:history="1">
        <w:r>
          <w:rPr>
            <w:rFonts w:ascii="仿宋" w:eastAsia="仿宋" w:hAnsi="仿宋" w:cs="仿宋" w:hint="eastAsia"/>
            <w:lang w:eastAsia="zh-CN"/>
          </w:rPr>
          <w:t>(一)、文档编制与审查</w:t>
        </w:r>
        <w:r>
          <w:tab/>
        </w:r>
        <w:r>
          <w:fldChar w:fldCharType="begin"/>
        </w:r>
        <w:r>
          <w:instrText xml:space="preserve"> PAGEREF _Toc1897 \h </w:instrText>
        </w:r>
        <w:r>
          <w:fldChar w:fldCharType="separate"/>
        </w:r>
        <w:r>
          <w:t>6</w:t>
        </w:r>
        <w:r>
          <w:fldChar w:fldCharType="end"/>
        </w:r>
      </w:hyperlink>
    </w:p>
    <w:p>
      <w:pPr>
        <w:pStyle w:val="TOC2"/>
        <w:tabs>
          <w:tab w:val="right" w:leader="dot" w:pos="8306"/>
        </w:tabs>
      </w:pPr>
      <w:hyperlink w:anchor="_Toc15842" w:history="1">
        <w:r>
          <w:rPr>
            <w:rFonts w:ascii="仿宋" w:eastAsia="仿宋" w:hAnsi="仿宋" w:cs="仿宋" w:hint="eastAsia"/>
            <w:lang w:eastAsia="zh-CN"/>
          </w:rPr>
          <w:t>(二)、文档发布与分发</w:t>
        </w:r>
        <w:r>
          <w:tab/>
        </w:r>
        <w:r>
          <w:fldChar w:fldCharType="begin"/>
        </w:r>
        <w:r>
          <w:instrText xml:space="preserve"> PAGEREF _Toc15842 \h </w:instrText>
        </w:r>
        <w:r>
          <w:fldChar w:fldCharType="separate"/>
        </w:r>
        <w:r>
          <w:t>7</w:t>
        </w:r>
        <w:r>
          <w:fldChar w:fldCharType="end"/>
        </w:r>
      </w:hyperlink>
    </w:p>
    <w:p>
      <w:pPr>
        <w:pStyle w:val="TOC2"/>
        <w:tabs>
          <w:tab w:val="right" w:leader="dot" w:pos="8306"/>
        </w:tabs>
      </w:pPr>
      <w:hyperlink w:anchor="_Toc32747" w:history="1">
        <w:r>
          <w:rPr>
            <w:rFonts w:ascii="仿宋" w:eastAsia="仿宋" w:hAnsi="仿宋" w:cs="仿宋" w:hint="eastAsia"/>
            <w:lang w:eastAsia="zh-CN"/>
          </w:rPr>
          <w:t>(三)、文档存档与归档</w:t>
        </w:r>
        <w:r>
          <w:tab/>
        </w:r>
        <w:r>
          <w:fldChar w:fldCharType="begin"/>
        </w:r>
        <w:r>
          <w:instrText xml:space="preserve"> PAGEREF _Toc32747 \h </w:instrText>
        </w:r>
        <w:r>
          <w:fldChar w:fldCharType="separate"/>
        </w:r>
        <w:r>
          <w:t>8</w:t>
        </w:r>
        <w:r>
          <w:fldChar w:fldCharType="end"/>
        </w:r>
      </w:hyperlink>
    </w:p>
    <w:p>
      <w:pPr>
        <w:pStyle w:val="TOC1"/>
        <w:tabs>
          <w:tab w:val="right" w:leader="dot" w:pos="8306"/>
        </w:tabs>
      </w:pPr>
      <w:hyperlink w:anchor="_Toc6181" w:history="1">
        <w:r>
          <w:rPr>
            <w:rFonts w:ascii="仿宋" w:eastAsia="仿宋" w:hAnsi="仿宋" w:cs="仿宋" w:hint="eastAsia"/>
            <w:lang w:eastAsia="zh-CN"/>
          </w:rPr>
          <w:t>三、市场分析、调研</w:t>
        </w:r>
        <w:r>
          <w:tab/>
        </w:r>
        <w:r>
          <w:fldChar w:fldCharType="begin"/>
        </w:r>
        <w:r>
          <w:instrText xml:space="preserve"> PAGEREF _Toc6181 \h </w:instrText>
        </w:r>
        <w:r>
          <w:fldChar w:fldCharType="separate"/>
        </w:r>
        <w:r>
          <w:t>9</w:t>
        </w:r>
        <w:r>
          <w:fldChar w:fldCharType="end"/>
        </w:r>
      </w:hyperlink>
    </w:p>
    <w:p>
      <w:pPr>
        <w:pStyle w:val="TOC2"/>
        <w:tabs>
          <w:tab w:val="right" w:leader="dot" w:pos="8306"/>
        </w:tabs>
      </w:pPr>
      <w:hyperlink w:anchor="_Toc18538" w:history="1">
        <w:r>
          <w:rPr>
            <w:rFonts w:ascii="仿宋" w:eastAsia="仿宋" w:hAnsi="仿宋" w:cs="仿宋" w:hint="eastAsia"/>
            <w:lang w:eastAsia="zh-CN"/>
          </w:rPr>
          <w:t>(一)、磁力泵行业分析</w:t>
        </w:r>
        <w:r>
          <w:tab/>
        </w:r>
        <w:r>
          <w:fldChar w:fldCharType="begin"/>
        </w:r>
        <w:r>
          <w:instrText xml:space="preserve"> PAGEREF _Toc18538 \h </w:instrText>
        </w:r>
        <w:r>
          <w:fldChar w:fldCharType="separate"/>
        </w:r>
        <w:r>
          <w:t>9</w:t>
        </w:r>
        <w:r>
          <w:fldChar w:fldCharType="end"/>
        </w:r>
      </w:hyperlink>
    </w:p>
    <w:p>
      <w:pPr>
        <w:pStyle w:val="TOC2"/>
        <w:tabs>
          <w:tab w:val="right" w:leader="dot" w:pos="8306"/>
        </w:tabs>
      </w:pPr>
      <w:hyperlink w:anchor="_Toc20721" w:history="1">
        <w:r>
          <w:rPr>
            <w:rFonts w:ascii="仿宋" w:eastAsia="仿宋" w:hAnsi="仿宋" w:cs="仿宋" w:hint="eastAsia"/>
            <w:lang w:eastAsia="zh-CN"/>
          </w:rPr>
          <w:t>(二)、磁力泵市场分析预测</w:t>
        </w:r>
        <w:r>
          <w:tab/>
        </w:r>
        <w:r>
          <w:fldChar w:fldCharType="begin"/>
        </w:r>
        <w:r>
          <w:instrText xml:space="preserve"> PAGEREF _Toc20721 \h </w:instrText>
        </w:r>
        <w:r>
          <w:fldChar w:fldCharType="separate"/>
        </w:r>
        <w:r>
          <w:t>10</w:t>
        </w:r>
        <w:r>
          <w:fldChar w:fldCharType="end"/>
        </w:r>
      </w:hyperlink>
    </w:p>
    <w:p>
      <w:pPr>
        <w:pStyle w:val="TOC1"/>
        <w:tabs>
          <w:tab w:val="right" w:leader="dot" w:pos="8306"/>
        </w:tabs>
      </w:pPr>
      <w:hyperlink w:anchor="_Toc7880" w:history="1">
        <w:r>
          <w:rPr>
            <w:rFonts w:ascii="仿宋" w:eastAsia="仿宋" w:hAnsi="仿宋" w:cs="仿宋" w:hint="eastAsia"/>
            <w:lang w:eastAsia="zh-CN"/>
          </w:rPr>
          <w:t>四、磁力泵项目建设单位说明</w:t>
        </w:r>
        <w:r>
          <w:tab/>
        </w:r>
        <w:r>
          <w:fldChar w:fldCharType="begin"/>
        </w:r>
        <w:r>
          <w:instrText xml:space="preserve"> PAGEREF _Toc7880 \h </w:instrText>
        </w:r>
        <w:r>
          <w:fldChar w:fldCharType="separate"/>
        </w:r>
        <w:r>
          <w:t>11</w:t>
        </w:r>
        <w:r>
          <w:fldChar w:fldCharType="end"/>
        </w:r>
      </w:hyperlink>
    </w:p>
    <w:p>
      <w:pPr>
        <w:pStyle w:val="TOC2"/>
        <w:tabs>
          <w:tab w:val="right" w:leader="dot" w:pos="8306"/>
        </w:tabs>
      </w:pPr>
      <w:hyperlink w:anchor="_Toc9388" w:history="1">
        <w:r>
          <w:rPr>
            <w:rFonts w:ascii="仿宋" w:eastAsia="仿宋" w:hAnsi="仿宋" w:cs="仿宋" w:hint="eastAsia"/>
            <w:lang w:eastAsia="zh-CN"/>
          </w:rPr>
          <w:t>(一)、磁力泵项目承办单位基本情况</w:t>
        </w:r>
        <w:r>
          <w:tab/>
        </w:r>
        <w:r>
          <w:fldChar w:fldCharType="begin"/>
        </w:r>
        <w:r>
          <w:instrText xml:space="preserve"> PAGEREF _Toc9388 \h </w:instrText>
        </w:r>
        <w:r>
          <w:fldChar w:fldCharType="separate"/>
        </w:r>
        <w:r>
          <w:t>11</w:t>
        </w:r>
        <w:r>
          <w:fldChar w:fldCharType="end"/>
        </w:r>
      </w:hyperlink>
    </w:p>
    <w:p>
      <w:pPr>
        <w:pStyle w:val="TOC2"/>
        <w:tabs>
          <w:tab w:val="right" w:leader="dot" w:pos="8306"/>
        </w:tabs>
      </w:pPr>
      <w:hyperlink w:anchor="_Toc5051" w:history="1">
        <w:r>
          <w:rPr>
            <w:rFonts w:ascii="仿宋" w:eastAsia="仿宋" w:hAnsi="仿宋" w:cs="仿宋" w:hint="eastAsia"/>
            <w:lang w:eastAsia="zh-CN"/>
          </w:rPr>
          <w:t>(二)、公司经济效益分析</w:t>
        </w:r>
        <w:r>
          <w:tab/>
        </w:r>
        <w:r>
          <w:fldChar w:fldCharType="begin"/>
        </w:r>
        <w:r>
          <w:instrText xml:space="preserve"> PAGEREF _Toc5051 \h </w:instrText>
        </w:r>
        <w:r>
          <w:fldChar w:fldCharType="separate"/>
        </w:r>
        <w:r>
          <w:t>12</w:t>
        </w:r>
        <w:r>
          <w:fldChar w:fldCharType="end"/>
        </w:r>
      </w:hyperlink>
    </w:p>
    <w:p>
      <w:pPr>
        <w:pStyle w:val="TOC1"/>
        <w:tabs>
          <w:tab w:val="right" w:leader="dot" w:pos="8306"/>
        </w:tabs>
      </w:pPr>
      <w:hyperlink w:anchor="_Toc6028" w:history="1">
        <w:r>
          <w:rPr>
            <w:rFonts w:ascii="仿宋" w:eastAsia="仿宋" w:hAnsi="仿宋" w:cs="仿宋" w:hint="eastAsia"/>
            <w:lang w:eastAsia="zh-CN"/>
          </w:rPr>
          <w:t>五、磁力泵项目可持续发展</w:t>
        </w:r>
        <w:r>
          <w:tab/>
        </w:r>
        <w:r>
          <w:fldChar w:fldCharType="begin"/>
        </w:r>
        <w:r>
          <w:instrText xml:space="preserve"> PAGEREF _Toc6028 \h </w:instrText>
        </w:r>
        <w:r>
          <w:fldChar w:fldCharType="separate"/>
        </w:r>
        <w:r>
          <w:t>13</w:t>
        </w:r>
        <w:r>
          <w:fldChar w:fldCharType="end"/>
        </w:r>
      </w:hyperlink>
    </w:p>
    <w:p>
      <w:pPr>
        <w:pStyle w:val="TOC2"/>
        <w:tabs>
          <w:tab w:val="right" w:leader="dot" w:pos="8306"/>
        </w:tabs>
      </w:pPr>
      <w:hyperlink w:anchor="_Toc24459" w:history="1">
        <w:r>
          <w:rPr>
            <w:rFonts w:ascii="仿宋" w:eastAsia="仿宋" w:hAnsi="仿宋" w:cs="仿宋" w:hint="eastAsia"/>
            <w:lang w:eastAsia="zh-CN"/>
          </w:rPr>
          <w:t>(一)、可持续战略与实践</w:t>
        </w:r>
        <w:r>
          <w:tab/>
        </w:r>
        <w:r>
          <w:fldChar w:fldCharType="begin"/>
        </w:r>
        <w:r>
          <w:instrText xml:space="preserve"> PAGEREF _Toc24459 \h </w:instrText>
        </w:r>
        <w:r>
          <w:fldChar w:fldCharType="separate"/>
        </w:r>
        <w:r>
          <w:t>13</w:t>
        </w:r>
        <w:r>
          <w:fldChar w:fldCharType="end"/>
        </w:r>
      </w:hyperlink>
    </w:p>
    <w:p>
      <w:pPr>
        <w:pStyle w:val="TOC2"/>
        <w:tabs>
          <w:tab w:val="right" w:leader="dot" w:pos="8306"/>
        </w:tabs>
      </w:pPr>
      <w:hyperlink w:anchor="_Toc31205" w:history="1">
        <w:r>
          <w:rPr>
            <w:rFonts w:ascii="仿宋" w:eastAsia="仿宋" w:hAnsi="仿宋" w:cs="仿宋" w:hint="eastAsia"/>
            <w:lang w:eastAsia="zh-CN"/>
          </w:rPr>
          <w:t>(二)、环保与社会责任</w:t>
        </w:r>
        <w:r>
          <w:tab/>
        </w:r>
        <w:r>
          <w:fldChar w:fldCharType="begin"/>
        </w:r>
        <w:r>
          <w:instrText xml:space="preserve"> PAGEREF _Toc31205 \h </w:instrText>
        </w:r>
        <w:r>
          <w:fldChar w:fldCharType="separate"/>
        </w:r>
        <w:r>
          <w:t>13</w:t>
        </w:r>
        <w:r>
          <w:fldChar w:fldCharType="end"/>
        </w:r>
      </w:hyperlink>
    </w:p>
    <w:p>
      <w:pPr>
        <w:pStyle w:val="TOC1"/>
        <w:tabs>
          <w:tab w:val="right" w:leader="dot" w:pos="8306"/>
        </w:tabs>
      </w:pPr>
      <w:hyperlink w:anchor="_Toc19911" w:history="1">
        <w:r>
          <w:rPr>
            <w:rFonts w:ascii="仿宋" w:eastAsia="仿宋" w:hAnsi="仿宋" w:cs="仿宋" w:hint="eastAsia"/>
            <w:lang w:eastAsia="zh-CN"/>
          </w:rPr>
          <w:t>六、磁力泵项目建设背景及必要性分析</w:t>
        </w:r>
        <w:r>
          <w:tab/>
        </w:r>
        <w:r>
          <w:fldChar w:fldCharType="begin"/>
        </w:r>
        <w:r>
          <w:instrText xml:space="preserve"> PAGEREF _Toc19911 \h </w:instrText>
        </w:r>
        <w:r>
          <w:fldChar w:fldCharType="separate"/>
        </w:r>
        <w:r>
          <w:t>14</w:t>
        </w:r>
        <w:r>
          <w:fldChar w:fldCharType="end"/>
        </w:r>
      </w:hyperlink>
    </w:p>
    <w:p>
      <w:pPr>
        <w:pStyle w:val="TOC2"/>
        <w:tabs>
          <w:tab w:val="right" w:leader="dot" w:pos="8306"/>
        </w:tabs>
      </w:pPr>
      <w:hyperlink w:anchor="_Toc15235" w:history="1">
        <w:r>
          <w:rPr>
            <w:rFonts w:ascii="仿宋" w:eastAsia="仿宋" w:hAnsi="仿宋" w:cs="仿宋" w:hint="eastAsia"/>
            <w:lang w:eastAsia="zh-CN"/>
          </w:rPr>
          <w:t>(一)、磁力泵项目背景分析</w:t>
        </w:r>
        <w:r>
          <w:tab/>
        </w:r>
        <w:r>
          <w:fldChar w:fldCharType="begin"/>
        </w:r>
        <w:r>
          <w:instrText xml:space="preserve"> PAGEREF _Toc15235 \h </w:instrText>
        </w:r>
        <w:r>
          <w:fldChar w:fldCharType="separate"/>
        </w:r>
        <w:r>
          <w:t>14</w:t>
        </w:r>
        <w:r>
          <w:fldChar w:fldCharType="end"/>
        </w:r>
      </w:hyperlink>
    </w:p>
    <w:p>
      <w:pPr>
        <w:pStyle w:val="TOC2"/>
        <w:tabs>
          <w:tab w:val="right" w:leader="dot" w:pos="8306"/>
        </w:tabs>
      </w:pPr>
      <w:hyperlink w:anchor="_Toc32660" w:history="1">
        <w:r>
          <w:rPr>
            <w:rFonts w:ascii="仿宋" w:eastAsia="仿宋" w:hAnsi="仿宋" w:cs="仿宋" w:hint="eastAsia"/>
            <w:lang w:eastAsia="zh-CN"/>
          </w:rPr>
          <w:t>(二)、磁力泵项目建设必要性分析</w:t>
        </w:r>
        <w:r>
          <w:tab/>
        </w:r>
        <w:r>
          <w:fldChar w:fldCharType="begin"/>
        </w:r>
        <w:r>
          <w:instrText xml:space="preserve"> PAGEREF _Toc32660 \h </w:instrText>
        </w:r>
        <w:r>
          <w:fldChar w:fldCharType="separate"/>
        </w:r>
        <w:r>
          <w:t>16</w:t>
        </w:r>
        <w:r>
          <w:fldChar w:fldCharType="end"/>
        </w:r>
      </w:hyperlink>
    </w:p>
    <w:p>
      <w:pPr>
        <w:pStyle w:val="TOC1"/>
        <w:tabs>
          <w:tab w:val="right" w:leader="dot" w:pos="8306"/>
        </w:tabs>
      </w:pPr>
      <w:hyperlink w:anchor="_Toc28484" w:history="1">
        <w:r>
          <w:rPr>
            <w:rFonts w:ascii="仿宋" w:eastAsia="仿宋" w:hAnsi="仿宋" w:cs="仿宋" w:hint="eastAsia"/>
            <w:lang w:eastAsia="zh-CN"/>
          </w:rPr>
          <w:t>七、磁力泵项目社会影响</w:t>
        </w:r>
        <w:r>
          <w:tab/>
        </w:r>
        <w:r>
          <w:fldChar w:fldCharType="begin"/>
        </w:r>
        <w:r>
          <w:instrText xml:space="preserve"> PAGEREF _Toc28484 \h </w:instrText>
        </w:r>
        <w:r>
          <w:fldChar w:fldCharType="separate"/>
        </w:r>
        <w:r>
          <w:t>17</w:t>
        </w:r>
        <w:r>
          <w:fldChar w:fldCharType="end"/>
        </w:r>
      </w:hyperlink>
    </w:p>
    <w:p>
      <w:pPr>
        <w:pStyle w:val="TOC2"/>
        <w:tabs>
          <w:tab w:val="right" w:leader="dot" w:pos="8306"/>
        </w:tabs>
      </w:pPr>
      <w:hyperlink w:anchor="_Toc386" w:history="1">
        <w:r>
          <w:rPr>
            <w:rFonts w:ascii="仿宋" w:eastAsia="仿宋" w:hAnsi="仿宋" w:cs="仿宋" w:hint="eastAsia"/>
            <w:lang w:eastAsia="zh-CN"/>
          </w:rPr>
          <w:t>(一)、社会责任与义务</w:t>
        </w:r>
        <w:r>
          <w:tab/>
        </w:r>
        <w:r>
          <w:fldChar w:fldCharType="begin"/>
        </w:r>
        <w:r>
          <w:instrText xml:space="preserve"> PAGEREF _Toc386 \h </w:instrText>
        </w:r>
        <w:r>
          <w:fldChar w:fldCharType="separate"/>
        </w:r>
        <w:r>
          <w:t>17</w:t>
        </w:r>
        <w:r>
          <w:fldChar w:fldCharType="end"/>
        </w:r>
      </w:hyperlink>
    </w:p>
    <w:p>
      <w:pPr>
        <w:pStyle w:val="TOC2"/>
        <w:tabs>
          <w:tab w:val="right" w:leader="dot" w:pos="8306"/>
        </w:tabs>
      </w:pPr>
      <w:hyperlink w:anchor="_Toc10251" w:history="1">
        <w:r>
          <w:rPr>
            <w:rFonts w:ascii="仿宋" w:eastAsia="仿宋" w:hAnsi="仿宋" w:cs="仿宋" w:hint="eastAsia"/>
            <w:lang w:eastAsia="zh-CN"/>
          </w:rPr>
          <w:t>(二)、社会参与与沟通</w:t>
        </w:r>
        <w:r>
          <w:tab/>
        </w:r>
        <w:r>
          <w:fldChar w:fldCharType="begin"/>
        </w:r>
        <w:r>
          <w:instrText xml:space="preserve"> PAGEREF _Toc10251 \h </w:instrText>
        </w:r>
        <w:r>
          <w:fldChar w:fldCharType="separate"/>
        </w:r>
        <w:r>
          <w:t>18</w:t>
        </w:r>
        <w:r>
          <w:fldChar w:fldCharType="end"/>
        </w:r>
      </w:hyperlink>
    </w:p>
    <w:p>
      <w:pPr>
        <w:pStyle w:val="TOC1"/>
        <w:tabs>
          <w:tab w:val="right" w:leader="dot" w:pos="8306"/>
        </w:tabs>
      </w:pPr>
      <w:hyperlink w:anchor="_Toc22803" w:history="1">
        <w:r>
          <w:rPr>
            <w:rFonts w:ascii="仿宋" w:eastAsia="仿宋" w:hAnsi="仿宋" w:cs="仿宋" w:hint="eastAsia"/>
            <w:lang w:eastAsia="zh-CN"/>
          </w:rPr>
          <w:t>八、生产安全保护</w:t>
        </w:r>
        <w:r>
          <w:tab/>
        </w:r>
        <w:r>
          <w:fldChar w:fldCharType="begin"/>
        </w:r>
        <w:r>
          <w:instrText xml:space="preserve"> PAGEREF _Toc22803 \h </w:instrText>
        </w:r>
        <w:r>
          <w:fldChar w:fldCharType="separate"/>
        </w:r>
        <w:r>
          <w:t>19</w:t>
        </w:r>
        <w:r>
          <w:fldChar w:fldCharType="end"/>
        </w:r>
      </w:hyperlink>
    </w:p>
    <w:p>
      <w:pPr>
        <w:pStyle w:val="TOC2"/>
        <w:tabs>
          <w:tab w:val="right" w:leader="dot" w:pos="8306"/>
        </w:tabs>
      </w:pPr>
      <w:hyperlink w:anchor="_Toc25283" w:history="1">
        <w:r>
          <w:rPr>
            <w:rFonts w:ascii="仿宋" w:eastAsia="仿宋" w:hAnsi="仿宋" w:cs="仿宋" w:hint="eastAsia"/>
            <w:lang w:eastAsia="zh-CN"/>
          </w:rPr>
          <w:t>(一)、消防安全</w:t>
        </w:r>
        <w:r>
          <w:tab/>
        </w:r>
        <w:r>
          <w:fldChar w:fldCharType="begin"/>
        </w:r>
        <w:r>
          <w:instrText xml:space="preserve"> PAGEREF _Toc25283 \h </w:instrText>
        </w:r>
        <w:r>
          <w:fldChar w:fldCharType="separate"/>
        </w:r>
        <w:r>
          <w:t>19</w:t>
        </w:r>
        <w:r>
          <w:fldChar w:fldCharType="end"/>
        </w:r>
      </w:hyperlink>
    </w:p>
    <w:p>
      <w:pPr>
        <w:pStyle w:val="TOC2"/>
        <w:tabs>
          <w:tab w:val="right" w:leader="dot" w:pos="8306"/>
        </w:tabs>
      </w:pPr>
      <w:hyperlink w:anchor="_Toc3917" w:history="1">
        <w:r>
          <w:rPr>
            <w:rFonts w:ascii="仿宋" w:eastAsia="仿宋" w:hAnsi="仿宋" w:cs="仿宋" w:hint="eastAsia"/>
            <w:lang w:eastAsia="zh-CN"/>
          </w:rPr>
          <w:t>(二)、防火防爆总图布置措施</w:t>
        </w:r>
        <w:r>
          <w:tab/>
        </w:r>
        <w:r>
          <w:fldChar w:fldCharType="begin"/>
        </w:r>
        <w:r>
          <w:instrText xml:space="preserve"> PAGEREF _Toc3917 \h </w:instrText>
        </w:r>
        <w:r>
          <w:fldChar w:fldCharType="separate"/>
        </w:r>
        <w:r>
          <w:t>20</w:t>
        </w:r>
        <w:r>
          <w:fldChar w:fldCharType="end"/>
        </w:r>
      </w:hyperlink>
    </w:p>
    <w:p>
      <w:pPr>
        <w:pStyle w:val="TOC2"/>
        <w:tabs>
          <w:tab w:val="right" w:leader="dot" w:pos="8306"/>
        </w:tabs>
      </w:pPr>
      <w:hyperlink w:anchor="_Toc3344" w:history="1">
        <w:r>
          <w:rPr>
            <w:rFonts w:ascii="仿宋" w:eastAsia="仿宋" w:hAnsi="仿宋" w:cs="仿宋" w:hint="eastAsia"/>
            <w:lang w:eastAsia="zh-CN"/>
          </w:rPr>
          <w:t>(三)、自然灾害防范措施</w:t>
        </w:r>
        <w:r>
          <w:tab/>
        </w:r>
        <w:r>
          <w:fldChar w:fldCharType="begin"/>
        </w:r>
        <w:r>
          <w:instrText xml:space="preserve"> PAGEREF _Toc3344 \h </w:instrText>
        </w:r>
        <w:r>
          <w:fldChar w:fldCharType="separate"/>
        </w:r>
        <w:r>
          <w:t>21</w:t>
        </w:r>
        <w:r>
          <w:fldChar w:fldCharType="end"/>
        </w:r>
      </w:hyperlink>
    </w:p>
    <w:p>
      <w:pPr>
        <w:pStyle w:val="TOC2"/>
        <w:tabs>
          <w:tab w:val="right" w:leader="dot" w:pos="8306"/>
        </w:tabs>
      </w:pPr>
      <w:hyperlink w:anchor="_Toc10514" w:history="1">
        <w:r>
          <w:rPr>
            <w:rFonts w:ascii="仿宋" w:eastAsia="仿宋" w:hAnsi="仿宋" w:cs="仿宋" w:hint="eastAsia"/>
            <w:lang w:eastAsia="zh-CN"/>
          </w:rPr>
          <w:t>(四)、安全色及安全标志使用要求</w:t>
        </w:r>
        <w:r>
          <w:tab/>
        </w:r>
        <w:r>
          <w:fldChar w:fldCharType="begin"/>
        </w:r>
        <w:r>
          <w:instrText xml:space="preserve"> PAGEREF _Toc10514 \h </w:instrText>
        </w:r>
        <w:r>
          <w:fldChar w:fldCharType="separate"/>
        </w:r>
        <w:r>
          <w:t>22</w:t>
        </w:r>
        <w:r>
          <w:fldChar w:fldCharType="end"/>
        </w:r>
      </w:hyperlink>
    </w:p>
    <w:p>
      <w:pPr>
        <w:pStyle w:val="TOC2"/>
        <w:tabs>
          <w:tab w:val="right" w:leader="dot" w:pos="8306"/>
        </w:tabs>
      </w:pPr>
      <w:hyperlink w:anchor="_Toc30423" w:history="1">
        <w:r>
          <w:rPr>
            <w:rFonts w:ascii="仿宋" w:eastAsia="仿宋" w:hAnsi="仿宋" w:cs="仿宋" w:hint="eastAsia"/>
            <w:lang w:eastAsia="zh-CN"/>
          </w:rPr>
          <w:t>(五)、防尘防毒措施</w:t>
        </w:r>
        <w:r>
          <w:tab/>
        </w:r>
        <w:r>
          <w:fldChar w:fldCharType="begin"/>
        </w:r>
        <w:r>
          <w:instrText xml:space="preserve"> PAGEREF _Toc30423 \h </w:instrText>
        </w:r>
        <w:r>
          <w:fldChar w:fldCharType="separate"/>
        </w:r>
        <w:r>
          <w:t>23</w:t>
        </w:r>
        <w:r>
          <w:fldChar w:fldCharType="end"/>
        </w:r>
      </w:hyperlink>
    </w:p>
    <w:p>
      <w:pPr>
        <w:pStyle w:val="TOC2"/>
        <w:tabs>
          <w:tab w:val="right" w:leader="dot" w:pos="8306"/>
        </w:tabs>
      </w:pPr>
      <w:hyperlink w:anchor="_Toc17178" w:history="1">
        <w:r>
          <w:rPr>
            <w:rFonts w:ascii="仿宋" w:eastAsia="仿宋" w:hAnsi="仿宋" w:cs="仿宋" w:hint="eastAsia"/>
            <w:lang w:eastAsia="zh-CN"/>
          </w:rPr>
          <w:t>(六)、防静电、触电防护及防雷措施</w:t>
        </w:r>
        <w:r>
          <w:tab/>
        </w:r>
        <w:r>
          <w:fldChar w:fldCharType="begin"/>
        </w:r>
        <w:r>
          <w:instrText xml:space="preserve"> PAGEREF _Toc17178 \h </w:instrText>
        </w:r>
        <w:r>
          <w:fldChar w:fldCharType="separate"/>
        </w:r>
        <w:r>
          <w:t>24</w:t>
        </w:r>
        <w:r>
          <w:fldChar w:fldCharType="end"/>
        </w:r>
      </w:hyperlink>
    </w:p>
    <w:p>
      <w:pPr>
        <w:pStyle w:val="TOC2"/>
        <w:tabs>
          <w:tab w:val="right" w:leader="dot" w:pos="8306"/>
        </w:tabs>
      </w:pPr>
      <w:hyperlink w:anchor="_Toc11469" w:history="1">
        <w:r>
          <w:rPr>
            <w:rFonts w:ascii="仿宋" w:eastAsia="仿宋" w:hAnsi="仿宋" w:cs="仿宋" w:hint="eastAsia"/>
            <w:lang w:eastAsia="zh-CN"/>
          </w:rPr>
          <w:t>(七)、机械设备安全保障措施</w:t>
        </w:r>
        <w:r>
          <w:tab/>
        </w:r>
        <w:r>
          <w:fldChar w:fldCharType="begin"/>
        </w:r>
        <w:r>
          <w:instrText xml:space="preserve"> PAGEREF _Toc11469 \h </w:instrText>
        </w:r>
        <w:r>
          <w:fldChar w:fldCharType="separate"/>
        </w:r>
        <w:r>
          <w:t>25</w:t>
        </w:r>
        <w:r>
          <w:fldChar w:fldCharType="end"/>
        </w:r>
      </w:hyperlink>
    </w:p>
    <w:p>
      <w:pPr>
        <w:pStyle w:val="TOC1"/>
        <w:tabs>
          <w:tab w:val="right" w:leader="dot" w:pos="8306"/>
        </w:tabs>
      </w:pPr>
      <w:hyperlink w:anchor="_Toc30390" w:history="1">
        <w:r>
          <w:rPr>
            <w:rFonts w:ascii="仿宋" w:eastAsia="仿宋" w:hAnsi="仿宋" w:cs="仿宋" w:hint="eastAsia"/>
            <w:lang w:eastAsia="zh-CN"/>
          </w:rPr>
          <w:t>九、磁力泵项目计划安排</w:t>
        </w:r>
        <w:r>
          <w:tab/>
        </w:r>
        <w:r>
          <w:fldChar w:fldCharType="begin"/>
        </w:r>
        <w:r>
          <w:instrText xml:space="preserve"> PAGEREF _Toc30390 \h </w:instrText>
        </w:r>
        <w:r>
          <w:fldChar w:fldCharType="separate"/>
        </w:r>
        <w:r>
          <w:t>27</w:t>
        </w:r>
        <w:r>
          <w:fldChar w:fldCharType="end"/>
        </w:r>
      </w:hyperlink>
    </w:p>
    <w:p>
      <w:pPr>
        <w:pStyle w:val="TOC2"/>
        <w:tabs>
          <w:tab w:val="right" w:leader="dot" w:pos="8306"/>
        </w:tabs>
      </w:pPr>
      <w:hyperlink w:anchor="_Toc27811" w:history="1">
        <w:r>
          <w:rPr>
            <w:rFonts w:ascii="仿宋" w:eastAsia="仿宋" w:hAnsi="仿宋" w:cs="仿宋" w:hint="eastAsia"/>
            <w:lang w:eastAsia="zh-CN"/>
          </w:rPr>
          <w:t>(一)、建设周期</w:t>
        </w:r>
        <w:r>
          <w:tab/>
        </w:r>
        <w:r>
          <w:fldChar w:fldCharType="begin"/>
        </w:r>
        <w:r>
          <w:instrText xml:space="preserve"> PAGEREF _Toc27811 \h </w:instrText>
        </w:r>
        <w:r>
          <w:fldChar w:fldCharType="separate"/>
        </w:r>
        <w:r>
          <w:t>27</w:t>
        </w:r>
        <w:r>
          <w:fldChar w:fldCharType="end"/>
        </w:r>
      </w:hyperlink>
    </w:p>
    <w:p>
      <w:pPr>
        <w:pStyle w:val="TOC2"/>
        <w:tabs>
          <w:tab w:val="right" w:leader="dot" w:pos="8306"/>
        </w:tabs>
      </w:pPr>
      <w:hyperlink w:anchor="_Toc5584" w:history="1">
        <w:r>
          <w:rPr>
            <w:rFonts w:ascii="仿宋" w:eastAsia="仿宋" w:hAnsi="仿宋" w:cs="仿宋" w:hint="eastAsia"/>
            <w:lang w:eastAsia="zh-CN"/>
          </w:rPr>
          <w:t>(二)、建设进度</w:t>
        </w:r>
        <w:r>
          <w:tab/>
        </w:r>
        <w:r>
          <w:fldChar w:fldCharType="begin"/>
        </w:r>
        <w:r>
          <w:instrText xml:space="preserve"> PAGEREF _Toc5584 \h </w:instrText>
        </w:r>
        <w:r>
          <w:fldChar w:fldCharType="separate"/>
        </w:r>
        <w:r>
          <w:t>27</w:t>
        </w:r>
        <w:r>
          <w:fldChar w:fldCharType="end"/>
        </w:r>
      </w:hyperlink>
    </w:p>
    <w:p>
      <w:pPr>
        <w:pStyle w:val="TOC2"/>
        <w:tabs>
          <w:tab w:val="right" w:leader="dot" w:pos="8306"/>
        </w:tabs>
      </w:pPr>
      <w:hyperlink w:anchor="_Toc10137" w:history="1">
        <w:r>
          <w:rPr>
            <w:rFonts w:ascii="仿宋" w:eastAsia="仿宋" w:hAnsi="仿宋" w:cs="仿宋" w:hint="eastAsia"/>
            <w:lang w:eastAsia="zh-CN"/>
          </w:rPr>
          <w:t>(三)、进度安排注意事项</w:t>
        </w:r>
        <w:r>
          <w:tab/>
        </w:r>
        <w:r>
          <w:fldChar w:fldCharType="begin"/>
        </w:r>
        <w:r>
          <w:instrText xml:space="preserve"> PAGEREF _Toc10137 \h </w:instrText>
        </w:r>
        <w:r>
          <w:fldChar w:fldCharType="separate"/>
        </w:r>
        <w:r>
          <w:t>28</w:t>
        </w:r>
        <w:r>
          <w:fldChar w:fldCharType="end"/>
        </w:r>
      </w:hyperlink>
    </w:p>
    <w:p>
      <w:pPr>
        <w:pStyle w:val="TOC2"/>
        <w:tabs>
          <w:tab w:val="right" w:leader="dot" w:pos="8306"/>
        </w:tabs>
      </w:pPr>
      <w:hyperlink w:anchor="_Toc32705" w:history="1">
        <w:r>
          <w:rPr>
            <w:rFonts w:ascii="仿宋" w:eastAsia="仿宋" w:hAnsi="仿宋" w:cs="仿宋" w:hint="eastAsia"/>
            <w:lang w:eastAsia="zh-CN"/>
          </w:rPr>
          <w:t>(四)、人力资源配置</w:t>
        </w:r>
        <w:r>
          <w:tab/>
        </w:r>
        <w:r>
          <w:fldChar w:fldCharType="begin"/>
        </w:r>
        <w:r>
          <w:instrText xml:space="preserve"> PAGEREF _Toc32705 \h </w:instrText>
        </w:r>
        <w:r>
          <w:fldChar w:fldCharType="separate"/>
        </w:r>
        <w:r>
          <w:t>30</w:t>
        </w:r>
        <w:r>
          <w:fldChar w:fldCharType="end"/>
        </w:r>
      </w:hyperlink>
    </w:p>
    <w:p>
      <w:pPr>
        <w:pStyle w:val="TOC1"/>
        <w:tabs>
          <w:tab w:val="right" w:leader="dot" w:pos="8306"/>
        </w:tabs>
      </w:pPr>
      <w:hyperlink w:anchor="_Toc28268" w:history="1">
        <w:r>
          <w:rPr>
            <w:rFonts w:ascii="仿宋" w:eastAsia="仿宋" w:hAnsi="仿宋" w:cs="仿宋" w:hint="eastAsia"/>
            <w:lang w:eastAsia="zh-CN"/>
          </w:rPr>
          <w:t>十、磁力泵项目人力资源管理</w:t>
        </w:r>
        <w:r>
          <w:tab/>
        </w:r>
        <w:r>
          <w:fldChar w:fldCharType="begin"/>
        </w:r>
        <w:r>
          <w:instrText xml:space="preserve"> PAGEREF _Toc28268 \h </w:instrText>
        </w:r>
        <w:r>
          <w:fldChar w:fldCharType="separate"/>
        </w:r>
        <w:r>
          <w:t>31</w:t>
        </w:r>
        <w:r>
          <w:fldChar w:fldCharType="end"/>
        </w:r>
      </w:hyperlink>
    </w:p>
    <w:p>
      <w:pPr>
        <w:pStyle w:val="TOC2"/>
        <w:tabs>
          <w:tab w:val="right" w:leader="dot" w:pos="8306"/>
        </w:tabs>
      </w:pPr>
      <w:hyperlink w:anchor="_Toc7665" w:history="1">
        <w:r>
          <w:rPr>
            <w:rFonts w:ascii="仿宋" w:eastAsia="仿宋" w:hAnsi="仿宋" w:cs="仿宋" w:hint="eastAsia"/>
            <w:lang w:eastAsia="zh-CN"/>
          </w:rPr>
          <w:t>(一)、建立健全的预算管理制度</w:t>
        </w:r>
        <w:r>
          <w:tab/>
        </w:r>
        <w:r>
          <w:fldChar w:fldCharType="begin"/>
        </w:r>
        <w:r>
          <w:instrText xml:space="preserve"> PAGEREF _Toc7665 \h </w:instrText>
        </w:r>
        <w:r>
          <w:fldChar w:fldCharType="separate"/>
        </w:r>
        <w:r>
          <w:t>31</w:t>
        </w:r>
        <w:r>
          <w:fldChar w:fldCharType="end"/>
        </w:r>
      </w:hyperlink>
    </w:p>
    <w:p>
      <w:pPr>
        <w:pStyle w:val="TOC2"/>
        <w:tabs>
          <w:tab w:val="right" w:leader="dot" w:pos="8306"/>
        </w:tabs>
      </w:pPr>
      <w:hyperlink w:anchor="_Toc14852" w:history="1">
        <w:r>
          <w:rPr>
            <w:rFonts w:ascii="仿宋" w:eastAsia="仿宋" w:hAnsi="仿宋" w:cs="仿宋" w:hint="eastAsia"/>
            <w:lang w:eastAsia="zh-CN"/>
          </w:rPr>
          <w:t>(二)、加强资金流动监控</w:t>
        </w:r>
        <w:r>
          <w:tab/>
        </w:r>
        <w:r>
          <w:fldChar w:fldCharType="begin"/>
        </w:r>
        <w:r>
          <w:instrText xml:space="preserve"> PAGEREF _Toc14852 \h </w:instrText>
        </w:r>
        <w:r>
          <w:fldChar w:fldCharType="separate"/>
        </w:r>
        <w:r>
          <w:t>32</w:t>
        </w:r>
        <w:r>
          <w:fldChar w:fldCharType="end"/>
        </w:r>
      </w:hyperlink>
    </w:p>
    <w:p>
      <w:pPr>
        <w:pStyle w:val="TOC2"/>
        <w:tabs>
          <w:tab w:val="right" w:leader="dot" w:pos="8306"/>
        </w:tabs>
      </w:pPr>
      <w:hyperlink w:anchor="_Toc20060" w:history="1">
        <w:r>
          <w:rPr>
            <w:rFonts w:ascii="仿宋" w:eastAsia="仿宋" w:hAnsi="仿宋" w:cs="仿宋" w:hint="eastAsia"/>
            <w:lang w:eastAsia="zh-CN"/>
          </w:rPr>
          <w:t>(三)、制定完善的风险控制机制</w:t>
        </w:r>
        <w:r>
          <w:tab/>
        </w:r>
        <w:r>
          <w:fldChar w:fldCharType="begin"/>
        </w:r>
        <w:r>
          <w:instrText xml:space="preserve"> PAGEREF _Toc20060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42" w:history="1">
        <w:r>
          <w:rPr>
            <w:rFonts w:ascii="仿宋" w:eastAsia="仿宋" w:hAnsi="仿宋" w:cs="仿宋" w:hint="eastAsia"/>
            <w:lang w:eastAsia="zh-CN"/>
          </w:rPr>
          <w:t>(四)、优化成本管理</w:t>
        </w:r>
        <w:r>
          <w:tab/>
        </w:r>
        <w:r>
          <w:fldChar w:fldCharType="begin"/>
        </w:r>
        <w:r>
          <w:instrText xml:space="preserve"> PAGEREF _Toc24142 \h </w:instrText>
        </w:r>
        <w:r>
          <w:fldChar w:fldCharType="separate"/>
        </w:r>
        <w:r>
          <w:t>35</w:t>
        </w:r>
        <w:r>
          <w:fldChar w:fldCharType="end"/>
        </w:r>
      </w:hyperlink>
    </w:p>
    <w:p>
      <w:pPr>
        <w:pStyle w:val="TOC1"/>
        <w:tabs>
          <w:tab w:val="right" w:leader="dot" w:pos="8306"/>
        </w:tabs>
      </w:pPr>
      <w:hyperlink w:anchor="_Toc29562" w:history="1">
        <w:r>
          <w:rPr>
            <w:rFonts w:ascii="仿宋" w:eastAsia="仿宋" w:hAnsi="仿宋" w:cs="仿宋" w:hint="eastAsia"/>
            <w:lang w:eastAsia="zh-CN"/>
          </w:rPr>
          <w:t>十一、磁力泵项目环境影响分析</w:t>
        </w:r>
        <w:r>
          <w:tab/>
        </w:r>
        <w:r>
          <w:fldChar w:fldCharType="begin"/>
        </w:r>
        <w:r>
          <w:instrText xml:space="preserve"> PAGEREF _Toc29562 \h </w:instrText>
        </w:r>
        <w:r>
          <w:fldChar w:fldCharType="separate"/>
        </w:r>
        <w:r>
          <w:t>36</w:t>
        </w:r>
        <w:r>
          <w:fldChar w:fldCharType="end"/>
        </w:r>
      </w:hyperlink>
    </w:p>
    <w:p>
      <w:pPr>
        <w:pStyle w:val="TOC2"/>
        <w:tabs>
          <w:tab w:val="right" w:leader="dot" w:pos="8306"/>
        </w:tabs>
      </w:pPr>
      <w:hyperlink w:anchor="_Toc8482" w:history="1">
        <w:r>
          <w:rPr>
            <w:rFonts w:ascii="仿宋" w:eastAsia="仿宋" w:hAnsi="仿宋" w:cs="仿宋" w:hint="eastAsia"/>
            <w:lang w:eastAsia="zh-CN"/>
          </w:rPr>
          <w:t>(一)、建设区域环境质量现状</w:t>
        </w:r>
        <w:r>
          <w:tab/>
        </w:r>
        <w:r>
          <w:fldChar w:fldCharType="begin"/>
        </w:r>
        <w:r>
          <w:instrText xml:space="preserve"> PAGEREF _Toc8482 \h </w:instrText>
        </w:r>
        <w:r>
          <w:fldChar w:fldCharType="separate"/>
        </w:r>
        <w:r>
          <w:t>36</w:t>
        </w:r>
        <w:r>
          <w:fldChar w:fldCharType="end"/>
        </w:r>
      </w:hyperlink>
    </w:p>
    <w:p>
      <w:pPr>
        <w:pStyle w:val="TOC2"/>
        <w:tabs>
          <w:tab w:val="right" w:leader="dot" w:pos="8306"/>
        </w:tabs>
      </w:pPr>
      <w:hyperlink w:anchor="_Toc23572" w:history="1">
        <w:r>
          <w:rPr>
            <w:rFonts w:ascii="仿宋" w:eastAsia="仿宋" w:hAnsi="仿宋" w:cs="仿宋" w:hint="eastAsia"/>
            <w:lang w:eastAsia="zh-CN"/>
          </w:rPr>
          <w:t>(二)、建设期环境保护</w:t>
        </w:r>
        <w:r>
          <w:tab/>
        </w:r>
        <w:r>
          <w:fldChar w:fldCharType="begin"/>
        </w:r>
        <w:r>
          <w:instrText xml:space="preserve"> PAGEREF _Toc23572 \h </w:instrText>
        </w:r>
        <w:r>
          <w:fldChar w:fldCharType="separate"/>
        </w:r>
        <w:r>
          <w:t>37</w:t>
        </w:r>
        <w:r>
          <w:fldChar w:fldCharType="end"/>
        </w:r>
      </w:hyperlink>
    </w:p>
    <w:p>
      <w:pPr>
        <w:pStyle w:val="TOC2"/>
        <w:tabs>
          <w:tab w:val="right" w:leader="dot" w:pos="8306"/>
        </w:tabs>
      </w:pPr>
      <w:hyperlink w:anchor="_Toc32045" w:history="1">
        <w:r>
          <w:rPr>
            <w:rFonts w:ascii="仿宋" w:eastAsia="仿宋" w:hAnsi="仿宋" w:cs="仿宋" w:hint="eastAsia"/>
            <w:lang w:eastAsia="zh-CN"/>
          </w:rPr>
          <w:t>(三)、运营期环境保护</w:t>
        </w:r>
        <w:r>
          <w:tab/>
        </w:r>
        <w:r>
          <w:fldChar w:fldCharType="begin"/>
        </w:r>
        <w:r>
          <w:instrText xml:space="preserve"> PAGEREF _Toc32045 \h </w:instrText>
        </w:r>
        <w:r>
          <w:fldChar w:fldCharType="separate"/>
        </w:r>
        <w:r>
          <w:t>39</w:t>
        </w:r>
        <w:r>
          <w:fldChar w:fldCharType="end"/>
        </w:r>
      </w:hyperlink>
    </w:p>
    <w:p>
      <w:pPr>
        <w:pStyle w:val="TOC2"/>
        <w:tabs>
          <w:tab w:val="right" w:leader="dot" w:pos="8306"/>
        </w:tabs>
      </w:pPr>
      <w:hyperlink w:anchor="_Toc2826" w:history="1">
        <w:r>
          <w:rPr>
            <w:rFonts w:ascii="仿宋" w:eastAsia="仿宋" w:hAnsi="仿宋" w:cs="仿宋" w:hint="eastAsia"/>
            <w:lang w:eastAsia="zh-CN"/>
          </w:rPr>
          <w:t>(四)、磁力泵项目建设对区域经济的影响</w:t>
        </w:r>
        <w:r>
          <w:tab/>
        </w:r>
        <w:r>
          <w:fldChar w:fldCharType="begin"/>
        </w:r>
        <w:r>
          <w:instrText xml:space="preserve"> PAGEREF _Toc2826 \h </w:instrText>
        </w:r>
        <w:r>
          <w:fldChar w:fldCharType="separate"/>
        </w:r>
        <w:r>
          <w:t>40</w:t>
        </w:r>
        <w:r>
          <w:fldChar w:fldCharType="end"/>
        </w:r>
      </w:hyperlink>
    </w:p>
    <w:p>
      <w:pPr>
        <w:pStyle w:val="TOC2"/>
        <w:tabs>
          <w:tab w:val="right" w:leader="dot" w:pos="8306"/>
        </w:tabs>
      </w:pPr>
      <w:hyperlink w:anchor="_Toc6439" w:history="1">
        <w:r>
          <w:rPr>
            <w:rFonts w:ascii="仿宋" w:eastAsia="仿宋" w:hAnsi="仿宋" w:cs="仿宋" w:hint="eastAsia"/>
            <w:lang w:eastAsia="zh-CN"/>
          </w:rPr>
          <w:t>(五)、废弃物处理</w:t>
        </w:r>
        <w:r>
          <w:tab/>
        </w:r>
        <w:r>
          <w:fldChar w:fldCharType="begin"/>
        </w:r>
        <w:r>
          <w:instrText xml:space="preserve"> PAGEREF _Toc6439 \h </w:instrText>
        </w:r>
        <w:r>
          <w:fldChar w:fldCharType="separate"/>
        </w:r>
        <w:r>
          <w:t>42</w:t>
        </w:r>
        <w:r>
          <w:fldChar w:fldCharType="end"/>
        </w:r>
      </w:hyperlink>
    </w:p>
    <w:p>
      <w:pPr>
        <w:pStyle w:val="TOC2"/>
        <w:tabs>
          <w:tab w:val="right" w:leader="dot" w:pos="8306"/>
        </w:tabs>
      </w:pPr>
      <w:hyperlink w:anchor="_Toc26146" w:history="1">
        <w:r>
          <w:rPr>
            <w:rFonts w:ascii="仿宋" w:eastAsia="仿宋" w:hAnsi="仿宋" w:cs="仿宋" w:hint="eastAsia"/>
            <w:lang w:eastAsia="zh-CN"/>
          </w:rPr>
          <w:t>(六)、特殊环境影响分析</w:t>
        </w:r>
        <w:r>
          <w:tab/>
        </w:r>
        <w:r>
          <w:fldChar w:fldCharType="begin"/>
        </w:r>
        <w:r>
          <w:instrText xml:space="preserve"> PAGEREF _Toc26146 \h </w:instrText>
        </w:r>
        <w:r>
          <w:fldChar w:fldCharType="separate"/>
        </w:r>
        <w:r>
          <w:t>43</w:t>
        </w:r>
        <w:r>
          <w:fldChar w:fldCharType="end"/>
        </w:r>
      </w:hyperlink>
    </w:p>
    <w:p>
      <w:pPr>
        <w:pStyle w:val="TOC2"/>
        <w:tabs>
          <w:tab w:val="right" w:leader="dot" w:pos="8306"/>
        </w:tabs>
      </w:pPr>
      <w:hyperlink w:anchor="_Toc32238" w:history="1">
        <w:r>
          <w:rPr>
            <w:rFonts w:ascii="仿宋" w:eastAsia="仿宋" w:hAnsi="仿宋" w:cs="仿宋" w:hint="eastAsia"/>
            <w:lang w:eastAsia="zh-CN"/>
          </w:rPr>
          <w:t>(七)、清洁生产</w:t>
        </w:r>
        <w:r>
          <w:tab/>
        </w:r>
        <w:r>
          <w:fldChar w:fldCharType="begin"/>
        </w:r>
        <w:r>
          <w:instrText xml:space="preserve"> PAGEREF _Toc32238 \h </w:instrText>
        </w:r>
        <w:r>
          <w:fldChar w:fldCharType="separate"/>
        </w:r>
        <w:r>
          <w:t>44</w:t>
        </w:r>
        <w:r>
          <w:fldChar w:fldCharType="end"/>
        </w:r>
      </w:hyperlink>
    </w:p>
    <w:p>
      <w:pPr>
        <w:pStyle w:val="TOC2"/>
        <w:tabs>
          <w:tab w:val="right" w:leader="dot" w:pos="8306"/>
        </w:tabs>
      </w:pPr>
      <w:hyperlink w:anchor="_Toc19527" w:history="1">
        <w:r>
          <w:rPr>
            <w:rFonts w:ascii="仿宋" w:eastAsia="仿宋" w:hAnsi="仿宋" w:cs="仿宋" w:hint="eastAsia"/>
            <w:lang w:eastAsia="zh-CN"/>
          </w:rPr>
          <w:t>(八)、环境保护综合评价</w:t>
        </w:r>
        <w:r>
          <w:tab/>
        </w:r>
        <w:r>
          <w:fldChar w:fldCharType="begin"/>
        </w:r>
        <w:r>
          <w:instrText xml:space="preserve"> PAGEREF _Toc19527 \h </w:instrText>
        </w:r>
        <w:r>
          <w:fldChar w:fldCharType="separate"/>
        </w:r>
        <w:r>
          <w:t>45</w:t>
        </w:r>
        <w:r>
          <w:fldChar w:fldCharType="end"/>
        </w:r>
      </w:hyperlink>
    </w:p>
    <w:p>
      <w:pPr>
        <w:pStyle w:val="TOC1"/>
        <w:tabs>
          <w:tab w:val="right" w:leader="dot" w:pos="8306"/>
        </w:tabs>
      </w:pPr>
      <w:hyperlink w:anchor="_Toc10804" w:history="1">
        <w:r>
          <w:rPr>
            <w:rFonts w:ascii="仿宋" w:eastAsia="仿宋" w:hAnsi="仿宋" w:cs="仿宋" w:hint="eastAsia"/>
            <w:lang w:eastAsia="zh-CN"/>
          </w:rPr>
          <w:t>十二、磁力泵项目创新与研发</w:t>
        </w:r>
        <w:r>
          <w:tab/>
        </w:r>
        <w:r>
          <w:fldChar w:fldCharType="begin"/>
        </w:r>
        <w:r>
          <w:instrText xml:space="preserve"> PAGEREF _Toc10804 \h </w:instrText>
        </w:r>
        <w:r>
          <w:fldChar w:fldCharType="separate"/>
        </w:r>
        <w:r>
          <w:t>47</w:t>
        </w:r>
        <w:r>
          <w:fldChar w:fldCharType="end"/>
        </w:r>
      </w:hyperlink>
    </w:p>
    <w:p>
      <w:pPr>
        <w:pStyle w:val="TOC2"/>
        <w:tabs>
          <w:tab w:val="right" w:leader="dot" w:pos="8306"/>
        </w:tabs>
      </w:pPr>
      <w:hyperlink w:anchor="_Toc22255" w:history="1">
        <w:r>
          <w:rPr>
            <w:rFonts w:ascii="仿宋" w:eastAsia="仿宋" w:hAnsi="仿宋" w:cs="仿宋" w:hint="eastAsia"/>
            <w:lang w:eastAsia="zh-CN"/>
          </w:rPr>
          <w:t>(一)、创新策略与方向</w:t>
        </w:r>
        <w:r>
          <w:tab/>
        </w:r>
        <w:r>
          <w:fldChar w:fldCharType="begin"/>
        </w:r>
        <w:r>
          <w:instrText xml:space="preserve"> PAGEREF _Toc22255 \h </w:instrText>
        </w:r>
        <w:r>
          <w:fldChar w:fldCharType="separate"/>
        </w:r>
        <w:r>
          <w:t>47</w:t>
        </w:r>
        <w:r>
          <w:fldChar w:fldCharType="end"/>
        </w:r>
      </w:hyperlink>
    </w:p>
    <w:p>
      <w:pPr>
        <w:pStyle w:val="TOC2"/>
        <w:tabs>
          <w:tab w:val="right" w:leader="dot" w:pos="8306"/>
        </w:tabs>
      </w:pPr>
      <w:hyperlink w:anchor="_Toc22758" w:history="1">
        <w:r>
          <w:rPr>
            <w:rFonts w:ascii="仿宋" w:eastAsia="仿宋" w:hAnsi="仿宋" w:cs="仿宋" w:hint="eastAsia"/>
            <w:lang w:eastAsia="zh-CN"/>
          </w:rPr>
          <w:t>(二)、研发规划与投入</w:t>
        </w:r>
        <w:r>
          <w:tab/>
        </w:r>
        <w:r>
          <w:fldChar w:fldCharType="begin"/>
        </w:r>
        <w:r>
          <w:instrText xml:space="preserve"> PAGEREF _Toc22758 \h </w:instrText>
        </w:r>
        <w:r>
          <w:fldChar w:fldCharType="separate"/>
        </w:r>
        <w:r>
          <w:t>48</w:t>
        </w:r>
        <w:r>
          <w:fldChar w:fldCharType="end"/>
        </w:r>
      </w:hyperlink>
    </w:p>
    <w:p>
      <w:pPr>
        <w:pStyle w:val="TOC1"/>
        <w:tabs>
          <w:tab w:val="right" w:leader="dot" w:pos="8306"/>
        </w:tabs>
      </w:pPr>
      <w:hyperlink w:anchor="_Toc26493" w:history="1">
        <w:r>
          <w:rPr>
            <w:rFonts w:ascii="仿宋" w:eastAsia="仿宋" w:hAnsi="仿宋" w:cs="仿宋" w:hint="eastAsia"/>
            <w:lang w:eastAsia="zh-CN"/>
          </w:rPr>
          <w:t>十三、营销与推广策略</w:t>
        </w:r>
        <w:r>
          <w:tab/>
        </w:r>
        <w:r>
          <w:fldChar w:fldCharType="begin"/>
        </w:r>
        <w:r>
          <w:instrText xml:space="preserve"> PAGEREF _Toc26493 \h </w:instrText>
        </w:r>
        <w:r>
          <w:fldChar w:fldCharType="separate"/>
        </w:r>
        <w:r>
          <w:t>50</w:t>
        </w:r>
        <w:r>
          <w:fldChar w:fldCharType="end"/>
        </w:r>
      </w:hyperlink>
    </w:p>
    <w:p>
      <w:pPr>
        <w:pStyle w:val="TOC2"/>
        <w:tabs>
          <w:tab w:val="right" w:leader="dot" w:pos="8306"/>
        </w:tabs>
      </w:pPr>
      <w:hyperlink w:anchor="_Toc14193" w:history="1">
        <w:r>
          <w:rPr>
            <w:rFonts w:ascii="仿宋" w:eastAsia="仿宋" w:hAnsi="仿宋" w:cs="仿宋" w:hint="eastAsia"/>
            <w:lang w:eastAsia="zh-CN"/>
          </w:rPr>
          <w:t>(一)、产品/服务定位与特点</w:t>
        </w:r>
        <w:r>
          <w:tab/>
        </w:r>
        <w:r>
          <w:fldChar w:fldCharType="begin"/>
        </w:r>
        <w:r>
          <w:instrText xml:space="preserve"> PAGEREF _Toc14193 \h </w:instrText>
        </w:r>
        <w:r>
          <w:fldChar w:fldCharType="separate"/>
        </w:r>
        <w:r>
          <w:t>50</w:t>
        </w:r>
        <w:r>
          <w:fldChar w:fldCharType="end"/>
        </w:r>
      </w:hyperlink>
    </w:p>
    <w:p>
      <w:pPr>
        <w:pStyle w:val="TOC2"/>
        <w:tabs>
          <w:tab w:val="right" w:leader="dot" w:pos="8306"/>
        </w:tabs>
      </w:pPr>
      <w:hyperlink w:anchor="_Toc26839" w:history="1">
        <w:r>
          <w:rPr>
            <w:rFonts w:ascii="仿宋" w:eastAsia="仿宋" w:hAnsi="仿宋" w:cs="仿宋" w:hint="eastAsia"/>
            <w:lang w:eastAsia="zh-CN"/>
          </w:rPr>
          <w:t>(二)、市场定位与竞争分析</w:t>
        </w:r>
        <w:r>
          <w:tab/>
        </w:r>
        <w:r>
          <w:fldChar w:fldCharType="begin"/>
        </w:r>
        <w:r>
          <w:instrText xml:space="preserve"> PAGEREF _Toc26839 \h </w:instrText>
        </w:r>
        <w:r>
          <w:fldChar w:fldCharType="separate"/>
        </w:r>
        <w:r>
          <w:t>51</w:t>
        </w:r>
        <w:r>
          <w:fldChar w:fldCharType="end"/>
        </w:r>
      </w:hyperlink>
    </w:p>
    <w:p>
      <w:pPr>
        <w:pStyle w:val="TOC2"/>
        <w:tabs>
          <w:tab w:val="right" w:leader="dot" w:pos="8306"/>
        </w:tabs>
      </w:pPr>
      <w:hyperlink w:anchor="_Toc29586" w:history="1">
        <w:r>
          <w:rPr>
            <w:rFonts w:ascii="仿宋" w:eastAsia="仿宋" w:hAnsi="仿宋" w:cs="仿宋" w:hint="eastAsia"/>
            <w:lang w:eastAsia="zh-CN"/>
          </w:rPr>
          <w:t>(三)、营销渠道与策略</w:t>
        </w:r>
        <w:r>
          <w:tab/>
        </w:r>
        <w:r>
          <w:fldChar w:fldCharType="begin"/>
        </w:r>
        <w:r>
          <w:instrText xml:space="preserve"> PAGEREF _Toc29586 \h </w:instrText>
        </w:r>
        <w:r>
          <w:fldChar w:fldCharType="separate"/>
        </w:r>
        <w:r>
          <w:t>52</w:t>
        </w:r>
        <w:r>
          <w:fldChar w:fldCharType="end"/>
        </w:r>
      </w:hyperlink>
    </w:p>
    <w:p>
      <w:pPr>
        <w:pStyle w:val="TOC2"/>
        <w:tabs>
          <w:tab w:val="right" w:leader="dot" w:pos="8306"/>
        </w:tabs>
      </w:pPr>
      <w:hyperlink w:anchor="_Toc11913" w:history="1">
        <w:r>
          <w:rPr>
            <w:rFonts w:ascii="仿宋" w:eastAsia="仿宋" w:hAnsi="仿宋" w:cs="仿宋" w:hint="eastAsia"/>
            <w:lang w:eastAsia="zh-CN"/>
          </w:rPr>
          <w:t>(四)、推广与宣传活动</w:t>
        </w:r>
        <w:r>
          <w:tab/>
        </w:r>
        <w:r>
          <w:fldChar w:fldCharType="begin"/>
        </w:r>
        <w:r>
          <w:instrText xml:space="preserve"> PAGEREF _Toc11913 \h </w:instrText>
        </w:r>
        <w:r>
          <w:fldChar w:fldCharType="separate"/>
        </w:r>
        <w:r>
          <w:t>53</w:t>
        </w:r>
        <w:r>
          <w:fldChar w:fldCharType="end"/>
        </w:r>
      </w:hyperlink>
    </w:p>
    <w:p>
      <w:pPr>
        <w:pStyle w:val="TOC1"/>
        <w:tabs>
          <w:tab w:val="right" w:leader="dot" w:pos="8306"/>
        </w:tabs>
      </w:pPr>
      <w:hyperlink w:anchor="_Toc1116" w:history="1">
        <w:r>
          <w:rPr>
            <w:rFonts w:ascii="仿宋" w:eastAsia="仿宋" w:hAnsi="仿宋" w:cs="仿宋" w:hint="eastAsia"/>
            <w:lang w:eastAsia="zh-CN"/>
          </w:rPr>
          <w:t>十四、磁力泵项目实施时间节点</w:t>
        </w:r>
        <w:r>
          <w:tab/>
        </w:r>
        <w:r>
          <w:fldChar w:fldCharType="begin"/>
        </w:r>
        <w:r>
          <w:instrText xml:space="preserve"> PAGEREF _Toc1116 \h </w:instrText>
        </w:r>
        <w:r>
          <w:fldChar w:fldCharType="separate"/>
        </w:r>
        <w:r>
          <w:t>59</w:t>
        </w:r>
        <w:r>
          <w:fldChar w:fldCharType="end"/>
        </w:r>
      </w:hyperlink>
    </w:p>
    <w:p>
      <w:pPr>
        <w:pStyle w:val="TOC2"/>
        <w:tabs>
          <w:tab w:val="right" w:leader="dot" w:pos="8306"/>
        </w:tabs>
      </w:pPr>
      <w:hyperlink w:anchor="_Toc26157" w:history="1">
        <w:r>
          <w:rPr>
            <w:rFonts w:ascii="仿宋" w:eastAsia="仿宋" w:hAnsi="仿宋" w:cs="仿宋" w:hint="eastAsia"/>
            <w:lang w:eastAsia="zh-CN"/>
          </w:rPr>
          <w:t>(一)、磁力泵项目启动阶段时间节点</w:t>
        </w:r>
        <w:r>
          <w:tab/>
        </w:r>
        <w:r>
          <w:fldChar w:fldCharType="begin"/>
        </w:r>
        <w:r>
          <w:instrText xml:space="preserve"> PAGEREF _Toc26157 \h </w:instrText>
        </w:r>
        <w:r>
          <w:fldChar w:fldCharType="separate"/>
        </w:r>
        <w:r>
          <w:t>59</w:t>
        </w:r>
        <w:r>
          <w:fldChar w:fldCharType="end"/>
        </w:r>
      </w:hyperlink>
    </w:p>
    <w:p>
      <w:pPr>
        <w:pStyle w:val="TOC2"/>
        <w:tabs>
          <w:tab w:val="right" w:leader="dot" w:pos="8306"/>
        </w:tabs>
      </w:pPr>
      <w:hyperlink w:anchor="_Toc28809" w:history="1">
        <w:r>
          <w:rPr>
            <w:rFonts w:ascii="仿宋" w:eastAsia="仿宋" w:hAnsi="仿宋" w:cs="仿宋" w:hint="eastAsia"/>
            <w:lang w:eastAsia="zh-CN"/>
          </w:rPr>
          <w:t>(二)、磁力泵项目执行阶段时间节点</w:t>
        </w:r>
        <w:r>
          <w:tab/>
        </w:r>
        <w:r>
          <w:fldChar w:fldCharType="begin"/>
        </w:r>
        <w:r>
          <w:instrText xml:space="preserve"> PAGEREF _Toc28809 \h </w:instrText>
        </w:r>
        <w:r>
          <w:fldChar w:fldCharType="separate"/>
        </w:r>
        <w:r>
          <w:t>60</w:t>
        </w:r>
        <w:r>
          <w:fldChar w:fldCharType="end"/>
        </w:r>
      </w:hyperlink>
    </w:p>
    <w:p>
      <w:pPr>
        <w:pStyle w:val="TOC2"/>
        <w:tabs>
          <w:tab w:val="right" w:leader="dot" w:pos="8306"/>
        </w:tabs>
      </w:pPr>
      <w:hyperlink w:anchor="_Toc29942" w:history="1">
        <w:r>
          <w:rPr>
            <w:rFonts w:ascii="仿宋" w:eastAsia="仿宋" w:hAnsi="仿宋" w:cs="仿宋" w:hint="eastAsia"/>
            <w:lang w:eastAsia="zh-CN"/>
          </w:rPr>
          <w:t>(三)、磁力泵项目完成阶段时间节点</w:t>
        </w:r>
        <w:r>
          <w:tab/>
        </w:r>
        <w:r>
          <w:fldChar w:fldCharType="begin"/>
        </w:r>
        <w:r>
          <w:instrText xml:space="preserve"> PAGEREF _Toc29942 \h </w:instrText>
        </w:r>
        <w:r>
          <w:fldChar w:fldCharType="separate"/>
        </w:r>
        <w:r>
          <w:t>61</w:t>
        </w:r>
        <w:r>
          <w:fldChar w:fldCharType="end"/>
        </w:r>
      </w:hyperlink>
    </w:p>
    <w:p>
      <w:pPr>
        <w:pStyle w:val="TOC1"/>
        <w:tabs>
          <w:tab w:val="right" w:leader="dot" w:pos="8306"/>
        </w:tabs>
      </w:pPr>
      <w:hyperlink w:anchor="_Toc9313" w:history="1">
        <w:r>
          <w:rPr>
            <w:rFonts w:ascii="仿宋" w:eastAsia="仿宋" w:hAnsi="仿宋" w:cs="仿宋" w:hint="eastAsia"/>
            <w:lang w:eastAsia="zh-CN"/>
          </w:rPr>
          <w:t>十五、磁力泵项目实施保障措施</w:t>
        </w:r>
        <w:r>
          <w:tab/>
        </w:r>
        <w:r>
          <w:fldChar w:fldCharType="begin"/>
        </w:r>
        <w:r>
          <w:instrText xml:space="preserve"> PAGEREF _Toc9313 \h </w:instrText>
        </w:r>
        <w:r>
          <w:fldChar w:fldCharType="separate"/>
        </w:r>
        <w:r>
          <w:t>62</w:t>
        </w:r>
        <w:r>
          <w:fldChar w:fldCharType="end"/>
        </w:r>
      </w:hyperlink>
    </w:p>
    <w:p>
      <w:pPr>
        <w:pStyle w:val="TOC2"/>
        <w:tabs>
          <w:tab w:val="right" w:leader="dot" w:pos="8306"/>
        </w:tabs>
      </w:pPr>
      <w:hyperlink w:anchor="_Toc10880" w:history="1">
        <w:r>
          <w:rPr>
            <w:rFonts w:ascii="仿宋" w:eastAsia="仿宋" w:hAnsi="仿宋" w:cs="仿宋" w:hint="eastAsia"/>
            <w:lang w:eastAsia="zh-CN"/>
          </w:rPr>
          <w:t>(一)、磁力泵项目实施保障机制</w:t>
        </w:r>
        <w:r>
          <w:tab/>
        </w:r>
        <w:r>
          <w:fldChar w:fldCharType="begin"/>
        </w:r>
        <w:r>
          <w:instrText xml:space="preserve"> PAGEREF _Toc10880 \h </w:instrText>
        </w:r>
        <w:r>
          <w:fldChar w:fldCharType="separate"/>
        </w:r>
        <w:r>
          <w:t>62</w:t>
        </w:r>
        <w:r>
          <w:fldChar w:fldCharType="end"/>
        </w:r>
      </w:hyperlink>
    </w:p>
    <w:p>
      <w:pPr>
        <w:pStyle w:val="TOC2"/>
        <w:tabs>
          <w:tab w:val="right" w:leader="dot" w:pos="8306"/>
        </w:tabs>
      </w:pPr>
      <w:hyperlink w:anchor="_Toc15280" w:history="1">
        <w:r>
          <w:rPr>
            <w:rFonts w:ascii="仿宋" w:eastAsia="仿宋" w:hAnsi="仿宋" w:cs="仿宋" w:hint="eastAsia"/>
            <w:lang w:eastAsia="zh-CN"/>
          </w:rPr>
          <w:t>(二)、磁力泵项目法律合规要求</w:t>
        </w:r>
        <w:r>
          <w:tab/>
        </w:r>
        <w:r>
          <w:fldChar w:fldCharType="begin"/>
        </w:r>
        <w:r>
          <w:instrText xml:space="preserve"> PAGEREF _Toc15280 \h </w:instrText>
        </w:r>
        <w:r>
          <w:fldChar w:fldCharType="separate"/>
        </w:r>
        <w:r>
          <w:t>65</w:t>
        </w:r>
        <w:r>
          <w:fldChar w:fldCharType="end"/>
        </w:r>
      </w:hyperlink>
    </w:p>
    <w:p>
      <w:pPr>
        <w:pStyle w:val="TOC2"/>
        <w:tabs>
          <w:tab w:val="right" w:leader="dot" w:pos="8306"/>
        </w:tabs>
      </w:pPr>
      <w:hyperlink w:anchor="_Toc15205" w:history="1">
        <w:r>
          <w:rPr>
            <w:rFonts w:ascii="仿宋" w:eastAsia="仿宋" w:hAnsi="仿宋" w:cs="仿宋" w:hint="eastAsia"/>
            <w:lang w:eastAsia="zh-CN"/>
          </w:rPr>
          <w:t>(三)、磁力泵项目合同管理与法律事务</w:t>
        </w:r>
        <w:r>
          <w:tab/>
        </w:r>
        <w:r>
          <w:fldChar w:fldCharType="begin"/>
        </w:r>
        <w:r>
          <w:instrText xml:space="preserve"> PAGEREF _Toc15205 \h </w:instrText>
        </w:r>
        <w:r>
          <w:fldChar w:fldCharType="separate"/>
        </w:r>
        <w:r>
          <w:t>69</w:t>
        </w:r>
        <w:r>
          <w:fldChar w:fldCharType="end"/>
        </w:r>
      </w:hyperlink>
    </w:p>
    <w:p>
      <w:pPr>
        <w:pStyle w:val="TOC2"/>
        <w:tabs>
          <w:tab w:val="right" w:leader="dot" w:pos="8306"/>
        </w:tabs>
      </w:pPr>
      <w:hyperlink w:anchor="_Toc2218" w:history="1">
        <w:r>
          <w:rPr>
            <w:rFonts w:ascii="仿宋" w:eastAsia="仿宋" w:hAnsi="仿宋" w:cs="仿宋" w:hint="eastAsia"/>
            <w:lang w:eastAsia="zh-CN"/>
          </w:rPr>
          <w:t>(四)、磁力泵项目知识产权保护策略</w:t>
        </w:r>
        <w:r>
          <w:tab/>
        </w:r>
        <w:r>
          <w:fldChar w:fldCharType="begin"/>
        </w:r>
        <w:r>
          <w:instrText xml:space="preserve"> PAGEREF _Toc2218 \h </w:instrText>
        </w:r>
        <w:r>
          <w:fldChar w:fldCharType="separate"/>
        </w:r>
        <w:r>
          <w:t>75</w:t>
        </w:r>
        <w:r>
          <w:fldChar w:fldCharType="end"/>
        </w:r>
      </w:hyperlink>
    </w:p>
    <w:p>
      <w:pPr>
        <w:pStyle w:val="TOC1"/>
        <w:tabs>
          <w:tab w:val="right" w:leader="dot" w:pos="8306"/>
        </w:tabs>
      </w:pPr>
      <w:hyperlink w:anchor="_Toc18717" w:history="1">
        <w:r>
          <w:rPr>
            <w:rFonts w:ascii="仿宋" w:eastAsia="仿宋" w:hAnsi="仿宋" w:cs="仿宋" w:hint="eastAsia"/>
            <w:lang w:eastAsia="zh-CN"/>
          </w:rPr>
          <w:t>十六、质量管理体系</w:t>
        </w:r>
        <w:r>
          <w:tab/>
        </w:r>
        <w:r>
          <w:fldChar w:fldCharType="begin"/>
        </w:r>
        <w:r>
          <w:instrText xml:space="preserve"> PAGEREF _Toc18717 \h </w:instrText>
        </w:r>
        <w:r>
          <w:fldChar w:fldCharType="separate"/>
        </w:r>
        <w:r>
          <w:t>78</w:t>
        </w:r>
        <w:r>
          <w:fldChar w:fldCharType="end"/>
        </w:r>
      </w:hyperlink>
    </w:p>
    <w:p>
      <w:pPr>
        <w:pStyle w:val="TOC2"/>
        <w:tabs>
          <w:tab w:val="right" w:leader="dot" w:pos="8306"/>
        </w:tabs>
      </w:pPr>
      <w:hyperlink w:anchor="_Toc9901" w:history="1">
        <w:r>
          <w:rPr>
            <w:rFonts w:ascii="仿宋" w:eastAsia="仿宋" w:hAnsi="仿宋" w:cs="仿宋" w:hint="eastAsia"/>
            <w:lang w:eastAsia="zh-CN"/>
          </w:rPr>
          <w:t>(一)、质量目标与方针</w:t>
        </w:r>
        <w:r>
          <w:tab/>
        </w:r>
        <w:r>
          <w:fldChar w:fldCharType="begin"/>
        </w:r>
        <w:r>
          <w:instrText xml:space="preserve"> PAGEREF _Toc9901 \h </w:instrText>
        </w:r>
        <w:r>
          <w:fldChar w:fldCharType="separate"/>
        </w:r>
        <w:r>
          <w:t>78</w:t>
        </w:r>
        <w:r>
          <w:fldChar w:fldCharType="end"/>
        </w:r>
      </w:hyperlink>
    </w:p>
    <w:p>
      <w:pPr>
        <w:pStyle w:val="TOC2"/>
        <w:tabs>
          <w:tab w:val="right" w:leader="dot" w:pos="8306"/>
        </w:tabs>
      </w:pPr>
      <w:hyperlink w:anchor="_Toc10802" w:history="1">
        <w:r>
          <w:rPr>
            <w:rFonts w:ascii="仿宋" w:eastAsia="仿宋" w:hAnsi="仿宋" w:cs="仿宋" w:hint="eastAsia"/>
            <w:lang w:eastAsia="zh-CN"/>
          </w:rPr>
          <w:t>(二)、质量管理责任</w:t>
        </w:r>
        <w:r>
          <w:tab/>
        </w:r>
        <w:r>
          <w:fldChar w:fldCharType="begin"/>
        </w:r>
        <w:r>
          <w:instrText xml:space="preserve"> PAGEREF _Toc10802 \h </w:instrText>
        </w:r>
        <w:r>
          <w:fldChar w:fldCharType="separate"/>
        </w:r>
        <w:r>
          <w:t>79</w:t>
        </w:r>
        <w:r>
          <w:fldChar w:fldCharType="end"/>
        </w:r>
      </w:hyperlink>
    </w:p>
    <w:p>
      <w:pPr>
        <w:pStyle w:val="TOC2"/>
        <w:tabs>
          <w:tab w:val="right" w:leader="dot" w:pos="8306"/>
        </w:tabs>
      </w:pPr>
      <w:hyperlink w:anchor="_Toc8248" w:history="1">
        <w:r>
          <w:rPr>
            <w:rFonts w:ascii="仿宋" w:eastAsia="仿宋" w:hAnsi="仿宋" w:cs="仿宋" w:hint="eastAsia"/>
            <w:lang w:eastAsia="zh-CN"/>
          </w:rPr>
          <w:t>(三)、质量管理体系文件</w:t>
        </w:r>
        <w:r>
          <w:tab/>
        </w:r>
        <w:r>
          <w:fldChar w:fldCharType="begin"/>
        </w:r>
        <w:r>
          <w:instrText xml:space="preserve"> PAGEREF _Toc8248 \h </w:instrText>
        </w:r>
        <w:r>
          <w:fldChar w:fldCharType="separate"/>
        </w:r>
        <w:r>
          <w:t>80</w:t>
        </w:r>
        <w:r>
          <w:fldChar w:fldCharType="end"/>
        </w:r>
      </w:hyperlink>
    </w:p>
    <w:p>
      <w:pPr>
        <w:pStyle w:val="TOC2"/>
        <w:tabs>
          <w:tab w:val="right" w:leader="dot" w:pos="8306"/>
        </w:tabs>
      </w:pPr>
      <w:hyperlink w:anchor="_Toc31957" w:history="1">
        <w:r>
          <w:rPr>
            <w:rFonts w:ascii="仿宋" w:eastAsia="仿宋" w:hAnsi="仿宋" w:cs="仿宋" w:hint="eastAsia"/>
            <w:lang w:eastAsia="zh-CN"/>
          </w:rPr>
          <w:t>(四)、质量培训与教育</w:t>
        </w:r>
        <w:r>
          <w:tab/>
        </w:r>
        <w:r>
          <w:fldChar w:fldCharType="begin"/>
        </w:r>
        <w:r>
          <w:instrText xml:space="preserve"> PAGEREF _Toc31957 \h </w:instrText>
        </w:r>
        <w:r>
          <w:fldChar w:fldCharType="separate"/>
        </w:r>
        <w:r>
          <w:t>82</w:t>
        </w:r>
        <w:r>
          <w:fldChar w:fldCharType="end"/>
        </w:r>
      </w:hyperlink>
    </w:p>
    <w:p>
      <w:pPr>
        <w:pStyle w:val="TOC2"/>
        <w:tabs>
          <w:tab w:val="right" w:leader="dot" w:pos="8306"/>
        </w:tabs>
      </w:pPr>
      <w:hyperlink w:anchor="_Toc10654" w:history="1">
        <w:r>
          <w:rPr>
            <w:rFonts w:ascii="仿宋" w:eastAsia="仿宋" w:hAnsi="仿宋" w:cs="仿宋" w:hint="eastAsia"/>
            <w:lang w:eastAsia="zh-CN"/>
          </w:rPr>
          <w:t>(五)、质量审核与评价</w:t>
        </w:r>
        <w:r>
          <w:tab/>
        </w:r>
        <w:r>
          <w:fldChar w:fldCharType="begin"/>
        </w:r>
        <w:r>
          <w:instrText xml:space="preserve"> PAGEREF _Toc10654 \h </w:instrText>
        </w:r>
        <w:r>
          <w:fldChar w:fldCharType="separate"/>
        </w:r>
        <w:r>
          <w:t>83</w:t>
        </w:r>
        <w:r>
          <w:fldChar w:fldCharType="end"/>
        </w:r>
      </w:hyperlink>
    </w:p>
    <w:p>
      <w:pPr>
        <w:pStyle w:val="TOC2"/>
        <w:tabs>
          <w:tab w:val="right" w:leader="dot" w:pos="8306"/>
        </w:tabs>
      </w:pPr>
      <w:hyperlink w:anchor="_Toc8020" w:history="1">
        <w:r>
          <w:rPr>
            <w:rFonts w:ascii="仿宋" w:eastAsia="仿宋" w:hAnsi="仿宋" w:cs="仿宋" w:hint="eastAsia"/>
            <w:lang w:eastAsia="zh-CN"/>
          </w:rPr>
          <w:t>(六)、不符合与纠正措施</w:t>
        </w:r>
        <w:r>
          <w:tab/>
        </w:r>
        <w:r>
          <w:fldChar w:fldCharType="begin"/>
        </w:r>
        <w:r>
          <w:instrText xml:space="preserve"> PAGEREF _Toc8020 \h </w:instrText>
        </w:r>
        <w:r>
          <w:fldChar w:fldCharType="separate"/>
        </w:r>
        <w:r>
          <w:t>84</w:t>
        </w:r>
        <w:r>
          <w:fldChar w:fldCharType="end"/>
        </w:r>
      </w:hyperlink>
    </w:p>
    <w:p>
      <w:pPr>
        <w:pStyle w:val="TOC1"/>
        <w:tabs>
          <w:tab w:val="right" w:leader="dot" w:pos="8306"/>
        </w:tabs>
      </w:pPr>
      <w:hyperlink w:anchor="_Toc15923" w:history="1">
        <w:r>
          <w:rPr>
            <w:rFonts w:ascii="仿宋" w:eastAsia="仿宋" w:hAnsi="仿宋" w:cs="仿宋" w:hint="eastAsia"/>
            <w:lang w:eastAsia="zh-CN"/>
          </w:rPr>
          <w:t>十七、磁力泵项目治理与监督</w:t>
        </w:r>
        <w:r>
          <w:tab/>
        </w:r>
        <w:r>
          <w:fldChar w:fldCharType="begin"/>
        </w:r>
        <w:r>
          <w:instrText xml:space="preserve"> PAGEREF _Toc15923 \h </w:instrText>
        </w:r>
        <w:r>
          <w:fldChar w:fldCharType="separate"/>
        </w:r>
        <w:r>
          <w:t>86</w:t>
        </w:r>
        <w:r>
          <w:fldChar w:fldCharType="end"/>
        </w:r>
      </w:hyperlink>
    </w:p>
    <w:p>
      <w:pPr>
        <w:pStyle w:val="TOC2"/>
        <w:tabs>
          <w:tab w:val="right" w:leader="dot" w:pos="8306"/>
        </w:tabs>
      </w:pPr>
      <w:hyperlink w:anchor="_Toc17665" w:history="1">
        <w:r>
          <w:rPr>
            <w:rFonts w:ascii="仿宋" w:eastAsia="仿宋" w:hAnsi="仿宋" w:cs="仿宋" w:hint="eastAsia"/>
            <w:lang w:eastAsia="zh-CN"/>
          </w:rPr>
          <w:t>(一)、磁力泵项目治理结构</w:t>
        </w:r>
        <w:r>
          <w:tab/>
        </w:r>
        <w:r>
          <w:fldChar w:fldCharType="begin"/>
        </w:r>
        <w:r>
          <w:instrText xml:space="preserve"> PAGEREF _Toc17665 \h </w:instrText>
        </w:r>
        <w:r>
          <w:fldChar w:fldCharType="separate"/>
        </w:r>
        <w:r>
          <w:t>86</w:t>
        </w:r>
        <w:r>
          <w:fldChar w:fldCharType="end"/>
        </w:r>
      </w:hyperlink>
    </w:p>
    <w:p>
      <w:pPr>
        <w:pStyle w:val="TOC2"/>
        <w:tabs>
          <w:tab w:val="right" w:leader="dot" w:pos="8306"/>
        </w:tabs>
      </w:pPr>
      <w:hyperlink w:anchor="_Toc7178" w:history="1">
        <w:r>
          <w:rPr>
            <w:rFonts w:ascii="仿宋" w:eastAsia="仿宋" w:hAnsi="仿宋" w:cs="仿宋" w:hint="eastAsia"/>
            <w:lang w:eastAsia="zh-CN"/>
          </w:rPr>
          <w:t>(二)、监督与审计</w:t>
        </w:r>
        <w:r>
          <w:tab/>
        </w:r>
        <w:r>
          <w:fldChar w:fldCharType="begin"/>
        </w:r>
        <w:r>
          <w:instrText xml:space="preserve"> PAGEREF _Toc7178 \h </w:instrText>
        </w:r>
        <w:r>
          <w:fldChar w:fldCharType="separate"/>
        </w:r>
        <w:r>
          <w:t>87</w:t>
        </w:r>
        <w:r>
          <w:fldChar w:fldCharType="end"/>
        </w:r>
      </w:hyperlink>
    </w:p>
    <w:p>
      <w:pPr>
        <w:pStyle w:val="TOC1"/>
        <w:tabs>
          <w:tab w:val="right" w:leader="dot" w:pos="8306"/>
        </w:tabs>
      </w:pPr>
      <w:hyperlink w:anchor="_Toc21381" w:history="1">
        <w:r>
          <w:rPr>
            <w:rFonts w:ascii="仿宋" w:eastAsia="仿宋" w:hAnsi="仿宋" w:cs="仿宋" w:hint="eastAsia"/>
            <w:lang w:eastAsia="zh-CN"/>
          </w:rPr>
          <w:t>十八、风险识别与分类</w:t>
        </w:r>
        <w:r>
          <w:tab/>
        </w:r>
        <w:r>
          <w:fldChar w:fldCharType="begin"/>
        </w:r>
        <w:r>
          <w:instrText xml:space="preserve"> PAGEREF _Toc21381 \h </w:instrText>
        </w:r>
        <w:r>
          <w:fldChar w:fldCharType="separate"/>
        </w:r>
        <w:r>
          <w:t>88</w:t>
        </w:r>
        <w:r>
          <w:fldChar w:fldCharType="end"/>
        </w:r>
      </w:hyperlink>
    </w:p>
    <w:p>
      <w:pPr>
        <w:pStyle w:val="TOC2"/>
        <w:tabs>
          <w:tab w:val="right" w:leader="dot" w:pos="8306"/>
        </w:tabs>
      </w:pPr>
      <w:hyperlink w:anchor="_Toc14974" w:history="1">
        <w:r>
          <w:rPr>
            <w:rFonts w:ascii="仿宋" w:eastAsia="仿宋" w:hAnsi="仿宋" w:cs="仿宋" w:hint="eastAsia"/>
            <w:lang w:eastAsia="zh-CN"/>
          </w:rPr>
          <w:t>(一)、风险识别</w:t>
        </w:r>
        <w:r>
          <w:tab/>
        </w:r>
        <w:r>
          <w:fldChar w:fldCharType="begin"/>
        </w:r>
        <w:r>
          <w:instrText xml:space="preserve"> PAGEREF _Toc14974 \h </w:instrText>
        </w:r>
        <w:r>
          <w:fldChar w:fldCharType="separate"/>
        </w:r>
        <w:r>
          <w:t>88</w:t>
        </w:r>
        <w:r>
          <w:fldChar w:fldCharType="end"/>
        </w:r>
      </w:hyperlink>
    </w:p>
    <w:p>
      <w:pPr>
        <w:pStyle w:val="TOC2"/>
        <w:tabs>
          <w:tab w:val="right" w:leader="dot" w:pos="8306"/>
        </w:tabs>
      </w:pPr>
      <w:hyperlink w:anchor="_Toc21443" w:history="1">
        <w:r>
          <w:rPr>
            <w:rFonts w:ascii="仿宋" w:eastAsia="仿宋" w:hAnsi="仿宋" w:cs="仿宋" w:hint="eastAsia"/>
            <w:lang w:eastAsia="zh-CN"/>
          </w:rPr>
          <w:t>(二)、风险分类</w:t>
        </w:r>
        <w:r>
          <w:tab/>
        </w:r>
        <w:r>
          <w:fldChar w:fldCharType="begin"/>
        </w:r>
        <w:r>
          <w:instrText xml:space="preserve"> PAGEREF _Toc21443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588"/>
      <w:r>
        <w:rPr>
          <w:rFonts w:ascii="仿宋" w:eastAsia="仿宋" w:hAnsi="仿宋" w:cs="仿宋" w:hint="eastAsia"/>
          <w:sz w:val="28"/>
          <w:lang w:eastAsia="zh-CN"/>
        </w:rPr>
        <w:t>一、磁力泵项目绩效评估</w:t>
      </w:r>
      <w:bookmarkEnd w:id="2"/>
    </w:p>
    <w:p>
      <w:pPr>
        <w:pStyle w:val="Heading2"/>
        <w:rPr>
          <w:rFonts w:ascii="仿宋" w:eastAsia="仿宋" w:hAnsi="仿宋" w:cs="仿宋" w:hint="eastAsia"/>
          <w:lang w:eastAsia="zh-CN"/>
        </w:rPr>
      </w:pPr>
      <w:bookmarkStart w:id="3" w:name="_Toc1822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在磁力泵项目中，我们设计了一套全面的绩效评估指标，以确保磁力泵项目的可控和成功交付。这些指标跨足磁力泵项目目标、成本、进度和质量等多个维度，为我们提供了全面洞察磁力泵项目的健康状况。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目标达成率是我们关注的首要指标。我们设定了明确的目标，并通过定期监测和评估，迅速发现并应对潜在的目标偏差。这为磁力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成本绩效是另一个核心关注点。通过实际成本与预算成本的对比分析，我们深入了解成本差异的原因，及时调整资源分配，保持磁力泵项目在经济效益方面的合理水平。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进度作为关键的绩效指标之一，得到了精心的关注。我们制定了详细的磁力泵项目进度计划，并设立了进度符合度指标，确保实际进度与计划进度保持一致。这使我们能够快速发现和解决潜在的进度问题，保持磁力泵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磁力泵项目绩效的不可或缺的一环。我们引入了一系列的质量标准和客户满意度指标，以确保磁力泵项目交付的成果在质量上达到或超越预期水平。通过持续监测这些指标，我们努力提升磁力泵项目整体质量水平，为磁力泵项目的成功交付提供有力保障。通过这些科学且全面的绩效评估，我们能够更好地引导磁力泵项目的持续改进，确保磁力泵项目目标的顺利达成。</w:t>
      </w:r>
    </w:p>
    <w:p>
      <w:pPr>
        <w:pStyle w:val="Heading2"/>
        <w:ind w:firstLine="560" w:firstLineChars="200"/>
        <w:rPr>
          <w:rFonts w:ascii="仿宋" w:eastAsia="仿宋" w:hAnsi="仿宋" w:cs="仿宋" w:hint="eastAsia"/>
          <w:sz w:val="28"/>
          <w:lang w:eastAsia="zh-CN"/>
        </w:rPr>
      </w:pPr>
      <w:bookmarkStart w:id="4" w:name="_Toc1865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绩效评估是磁力泵项目中的关键环节，为确保磁力泵项目达到预期目标，我们采用了多层次、多维度的绩效评估方法。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磁力泵项目的战略目标对齐，确保每个决策和行动都与磁力泵项目整体目标保持一致。团队会定期召开战略对齐会议，审视当前工作与磁力泵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磁力泵项目进度、质量、成本和风险等方面。这些指标通过数据收集和分析，为磁力泵项目管理团队提供了客观的评估依据。例如，我们通过磁力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绩效评估不仅仅停留在磁力泵项目内部，还考虑了磁力泵项目对外部环境的影响。我们定期进行干系人满意度调查，以了解各利益相关方对磁力泵项目的期望和满意度，并及时做出调整。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这种多层次、多角度的绩效评估方法，使得我们能够全面了解磁力泵项目的运行状态，及时做出调整，确保磁力泵项目在不断变化的环境中保持稳健前行。</w:t>
      </w:r>
    </w:p>
    <w:p>
      <w:pPr>
        <w:pStyle w:val="Heading2"/>
        <w:ind w:firstLine="560" w:firstLineChars="200"/>
        <w:rPr>
          <w:rFonts w:ascii="仿宋" w:eastAsia="仿宋" w:hAnsi="仿宋" w:cs="仿宋" w:hint="eastAsia"/>
          <w:sz w:val="28"/>
          <w:lang w:eastAsia="zh-CN"/>
        </w:rPr>
      </w:pPr>
      <w:bookmarkStart w:id="5" w:name="_Toc656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为了确保磁力泵项目的有效管理和不断优化，我们采用了精心设计的绩效评估周期。这个周期旨在实现灵活、实时和全面的评估，以适应磁力泵项目执行中的各种挑战。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磁力泵项目的不同需求，分为短期、中期和长期。短期评估关注每个迭代或工作周期，以及时发现和解决当前任务中的问题。中期评估涵盖几个迭代，深入了解整体磁力泵项目的趋势和性能。长期评估则着眼于整个磁力泵项目阶段，确保磁力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磁力泵项目管理工具和协作平台，团队成员能够随时更新和分享磁力泵项目数据。这种实时性的反馈机制使我们能够及时察觉潜在问题，快速调整，保持磁力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磁力泵项目的决策制定密不可分。每个周期的磁力泵项目回顾会议成为集体总结经验、识别问题深层次原因并找到创新解决方案的平台。这种定期的反思与调整机制使磁力泵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9886"/>
      <w:r>
        <w:rPr>
          <w:rFonts w:ascii="仿宋" w:eastAsia="仿宋" w:hAnsi="仿宋" w:cs="仿宋" w:hint="eastAsia"/>
          <w:sz w:val="28"/>
          <w:lang w:eastAsia="zh-CN"/>
        </w:rPr>
        <w:t>二、磁力泵项目文档管理</w:t>
      </w:r>
      <w:bookmarkEnd w:id="6"/>
    </w:p>
    <w:p>
      <w:pPr>
        <w:pStyle w:val="Heading2"/>
        <w:rPr>
          <w:rFonts w:ascii="仿宋" w:eastAsia="仿宋" w:hAnsi="仿宋" w:cs="仿宋" w:hint="eastAsia"/>
          <w:lang w:eastAsia="zh-CN"/>
        </w:rPr>
      </w:pPr>
      <w:bookmarkStart w:id="7" w:name="_Toc1897"/>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磁力泵项目高度重视文档的质量和准确性，以支持磁力泵项目的各项活动和决策。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文档的编制始于磁力泵项目计划的初期，我们制定了详细的文档编制计划，明确了每个文档的内容、格式和编写责任人。在磁力泵项目启动阶段，我们首先编制了磁力泵项目章程，明确定义了磁力泵项目的目标、范围、风险等关键要素。随后，磁力泵项目团队根据计划陆续编制了需求文档、设计文档、测试文档等各类文档，确保磁力泵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磁力泵项目管理中的重要环节，旨在确保磁力泵项目文档符合质量标准和磁力泵项目需求。在磁力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除了内部审查，我们还进行了外部审查，邀请磁力泵项目相关利益方和专业领域的专家对文档进行独立审查。这有助于获取更全面、客观的反馈，确保磁力泵项目文档不仅符合内部标准，也满足外部需求。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磁力泵项目在文档编制与审查方面建立了严格的管理机制，通过规范的流程和多维度的审查，确保磁力泵项目文档的质量、准确性和可靠性，为磁力泵项目的顺利推进提供了有力支持。</w:t>
      </w:r>
    </w:p>
    <w:p>
      <w:pPr>
        <w:pStyle w:val="Heading2"/>
        <w:ind w:firstLine="560" w:firstLineChars="200"/>
        <w:rPr>
          <w:rFonts w:ascii="仿宋" w:eastAsia="仿宋" w:hAnsi="仿宋" w:cs="仿宋" w:hint="eastAsia"/>
          <w:sz w:val="28"/>
          <w:lang w:eastAsia="zh-CN"/>
        </w:rPr>
      </w:pPr>
      <w:bookmarkStart w:id="8" w:name="_Toc15842"/>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在磁力泵项目中，我们致力于优化文档发布与分发过程，以确保信息的高效传递和团队间协作的顺畅进行。以下是我们采取的关键优化策略：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我们通过多渠道发布文档，包括电子邮件、磁力泵项目管理平台、内部网站等，以满足不同团队成员的偏好和需求。多渠道发布确保了信息的全面覆盖。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我们采用了精细的权限控制，确保只有授权人员可以访问敏感信息。这种安全措施保护了磁力泵项目文档的机密性，防止了未经授权的信息泄露。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32747"/>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文档存档与归档是磁力泵项目生命周期中一个至关重要的环节，直接关系到磁力泵项目信息的长期保存和历史记录的完整性。在磁力泵项目中，我们实施了一系列有效的文档存档与归档管理策略：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6181"/>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8538"/>
      <w:r>
        <w:rPr>
          <w:rFonts w:ascii="仿宋" w:eastAsia="仿宋" w:hAnsi="仿宋" w:cs="仿宋" w:hint="eastAsia"/>
          <w:lang w:eastAsia="zh-CN"/>
        </w:rPr>
        <w:t>(一)、磁力泵行业分析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行业一直以来都是市场的关注焦点。行业内的发展趋势、竞争态势以及潜在机会都对磁力泵项目的推进产生深远的影响。通过深入研究行业的整体概貌，我们将更好地理解行业的核心特征，为磁力泵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力泵行业，技术一直是推动创新和发展的关键因素。我们将对当前技术趋势进行详尽分析，包括但不限于人工智能、大数据应用、先进制造技术等。这有助于磁力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磁力泵项目成功的基础。我们将对主要竞争对手进行深入研究，包括其市场份额、产品特点、市场定位等。通过全面了解竞争对手的优势和劣势，磁力泵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0721"/>
      <w:r>
        <w:rPr>
          <w:rFonts w:ascii="仿宋" w:eastAsia="仿宋" w:hAnsi="仿宋" w:cs="仿宋" w:hint="eastAsia"/>
          <w:sz w:val="28"/>
          <w:lang w:eastAsia="zh-CN"/>
        </w:rPr>
        <w:t>(二)、磁力泵市场分析预测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通过对市场规模的深入调研，我们将预测磁力泵市场未来的增长趋势。这包括市场的整体规模、各细分领域的发展趋势等。磁力泵项目可以根据市场的扩张速度和潜在机会，制定更符合市场需求的发展策略。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了解消费者的需求是市场分析的核心。我们将通过调查研究，深入挖掘目标消费者的需求特点、购买习惯以及对产品和服务的期望。这有助于磁力泵项目更好地定位目标市场，提供更符合消费者期待的解决方案。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磁力泵项目实施过程中需要充分考虑的因素。我们将对市场风险进行全面评估，包括但不限于政策法规风险、市场竞争风险、技术变革风险等。通过对潜在风险的深入分析，磁力泵项目可以制定相应的风险缓解策略，降低不确定性对磁力泵项目的影响。</w:t>
      </w:r>
    </w:p>
    <w:p>
      <w:pPr>
        <w:pStyle w:val="Heading1"/>
        <w:ind w:firstLine="560" w:firstLineChars="200"/>
        <w:rPr>
          <w:rFonts w:ascii="仿宋" w:eastAsia="仿宋" w:hAnsi="仿宋" w:cs="仿宋" w:hint="eastAsia"/>
          <w:sz w:val="28"/>
          <w:lang w:eastAsia="zh-CN"/>
        </w:rPr>
      </w:pPr>
      <w:bookmarkStart w:id="13" w:name="_Toc7880"/>
      <w:r>
        <w:rPr>
          <w:rFonts w:ascii="仿宋" w:eastAsia="仿宋" w:hAnsi="仿宋" w:cs="仿宋" w:hint="eastAsia"/>
          <w:sz w:val="28"/>
          <w:lang w:eastAsia="zh-CN"/>
        </w:rPr>
        <w:t>四、磁力泵项目建设单位说明</w:t>
      </w:r>
      <w:bookmarkEnd w:id="13"/>
    </w:p>
    <w:p>
      <w:pPr>
        <w:pStyle w:val="Heading2"/>
        <w:rPr>
          <w:rFonts w:ascii="仿宋" w:eastAsia="仿宋" w:hAnsi="仿宋" w:cs="仿宋" w:hint="eastAsia"/>
          <w:lang w:eastAsia="zh-CN"/>
        </w:rPr>
      </w:pPr>
      <w:bookmarkStart w:id="14" w:name="_Toc9388"/>
      <w:r>
        <w:rPr>
          <w:rFonts w:ascii="仿宋" w:eastAsia="仿宋" w:hAnsi="仿宋" w:cs="仿宋" w:hint="eastAsia"/>
          <w:lang w:eastAsia="zh-CN"/>
        </w:rPr>
        <w:t>(一)、磁力泵项目承办单位基本情况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5051"/>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磁力泵项目承办单位的XXXX，我们着眼于实现可持续的经济效益。通过技术创新和解决方案的提供，公司预计在磁力泵项目执行期间将获得可观的收入增长。这一收入来源主要包括磁力泵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同时，我们注重成本控制和效率提升，以确保磁力泵项目的可持续盈利。透过精细的管理和资源优化，公司期望实现磁力泵项目利润最大化。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磁力泵项目实施进行全面的投资评估，包括磁力泵项目启动阶段的资金投入和后续运营成本。通过对磁力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磁力泵项目实施过程中具备足够的资金流动性，公司将进行详尽的现金流分析。这包括资金需求的合理预测、磁力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6028"/>
      <w:r>
        <w:rPr>
          <w:rFonts w:ascii="仿宋" w:eastAsia="仿宋" w:hAnsi="仿宋" w:cs="仿宋" w:hint="eastAsia"/>
          <w:sz w:val="28"/>
          <w:lang w:eastAsia="zh-CN"/>
        </w:rPr>
        <w:t>五、磁力泵项目可持续发展</w:t>
      </w:r>
      <w:bookmarkEnd w:id="16"/>
    </w:p>
    <w:p>
      <w:pPr>
        <w:pStyle w:val="Heading2"/>
        <w:rPr>
          <w:rFonts w:ascii="仿宋" w:eastAsia="仿宋" w:hAnsi="仿宋" w:cs="仿宋" w:hint="eastAsia"/>
          <w:lang w:eastAsia="zh-CN"/>
        </w:rPr>
      </w:pPr>
      <w:bookmarkStart w:id="17" w:name="_Toc24459"/>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力泵项目中，磁力泵项目团队着眼于未来，明确了可持续发展的战略方向。制定的具体可持续发展目标包括降低资源使用、采用环保技术、最大化社会效益等。这一步骤不仅有助于磁力泵项目在环保和社会责任方面达到最高标准，也为未来提供了明确的指引，确保磁力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可持续实践的融入磁力泵项目管理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磁力泵项目管理周期。从磁力泵项目规划开始，磁力泵项目团队就考虑了环境和社会的因素。在执行阶段，磁力泵项目团队积极推动绿色技术的应用，优化资源利用。此外，关注员工的社会责任，通过培训和沟通活动提高员工对可持续发展的认知，使他们能够在日常工作中践行可持续实践。这些举措不仅为磁力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31205"/>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扎根于磁力泵项目的可持续发展理念，我们深信环保与社会责任是磁力泵项目成功的关键支柱。在磁力泵项目的每一步，我们都致力于通过创新和实践，履行对环境和社会的坚定责任。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团队通过引入先进的环保技术、建立高效的废物处理系统以及推动能源节约措施，积极履行环保责任。定期的环保监测和评估确保磁力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不仅致力于自身可持续发展，还注重对社会的回馈。通过支持社区磁力泵项目、参与慈善事业、提供培训机会等方式，磁力泵项目积极履行社会责任。与当地社区建立积极互动，关注员工的工作与生活平衡，以及员工的身心健康，是磁力泵项目在社会责任层面的关键举措。这样的实践不仅增强了磁力泵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9911"/>
      <w:r>
        <w:rPr>
          <w:rFonts w:ascii="仿宋" w:eastAsia="仿宋" w:hAnsi="仿宋" w:cs="仿宋" w:hint="eastAsia"/>
          <w:sz w:val="28"/>
          <w:lang w:eastAsia="zh-CN"/>
        </w:rPr>
        <w:t>六、磁力泵项目建设背景及必要性分析</w:t>
      </w:r>
      <w:bookmarkEnd w:id="19"/>
    </w:p>
    <w:p>
      <w:pPr>
        <w:pStyle w:val="Heading2"/>
        <w:rPr>
          <w:rFonts w:ascii="仿宋" w:eastAsia="仿宋" w:hAnsi="仿宋" w:cs="仿宋" w:hint="eastAsia"/>
          <w:lang w:eastAsia="zh-CN"/>
        </w:rPr>
      </w:pPr>
      <w:bookmarkStart w:id="20" w:name="_Toc15235"/>
      <w:r>
        <w:rPr>
          <w:rFonts w:ascii="仿宋" w:eastAsia="仿宋" w:hAnsi="仿宋" w:cs="仿宋" w:hint="eastAsia"/>
          <w:lang w:eastAsia="zh-CN"/>
        </w:rPr>
        <w:t>(一)、磁力泵项目背景分析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磁力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磁力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我们的背景分析将深入挖掘当前行业的发展趋势，通过对竞争态势的全面审视，找到磁力泵项目在这个潮流中的定位。同时，我们将关注行业内涌现的新兴机遇，以便磁力泵项目更好地融入行业发展的潮流中。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磁力泵项目提供了强大的发展动力。我们将聚焦于行业内最新的技术发展趋势，包括但不限于人工智能、大数据分析、物联网等领域。通过深度的技术研究，我们将确保磁力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磁力泵项目发展的源泉。我们将投入更多的精力对市场需求进行深入剖析，超越表面的需求，深入挖掘潜在的市场痛点和机遇。通过对市场需求的细致了解，磁力泵项目将更有针对性地设计解决方案，满足市场的多样化需求，从而更好地促进磁力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磁力泵项目战略至关重要。我们将对竞争态势进行更为深入的分析，包括但不限于市场份额、产品特点、客户满意度等多个维度。通过深度的竞争分析，磁力泵项目将能够更准确地把握市场脉搏，制定具有竞争力的磁力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磁力泵项目的发展具有直接的影响。我们将进行更为全面的法规和政策分析，了解行业发展中的潜在法律风险和合规挑战。通过充分了解和遵守相关法规，磁力泵项目将确保在法律框架内合法合规运营，为磁力泵项目的稳健发展提供有力支持。</w:t>
      </w:r>
    </w:p>
    <w:p>
      <w:pPr>
        <w:pStyle w:val="Heading2"/>
        <w:ind w:firstLine="560" w:firstLineChars="200"/>
        <w:rPr>
          <w:rFonts w:ascii="仿宋" w:eastAsia="仿宋" w:hAnsi="仿宋" w:cs="仿宋" w:hint="eastAsia"/>
          <w:sz w:val="28"/>
          <w:lang w:eastAsia="zh-CN"/>
        </w:rPr>
      </w:pPr>
      <w:bookmarkStart w:id="21" w:name="_Toc32660"/>
      <w:r>
        <w:rPr>
          <w:rFonts w:ascii="仿宋" w:eastAsia="仿宋" w:hAnsi="仿宋" w:cs="仿宋" w:hint="eastAsia"/>
          <w:sz w:val="28"/>
          <w:lang w:eastAsia="zh-CN"/>
        </w:rPr>
        <w:t>(二)、磁力泵项目建设必要性分析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建设的迫切性源于对行业发展趋势的深刻洞察。我们正处于一个行业变革的时代，科技创新、数字化转型成为企业发展的关键动力。磁力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建设不仅仅是为了跟上潮流，更是为了通过技术创新推动企业的持续发展。通过引入先进的技术和解决方案，磁力泵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https://d.book118.com/228031026114006045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7155CB"/>
    <w:rsid w:val="2E7155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031026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2024-03-01T12:30:00Z</dcterms:created>
  <dcterms:modified xsi:type="dcterms:W3CDTF">2024-03-01T12:30:31Z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F5D71C77AF5F45A2A555AC08E0453B2A_11</vt:lpwstr>
  </property>
  <property fmtid="{D5CDD505-2E9C-101B-9397-08002B2CF9AE}" pid="3" name="KSOProductBuildVer">
    <vt:lpwstr>2052-12.1.0.16388</vt:lpwstr>
  </property>
</Properties>
</file>