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5F5ABC" w14:paraId="577BE0D7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5F5ABC" w14:paraId="726823AD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5F5ABC" w14:paraId="0E0A65CB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5F5ABC" w:rsidRPr="005F5ABC" w14:paraId="1ACC1BB9" w14:textId="6C312DCB">
      <w:pPr>
        <w:widowControl/>
        <w:jc w:val="left"/>
        <w:rPr>
          <w:rFonts w:ascii="宋体" w:eastAsia="宋体" w:hAnsi="宋体"/>
          <w:b/>
          <w:sz w:val="60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5F5ABC">
        <w:rPr>
          <w:rFonts w:ascii="宋体" w:eastAsia="宋体" w:hAnsi="宋体" w:hint="eastAsia"/>
          <w:b/>
          <w:sz w:val="60"/>
        </w:rPr>
        <w:t>耕整地机械相关行业可行性分析报告</w:t>
      </w:r>
    </w:p>
    <w:p w:rsidR="005F5ABC" w:rsidP="005F5ABC" w14:paraId="2367E50E" w14:textId="2F2ADF7A">
      <w:pPr>
        <w:widowControl/>
        <w:jc w:val="center"/>
        <w:rPr>
          <w:rFonts w:ascii="仿宋" w:eastAsia="仿宋" w:hAnsi="仿宋" w:hint="eastAsia"/>
          <w:b/>
          <w:sz w:val="40"/>
        </w:rPr>
      </w:pPr>
      <w:r w:rsidRPr="005F5ABC">
        <w:rPr>
          <w:rFonts w:ascii="仿宋" w:eastAsia="仿宋" w:hAnsi="仿宋" w:hint="eastAsia"/>
          <w:b/>
          <w:sz w:val="40"/>
        </w:rPr>
        <w:t>目录</w:t>
      </w:r>
    </w:p>
    <w:p w:rsidR="005F5ABC" w14:paraId="3773DED8" w14:textId="0823EA80">
      <w:pPr>
        <w:pStyle w:val="TOC1"/>
        <w:tabs>
          <w:tab w:val="right" w:leader="dot" w:pos="8296"/>
        </w:tabs>
        <w:rPr>
          <w:noProof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序言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_Toc157715823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  <w:r>
        <w:fldChar w:fldCharType="end"/>
      </w:r>
    </w:p>
    <w:p w:rsidR="005F5ABC" w14:paraId="7338C342" w14:textId="22AC4929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一、文化内涵和艺术价值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_Toc157715824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5F5ABC" w14:paraId="63A79D0E" w14:textId="5C0C2957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(一)、耕整地机械项目与文化内涵的结合方式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_Toc157715825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5F5ABC" w14:paraId="30411973" w14:textId="15C7CCB8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(二)、耕整地机械项目产品的艺术价值分析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_Toc157715826 \h </w:instrText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5F5ABC" w14:paraId="4C7A11D1" w14:textId="0645E9D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(三)、文化传承和艺术创新的策略探讨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_Toc157715827 \h </w:instrText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5F5ABC" w14:paraId="020A4BE2" w14:textId="448138D9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二、市场营销和推广策略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_Toc157715828 \h </w:instrText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5F5ABC" w14:paraId="600DBF1E" w14:textId="66A7167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(一)、耕整地机械项目产品的市场定位和目标客户分析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_Toc157715829 \h </w:instrText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5F5ABC" w14:paraId="0A69CD94" w14:textId="5E1327E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(二)、市场营销策略和推广渠道选择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_Toc157715830 \h </w:instrText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5F5ABC" w14:paraId="18004B8F" w14:textId="19FD9D1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(三)、市场调研和竞争对手分析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_Toc157715831 \h </w:instrText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5F5ABC" w14:paraId="5E5F678B" w14:textId="64328F3D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三、创新商业模式和价值创造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_Toc157715832 \h </w:instrText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5F5ABC" w14:paraId="0D141AFD" w14:textId="3397FFF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(一)、创新商业模式的介绍和实例分析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_Toc157715833 \h </w:instrText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5F5ABC" w14:paraId="575C0711" w14:textId="4DA6136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(二)、商业模式创新对耕整地机械项目价值的影响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_Toc157715834 \h </w:instrText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5F5ABC" w14:paraId="008808FF" w14:textId="6B2E4111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(三)、商业模式持续创新和迭代发展的策略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_Toc157715835 \h </w:instrText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5F5ABC" w14:paraId="7DCDCEBD" w14:textId="792BD7B0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四、灵活性和可持续性平衡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_Toc157715836 \h </w:instrText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5F5ABC" w14:paraId="5B811A07" w14:textId="5243D79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(一)、灵活生产与资源效率的平衡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_Toc157715837 \h </w:instrText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5F5ABC" w14:paraId="02D05D2E" w14:textId="1B23889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(二)、可持续生产和市场变化的平衡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_Toc157715838 \h </w:instrText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:rsidR="005F5ABC" w14:paraId="0E937100" w14:textId="67191C6B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(三)、灵活可行性策略的实施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_Toc157715839 \h </w:instrText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:rsidR="005F5ABC" w14:paraId="4962C4D3" w14:textId="0F3138EF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五、耕整地机械行业社会文化影响评估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_Toc157715840 \h </w:instrText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</w:p>
    <w:p w:rsidR="005F5ABC" w14:paraId="6D25A97E" w14:textId="59E20723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(一)、耕整地机械在文化和艺术中的地位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_Toc157715841 \h </w:instrText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</w:p>
    <w:p w:rsidR="005F5ABC" w14:paraId="58E4349E" w14:textId="26633BD5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(二)、文化趋势对耕整地机械需求的影响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_Toc157715842 \h </w:instrText>
      </w:r>
      <w:r>
        <w:rPr>
          <w:noProof/>
        </w:rPr>
        <w:fldChar w:fldCharType="separate"/>
      </w:r>
      <w:r>
        <w:rPr>
          <w:noProof/>
        </w:rPr>
        <w:t>15</w:t>
      </w:r>
      <w:r>
        <w:rPr>
          <w:noProof/>
        </w:rPr>
        <w:fldChar w:fldCharType="end"/>
      </w:r>
    </w:p>
    <w:p w:rsidR="005F5ABC" w14:paraId="45C37654" w14:textId="6F3E980E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(三)、社会文化因素的可行性分析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_Toc157715843 \h </w:instrText>
      </w:r>
      <w:r>
        <w:rPr>
          <w:noProof/>
        </w:rPr>
        <w:fldChar w:fldCharType="separate"/>
      </w:r>
      <w:r>
        <w:rPr>
          <w:noProof/>
        </w:rPr>
        <w:t>17</w:t>
      </w:r>
      <w:r>
        <w:rPr>
          <w:noProof/>
        </w:rPr>
        <w:fldChar w:fldCharType="end"/>
      </w:r>
      <w:r>
        <w:rPr>
          <w:noProof/>
        </w:rPr>
        <w:br/>
      </w:r>
      <w:r>
        <w:rPr>
          <w:noProof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  <w:t>以上内容仅为本文档的试下载部分，为可阅读页数的一半内容。如要下载或阅读全文，请访问：</w:t>
      </w:r>
      <w:hyperlink r:id="rId10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  <w14:ligatures w14:val="none"/>
          </w:rPr>
          <w:t>https://d.book118.com/228042007122006034</w:t>
        </w:r>
      </w:hyperlink>
    </w:p>
    <w:p w:rsidR="005F5ABC">
      <w:pPr>
        <w:pStyle w:val="TOC2"/>
        <w:tabs>
          <w:tab w:val="right" w:leader="dot" w:pos="8296"/>
        </w:tabs>
        <w:rPr>
          <w:noProof/>
        </w:rPr>
      </w:pPr>
    </w:p>
    <w:sectPr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nextPage"/>
      <w:pgSz w:w="11906" w:h="16838"/>
      <w:pgMar w:top="1440" w:right="1800" w:bottom="1440" w:left="1800" w:header="851" w:footer="992" w:gutter="0"/>
      <w:pgNumType w:start="2"/>
      <w:cols w:space="425"/>
      <w:titlePg w:val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5ABC" w:rsidP="00E41F5A" w14:paraId="314727BA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5ABC" w14:paraId="623FFCCA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5ABC" w:rsidP="00E41F5A" w14:paraId="11CBCA0A" w14:textId="2D11CEC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5F5ABC" w14:paraId="457FFCEE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5ABC" w14:paraId="7D2831E5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5ABC" w:rsidP="00E41F5A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5ABC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5ABC" w:rsidP="00E41F5A" w14:textId="2D11CEC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5F5ABC" w14:textId="7777777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5ABC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5ABC" w14:paraId="37CDB6AD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5ABC" w:rsidRPr="005F5ABC" w:rsidP="005F5ABC" w14:paraId="34F01530" w14:textId="7EC374D1">
    <w:pPr>
      <w:pStyle w:val="Header"/>
      <w:rPr>
        <w:rFonts w:ascii="仿宋" w:eastAsia="仿宋" w:hAnsi="仿宋"/>
      </w:rPr>
    </w:pPr>
    <w:r w:rsidRPr="005F5ABC">
      <w:rPr>
        <w:rFonts w:ascii="仿宋" w:eastAsia="仿宋" w:hAnsi="仿宋" w:hint="eastAsia"/>
      </w:rPr>
      <w:t>耕整地机械可行性报告</w:t>
    </w:r>
    <w:r w:rsidRPr="005F5ABC">
      <w:rPr>
        <w:rFonts w:ascii="仿宋" w:eastAsia="仿宋" w:hAnsi="仿宋"/>
      </w:rPr>
      <w:t>/专业报告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5ABC" w14:paraId="43715948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5ABC" w14:textId="7777777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5ABC" w:rsidRPr="005F5ABC" w:rsidP="005F5ABC" w14:textId="7EC374D1">
    <w:pPr>
      <w:pStyle w:val="Header"/>
      <w:rPr>
        <w:rFonts w:ascii="仿宋" w:eastAsia="仿宋" w:hAnsi="仿宋"/>
      </w:rPr>
    </w:pPr>
    <w:r w:rsidRPr="005F5ABC">
      <w:rPr>
        <w:rFonts w:ascii="仿宋" w:eastAsia="仿宋" w:hAnsi="仿宋" w:hint="eastAsia"/>
      </w:rPr>
      <w:t>耕整地机械可行性报告</w:t>
    </w:r>
    <w:r w:rsidRPr="005F5ABC">
      <w:rPr>
        <w:rFonts w:ascii="仿宋" w:eastAsia="仿宋" w:hAnsi="仿宋"/>
      </w:rPr>
      <w:t>/专业报告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5ABC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ABC"/>
    <w:rsid w:val="005F5ABC"/>
    <w:rsid w:val="00E41F5A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6B437AC"/>
  <w15:chartTrackingRefBased/>
  <w15:docId w15:val="{80FF1101-B575-463D-B6D4-C490A9A2F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1"/>
    <w:uiPriority w:val="9"/>
    <w:qFormat/>
    <w:rsid w:val="005F5AB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5F5ABC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标题 1 字符"/>
    <w:basedOn w:val="DefaultParagraphFont"/>
    <w:link w:val="Heading1"/>
    <w:uiPriority w:val="9"/>
    <w:rsid w:val="005F5ABC"/>
    <w:rPr>
      <w:b/>
      <w:bCs/>
      <w:kern w:val="44"/>
      <w:sz w:val="44"/>
      <w:szCs w:val="44"/>
    </w:rPr>
  </w:style>
  <w:style w:type="character" w:customStyle="1" w:styleId="2">
    <w:name w:val="标题 2 字符"/>
    <w:basedOn w:val="DefaultParagraphFont"/>
    <w:link w:val="Heading2"/>
    <w:uiPriority w:val="9"/>
    <w:rsid w:val="005F5ABC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er">
    <w:name w:val="header"/>
    <w:basedOn w:val="Normal"/>
    <w:link w:val="a"/>
    <w:uiPriority w:val="99"/>
    <w:unhideWhenUsed/>
    <w:rsid w:val="005F5AB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5F5ABC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5F5A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5F5ABC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5F5ABC"/>
  </w:style>
  <w:style w:type="paragraph" w:styleId="TOC1">
    <w:name w:val="toc 1"/>
    <w:basedOn w:val="Normal"/>
    <w:next w:val="Normal"/>
    <w:autoRedefine/>
    <w:uiPriority w:val="39"/>
    <w:unhideWhenUsed/>
    <w:rsid w:val="005F5ABC"/>
  </w:style>
  <w:style w:type="paragraph" w:styleId="TOC2">
    <w:name w:val="toc 2"/>
    <w:basedOn w:val="Normal"/>
    <w:next w:val="Normal"/>
    <w:autoRedefine/>
    <w:uiPriority w:val="39"/>
    <w:unhideWhenUsed/>
    <w:rsid w:val="005F5ABC"/>
    <w:pPr>
      <w:ind w:left="420" w:left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d.book118.com/228042007122006034" TargetMode="External" /><Relationship Id="rId11" Type="http://schemas.openxmlformats.org/officeDocument/2006/relationships/header" Target="header4.xml" /><Relationship Id="rId12" Type="http://schemas.openxmlformats.org/officeDocument/2006/relationships/header" Target="header5.xml" /><Relationship Id="rId13" Type="http://schemas.openxmlformats.org/officeDocument/2006/relationships/footer" Target="footer4.xml" /><Relationship Id="rId14" Type="http://schemas.openxmlformats.org/officeDocument/2006/relationships/footer" Target="footer5.xml" /><Relationship Id="rId15" Type="http://schemas.openxmlformats.org/officeDocument/2006/relationships/header" Target="header6.xml" /><Relationship Id="rId16" Type="http://schemas.openxmlformats.org/officeDocument/2006/relationships/footer" Target="footer6.xml" /><Relationship Id="rId17" Type="http://schemas.openxmlformats.org/officeDocument/2006/relationships/theme" Target="theme/theme1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4518</Words>
  <Characters>25758</Characters>
  <Application>Microsoft Office Word</Application>
  <DocSecurity>0</DocSecurity>
  <Lines>214</Lines>
  <Paragraphs>60</Paragraphs>
  <ScaleCrop>false</ScaleCrop>
  <Company/>
  <LinksUpToDate>false</LinksUpToDate>
  <CharactersWithSpaces>30216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W</cp:lastModifiedBy>
  <cp:revision>1</cp:revision>
  <dcterms:created xsi:type="dcterms:W3CDTF">2024-02-01T13:36:00Z</dcterms:created>
  <dcterms:modified xsi:type="dcterms:W3CDTF">2024-02-01T13:36:00Z</dcterms:modified>
</cp:coreProperties>
</file>