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新型配电变压器项目可行性建设方案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51" w:history="1">
        <w:r>
          <w:rPr>
            <w:rFonts w:ascii="仿宋" w:eastAsia="仿宋" w:hAnsi="仿宋" w:cs="仿宋" w:hint="eastAsia"/>
            <w:lang w:eastAsia="zh-CN"/>
          </w:rPr>
          <w:t>概论</w:t>
        </w:r>
        <w:r>
          <w:tab/>
        </w:r>
        <w:r>
          <w:fldChar w:fldCharType="begin"/>
        </w:r>
        <w:r>
          <w:instrText xml:space="preserve"> PAGEREF _Toc18851 \h </w:instrText>
        </w:r>
        <w:r>
          <w:fldChar w:fldCharType="separate"/>
        </w:r>
        <w:r>
          <w:t>3</w:t>
        </w:r>
        <w:r>
          <w:fldChar w:fldCharType="end"/>
        </w:r>
      </w:hyperlink>
    </w:p>
    <w:p>
      <w:pPr>
        <w:pStyle w:val="TOC1"/>
        <w:tabs>
          <w:tab w:val="right" w:leader="dot" w:pos="8306"/>
        </w:tabs>
      </w:pPr>
      <w:hyperlink w:anchor="_Toc11434" w:history="1">
        <w:r>
          <w:rPr>
            <w:rFonts w:ascii="仿宋" w:eastAsia="仿宋" w:hAnsi="仿宋" w:cs="仿宋" w:hint="eastAsia"/>
            <w:lang w:eastAsia="zh-CN"/>
          </w:rPr>
          <w:t>一、社会影响分析</w:t>
        </w:r>
        <w:r>
          <w:tab/>
        </w:r>
        <w:r>
          <w:fldChar w:fldCharType="begin"/>
        </w:r>
        <w:r>
          <w:instrText xml:space="preserve"> PAGEREF _Toc11434 \h </w:instrText>
        </w:r>
        <w:r>
          <w:fldChar w:fldCharType="separate"/>
        </w:r>
        <w:r>
          <w:t>3</w:t>
        </w:r>
        <w:r>
          <w:fldChar w:fldCharType="end"/>
        </w:r>
      </w:hyperlink>
    </w:p>
    <w:p>
      <w:pPr>
        <w:pStyle w:val="TOC2"/>
        <w:tabs>
          <w:tab w:val="right" w:leader="dot" w:pos="8306"/>
        </w:tabs>
      </w:pPr>
      <w:hyperlink w:anchor="_Toc6035" w:history="1">
        <w:r>
          <w:rPr>
            <w:rFonts w:ascii="仿宋" w:eastAsia="仿宋" w:hAnsi="仿宋" w:cs="仿宋" w:hint="eastAsia"/>
            <w:lang w:eastAsia="zh-CN"/>
          </w:rPr>
          <w:t>(一)、社会影响效果分析</w:t>
        </w:r>
        <w:r>
          <w:tab/>
        </w:r>
        <w:r>
          <w:fldChar w:fldCharType="begin"/>
        </w:r>
        <w:r>
          <w:instrText xml:space="preserve"> PAGEREF _Toc6035 \h </w:instrText>
        </w:r>
        <w:r>
          <w:fldChar w:fldCharType="separate"/>
        </w:r>
        <w:r>
          <w:t>3</w:t>
        </w:r>
        <w:r>
          <w:fldChar w:fldCharType="end"/>
        </w:r>
      </w:hyperlink>
    </w:p>
    <w:p>
      <w:pPr>
        <w:pStyle w:val="TOC2"/>
        <w:tabs>
          <w:tab w:val="right" w:leader="dot" w:pos="8306"/>
        </w:tabs>
      </w:pPr>
      <w:hyperlink w:anchor="_Toc6160" w:history="1">
        <w:r>
          <w:rPr>
            <w:rFonts w:ascii="仿宋" w:eastAsia="仿宋" w:hAnsi="仿宋" w:cs="仿宋" w:hint="eastAsia"/>
            <w:lang w:eastAsia="zh-CN"/>
          </w:rPr>
          <w:t>(二)、社会适应性分析</w:t>
        </w:r>
        <w:r>
          <w:tab/>
        </w:r>
        <w:r>
          <w:fldChar w:fldCharType="begin"/>
        </w:r>
        <w:r>
          <w:instrText xml:space="preserve"> PAGEREF _Toc6160 \h </w:instrText>
        </w:r>
        <w:r>
          <w:fldChar w:fldCharType="separate"/>
        </w:r>
        <w:r>
          <w:t>5</w:t>
        </w:r>
        <w:r>
          <w:fldChar w:fldCharType="end"/>
        </w:r>
      </w:hyperlink>
    </w:p>
    <w:p>
      <w:pPr>
        <w:pStyle w:val="TOC2"/>
        <w:tabs>
          <w:tab w:val="right" w:leader="dot" w:pos="8306"/>
        </w:tabs>
      </w:pPr>
      <w:hyperlink w:anchor="_Toc7011" w:history="1">
        <w:r>
          <w:rPr>
            <w:rFonts w:ascii="仿宋" w:eastAsia="仿宋" w:hAnsi="仿宋" w:cs="仿宋" w:hint="eastAsia"/>
            <w:lang w:eastAsia="zh-CN"/>
          </w:rPr>
          <w:t>(三)、社会风险及对策分析</w:t>
        </w:r>
        <w:r>
          <w:tab/>
        </w:r>
        <w:r>
          <w:fldChar w:fldCharType="begin"/>
        </w:r>
        <w:r>
          <w:instrText xml:space="preserve"> PAGEREF _Toc7011 \h </w:instrText>
        </w:r>
        <w:r>
          <w:fldChar w:fldCharType="separate"/>
        </w:r>
        <w:r>
          <w:t>7</w:t>
        </w:r>
        <w:r>
          <w:fldChar w:fldCharType="end"/>
        </w:r>
      </w:hyperlink>
    </w:p>
    <w:p>
      <w:pPr>
        <w:pStyle w:val="TOC1"/>
        <w:tabs>
          <w:tab w:val="right" w:leader="dot" w:pos="8306"/>
        </w:tabs>
      </w:pPr>
      <w:hyperlink w:anchor="_Toc27068" w:history="1">
        <w:r>
          <w:rPr>
            <w:rFonts w:ascii="仿宋" w:eastAsia="仿宋" w:hAnsi="仿宋" w:cs="仿宋" w:hint="eastAsia"/>
            <w:lang w:eastAsia="zh-CN"/>
          </w:rPr>
          <w:t>二、环境和生态影响分析</w:t>
        </w:r>
        <w:r>
          <w:tab/>
        </w:r>
        <w:r>
          <w:fldChar w:fldCharType="begin"/>
        </w:r>
        <w:r>
          <w:instrText xml:space="preserve"> PAGEREF _Toc27068 \h </w:instrText>
        </w:r>
        <w:r>
          <w:fldChar w:fldCharType="separate"/>
        </w:r>
        <w:r>
          <w:t>10</w:t>
        </w:r>
        <w:r>
          <w:fldChar w:fldCharType="end"/>
        </w:r>
      </w:hyperlink>
    </w:p>
    <w:p>
      <w:pPr>
        <w:pStyle w:val="TOC2"/>
        <w:tabs>
          <w:tab w:val="right" w:leader="dot" w:pos="8306"/>
        </w:tabs>
      </w:pPr>
      <w:hyperlink w:anchor="_Toc426" w:history="1">
        <w:r>
          <w:rPr>
            <w:rFonts w:ascii="仿宋" w:eastAsia="仿宋" w:hAnsi="仿宋" w:cs="仿宋" w:hint="eastAsia"/>
            <w:lang w:eastAsia="zh-CN"/>
          </w:rPr>
          <w:t>(一)、环境和生态现状</w:t>
        </w:r>
        <w:r>
          <w:tab/>
        </w:r>
        <w:r>
          <w:fldChar w:fldCharType="begin"/>
        </w:r>
        <w:r>
          <w:instrText xml:space="preserve"> PAGEREF _Toc426 \h </w:instrText>
        </w:r>
        <w:r>
          <w:fldChar w:fldCharType="separate"/>
        </w:r>
        <w:r>
          <w:t>10</w:t>
        </w:r>
        <w:r>
          <w:fldChar w:fldCharType="end"/>
        </w:r>
      </w:hyperlink>
    </w:p>
    <w:p>
      <w:pPr>
        <w:pStyle w:val="TOC2"/>
        <w:tabs>
          <w:tab w:val="right" w:leader="dot" w:pos="8306"/>
        </w:tabs>
      </w:pPr>
      <w:hyperlink w:anchor="_Toc19747" w:history="1">
        <w:r>
          <w:rPr>
            <w:rFonts w:ascii="仿宋" w:eastAsia="仿宋" w:hAnsi="仿宋" w:cs="仿宋" w:hint="eastAsia"/>
            <w:lang w:eastAsia="zh-CN"/>
          </w:rPr>
          <w:t>(二)、生态环境影响分析</w:t>
        </w:r>
        <w:r>
          <w:tab/>
        </w:r>
        <w:r>
          <w:fldChar w:fldCharType="begin"/>
        </w:r>
        <w:r>
          <w:instrText xml:space="preserve"> PAGEREF _Toc19747 \h </w:instrText>
        </w:r>
        <w:r>
          <w:fldChar w:fldCharType="separate"/>
        </w:r>
        <w:r>
          <w:t>12</w:t>
        </w:r>
        <w:r>
          <w:fldChar w:fldCharType="end"/>
        </w:r>
      </w:hyperlink>
    </w:p>
    <w:p>
      <w:pPr>
        <w:pStyle w:val="TOC2"/>
        <w:tabs>
          <w:tab w:val="right" w:leader="dot" w:pos="8306"/>
        </w:tabs>
      </w:pPr>
      <w:hyperlink w:anchor="_Toc7260" w:history="1">
        <w:r>
          <w:rPr>
            <w:rFonts w:ascii="仿宋" w:eastAsia="仿宋" w:hAnsi="仿宋" w:cs="仿宋" w:hint="eastAsia"/>
            <w:lang w:eastAsia="zh-CN"/>
          </w:rPr>
          <w:t>(三)、生态环境保护措施</w:t>
        </w:r>
        <w:r>
          <w:tab/>
        </w:r>
        <w:r>
          <w:fldChar w:fldCharType="begin"/>
        </w:r>
        <w:r>
          <w:instrText xml:space="preserve"> PAGEREF _Toc7260 \h </w:instrText>
        </w:r>
        <w:r>
          <w:fldChar w:fldCharType="separate"/>
        </w:r>
        <w:r>
          <w:t>13</w:t>
        </w:r>
        <w:r>
          <w:fldChar w:fldCharType="end"/>
        </w:r>
      </w:hyperlink>
    </w:p>
    <w:p>
      <w:pPr>
        <w:pStyle w:val="TOC2"/>
        <w:tabs>
          <w:tab w:val="right" w:leader="dot" w:pos="8306"/>
        </w:tabs>
      </w:pPr>
      <w:hyperlink w:anchor="_Toc6006" w:history="1">
        <w:r>
          <w:rPr>
            <w:rFonts w:ascii="仿宋" w:eastAsia="仿宋" w:hAnsi="仿宋" w:cs="仿宋" w:hint="eastAsia"/>
            <w:lang w:eastAsia="zh-CN"/>
          </w:rPr>
          <w:t>(四)、地质灾害影响分析</w:t>
        </w:r>
        <w:r>
          <w:tab/>
        </w:r>
        <w:r>
          <w:fldChar w:fldCharType="begin"/>
        </w:r>
        <w:r>
          <w:instrText xml:space="preserve"> PAGEREF _Toc6006 \h </w:instrText>
        </w:r>
        <w:r>
          <w:fldChar w:fldCharType="separate"/>
        </w:r>
        <w:r>
          <w:t>15</w:t>
        </w:r>
        <w:r>
          <w:fldChar w:fldCharType="end"/>
        </w:r>
      </w:hyperlink>
    </w:p>
    <w:p>
      <w:pPr>
        <w:pStyle w:val="TOC2"/>
        <w:tabs>
          <w:tab w:val="right" w:leader="dot" w:pos="8306"/>
        </w:tabs>
      </w:pPr>
      <w:hyperlink w:anchor="_Toc13002" w:history="1">
        <w:r>
          <w:rPr>
            <w:rFonts w:ascii="仿宋" w:eastAsia="仿宋" w:hAnsi="仿宋" w:cs="仿宋" w:hint="eastAsia"/>
            <w:lang w:eastAsia="zh-CN"/>
          </w:rPr>
          <w:t>(五)、特殊环境影响</w:t>
        </w:r>
        <w:r>
          <w:tab/>
        </w:r>
        <w:r>
          <w:fldChar w:fldCharType="begin"/>
        </w:r>
        <w:r>
          <w:instrText xml:space="preserve"> PAGEREF _Toc13002 \h </w:instrText>
        </w:r>
        <w:r>
          <w:fldChar w:fldCharType="separate"/>
        </w:r>
        <w:r>
          <w:t>16</w:t>
        </w:r>
        <w:r>
          <w:fldChar w:fldCharType="end"/>
        </w:r>
      </w:hyperlink>
    </w:p>
    <w:p>
      <w:pPr>
        <w:pStyle w:val="TOC1"/>
        <w:tabs>
          <w:tab w:val="right" w:leader="dot" w:pos="8306"/>
        </w:tabs>
      </w:pPr>
      <w:hyperlink w:anchor="_Toc9755" w:history="1">
        <w:r>
          <w:rPr>
            <w:rFonts w:ascii="仿宋" w:eastAsia="仿宋" w:hAnsi="仿宋" w:cs="仿宋" w:hint="eastAsia"/>
            <w:lang w:eastAsia="zh-CN"/>
          </w:rPr>
          <w:t>三、建设风险评估分析</w:t>
        </w:r>
        <w:r>
          <w:tab/>
        </w:r>
        <w:r>
          <w:fldChar w:fldCharType="begin"/>
        </w:r>
        <w:r>
          <w:instrText xml:space="preserve"> PAGEREF _Toc9755 \h </w:instrText>
        </w:r>
        <w:r>
          <w:fldChar w:fldCharType="separate"/>
        </w:r>
        <w:r>
          <w:t>18</w:t>
        </w:r>
        <w:r>
          <w:fldChar w:fldCharType="end"/>
        </w:r>
      </w:hyperlink>
    </w:p>
    <w:p>
      <w:pPr>
        <w:pStyle w:val="TOC2"/>
        <w:tabs>
          <w:tab w:val="right" w:leader="dot" w:pos="8306"/>
        </w:tabs>
      </w:pPr>
      <w:hyperlink w:anchor="_Toc31408" w:history="1">
        <w:r>
          <w:rPr>
            <w:rFonts w:ascii="仿宋" w:eastAsia="仿宋" w:hAnsi="仿宋" w:cs="仿宋" w:hint="eastAsia"/>
            <w:lang w:eastAsia="zh-CN"/>
          </w:rPr>
          <w:t>(一)、政策风险分析</w:t>
        </w:r>
        <w:r>
          <w:tab/>
        </w:r>
        <w:r>
          <w:fldChar w:fldCharType="begin"/>
        </w:r>
        <w:r>
          <w:instrText xml:space="preserve"> PAGEREF _Toc31408 \h </w:instrText>
        </w:r>
        <w:r>
          <w:fldChar w:fldCharType="separate"/>
        </w:r>
        <w:r>
          <w:t>18</w:t>
        </w:r>
        <w:r>
          <w:fldChar w:fldCharType="end"/>
        </w:r>
      </w:hyperlink>
    </w:p>
    <w:p>
      <w:pPr>
        <w:pStyle w:val="TOC2"/>
        <w:tabs>
          <w:tab w:val="right" w:leader="dot" w:pos="8306"/>
        </w:tabs>
      </w:pPr>
      <w:hyperlink w:anchor="_Toc13828" w:history="1">
        <w:r>
          <w:rPr>
            <w:rFonts w:ascii="仿宋" w:eastAsia="仿宋" w:hAnsi="仿宋" w:cs="仿宋" w:hint="eastAsia"/>
            <w:lang w:eastAsia="zh-CN"/>
          </w:rPr>
          <w:t>(二)、社会风险分析</w:t>
        </w:r>
        <w:r>
          <w:tab/>
        </w:r>
        <w:r>
          <w:fldChar w:fldCharType="begin"/>
        </w:r>
        <w:r>
          <w:instrText xml:space="preserve"> PAGEREF _Toc13828 \h </w:instrText>
        </w:r>
        <w:r>
          <w:fldChar w:fldCharType="separate"/>
        </w:r>
        <w:r>
          <w:t>19</w:t>
        </w:r>
        <w:r>
          <w:fldChar w:fldCharType="end"/>
        </w:r>
      </w:hyperlink>
    </w:p>
    <w:p>
      <w:pPr>
        <w:pStyle w:val="TOC2"/>
        <w:tabs>
          <w:tab w:val="right" w:leader="dot" w:pos="8306"/>
        </w:tabs>
      </w:pPr>
      <w:hyperlink w:anchor="_Toc19134" w:history="1">
        <w:r>
          <w:rPr>
            <w:rFonts w:ascii="仿宋" w:eastAsia="仿宋" w:hAnsi="仿宋" w:cs="仿宋" w:hint="eastAsia"/>
            <w:lang w:eastAsia="zh-CN"/>
          </w:rPr>
          <w:t>(三)、市场风险分析</w:t>
        </w:r>
        <w:r>
          <w:tab/>
        </w:r>
        <w:r>
          <w:fldChar w:fldCharType="begin"/>
        </w:r>
        <w:r>
          <w:instrText xml:space="preserve"> PAGEREF _Toc19134 \h </w:instrText>
        </w:r>
        <w:r>
          <w:fldChar w:fldCharType="separate"/>
        </w:r>
        <w:r>
          <w:t>20</w:t>
        </w:r>
        <w:r>
          <w:fldChar w:fldCharType="end"/>
        </w:r>
      </w:hyperlink>
    </w:p>
    <w:p>
      <w:pPr>
        <w:pStyle w:val="TOC2"/>
        <w:tabs>
          <w:tab w:val="right" w:leader="dot" w:pos="8306"/>
        </w:tabs>
      </w:pPr>
      <w:hyperlink w:anchor="_Toc8866" w:history="1">
        <w:r>
          <w:rPr>
            <w:rFonts w:ascii="仿宋" w:eastAsia="仿宋" w:hAnsi="仿宋" w:cs="仿宋" w:hint="eastAsia"/>
            <w:lang w:eastAsia="zh-CN"/>
          </w:rPr>
          <w:t>(四)、资金风险分析</w:t>
        </w:r>
        <w:r>
          <w:tab/>
        </w:r>
        <w:r>
          <w:fldChar w:fldCharType="begin"/>
        </w:r>
        <w:r>
          <w:instrText xml:space="preserve"> PAGEREF _Toc8866 \h </w:instrText>
        </w:r>
        <w:r>
          <w:fldChar w:fldCharType="separate"/>
        </w:r>
        <w:r>
          <w:t>21</w:t>
        </w:r>
        <w:r>
          <w:fldChar w:fldCharType="end"/>
        </w:r>
      </w:hyperlink>
    </w:p>
    <w:p>
      <w:pPr>
        <w:pStyle w:val="TOC2"/>
        <w:tabs>
          <w:tab w:val="right" w:leader="dot" w:pos="8306"/>
        </w:tabs>
      </w:pPr>
      <w:hyperlink w:anchor="_Toc23088" w:history="1">
        <w:r>
          <w:rPr>
            <w:rFonts w:ascii="仿宋" w:eastAsia="仿宋" w:hAnsi="仿宋" w:cs="仿宋" w:hint="eastAsia"/>
            <w:lang w:eastAsia="zh-CN"/>
          </w:rPr>
          <w:t>(五)、技术风险分析</w:t>
        </w:r>
        <w:r>
          <w:tab/>
        </w:r>
        <w:r>
          <w:fldChar w:fldCharType="begin"/>
        </w:r>
        <w:r>
          <w:instrText xml:space="preserve"> PAGEREF _Toc23088 \h </w:instrText>
        </w:r>
        <w:r>
          <w:fldChar w:fldCharType="separate"/>
        </w:r>
        <w:r>
          <w:t>22</w:t>
        </w:r>
        <w:r>
          <w:fldChar w:fldCharType="end"/>
        </w:r>
      </w:hyperlink>
    </w:p>
    <w:p>
      <w:pPr>
        <w:pStyle w:val="TOC2"/>
        <w:tabs>
          <w:tab w:val="right" w:leader="dot" w:pos="8306"/>
        </w:tabs>
      </w:pPr>
      <w:hyperlink w:anchor="_Toc12676" w:history="1">
        <w:r>
          <w:rPr>
            <w:rFonts w:ascii="仿宋" w:eastAsia="仿宋" w:hAnsi="仿宋" w:cs="仿宋" w:hint="eastAsia"/>
            <w:lang w:eastAsia="zh-CN"/>
          </w:rPr>
          <w:t>(六)、财务风险分析</w:t>
        </w:r>
        <w:r>
          <w:tab/>
        </w:r>
        <w:r>
          <w:fldChar w:fldCharType="begin"/>
        </w:r>
        <w:r>
          <w:instrText xml:space="preserve"> PAGEREF _Toc12676 \h </w:instrText>
        </w:r>
        <w:r>
          <w:fldChar w:fldCharType="separate"/>
        </w:r>
        <w:r>
          <w:t>24</w:t>
        </w:r>
        <w:r>
          <w:fldChar w:fldCharType="end"/>
        </w:r>
      </w:hyperlink>
    </w:p>
    <w:p>
      <w:pPr>
        <w:pStyle w:val="TOC2"/>
        <w:tabs>
          <w:tab w:val="right" w:leader="dot" w:pos="8306"/>
        </w:tabs>
      </w:pPr>
      <w:hyperlink w:anchor="_Toc15996" w:history="1">
        <w:r>
          <w:rPr>
            <w:rFonts w:ascii="仿宋" w:eastAsia="仿宋" w:hAnsi="仿宋" w:cs="仿宋" w:hint="eastAsia"/>
            <w:lang w:eastAsia="zh-CN"/>
          </w:rPr>
          <w:t>(七)、管理风险分析</w:t>
        </w:r>
        <w:r>
          <w:tab/>
        </w:r>
        <w:r>
          <w:fldChar w:fldCharType="begin"/>
        </w:r>
        <w:r>
          <w:instrText xml:space="preserve"> PAGEREF _Toc15996 \h </w:instrText>
        </w:r>
        <w:r>
          <w:fldChar w:fldCharType="separate"/>
        </w:r>
        <w:r>
          <w:t>25</w:t>
        </w:r>
        <w:r>
          <w:fldChar w:fldCharType="end"/>
        </w:r>
      </w:hyperlink>
    </w:p>
    <w:p>
      <w:pPr>
        <w:pStyle w:val="TOC2"/>
        <w:tabs>
          <w:tab w:val="right" w:leader="dot" w:pos="8306"/>
        </w:tabs>
      </w:pPr>
      <w:hyperlink w:anchor="_Toc30695" w:history="1">
        <w:r>
          <w:rPr>
            <w:rFonts w:ascii="仿宋" w:eastAsia="仿宋" w:hAnsi="仿宋" w:cs="仿宋" w:hint="eastAsia"/>
            <w:lang w:eastAsia="zh-CN"/>
          </w:rPr>
          <w:t>(八)、其它风险分析</w:t>
        </w:r>
        <w:r>
          <w:tab/>
        </w:r>
        <w:r>
          <w:fldChar w:fldCharType="begin"/>
        </w:r>
        <w:r>
          <w:instrText xml:space="preserve"> PAGEREF _Toc30695 \h </w:instrText>
        </w:r>
        <w:r>
          <w:fldChar w:fldCharType="separate"/>
        </w:r>
        <w:r>
          <w:t>27</w:t>
        </w:r>
        <w:r>
          <w:fldChar w:fldCharType="end"/>
        </w:r>
      </w:hyperlink>
    </w:p>
    <w:p>
      <w:pPr>
        <w:pStyle w:val="TOC2"/>
        <w:tabs>
          <w:tab w:val="right" w:leader="dot" w:pos="8306"/>
        </w:tabs>
      </w:pPr>
      <w:hyperlink w:anchor="_Toc7967" w:history="1">
        <w:r>
          <w:rPr>
            <w:rFonts w:ascii="仿宋" w:eastAsia="仿宋" w:hAnsi="仿宋" w:cs="仿宋" w:hint="eastAsia"/>
            <w:lang w:eastAsia="zh-CN"/>
          </w:rPr>
          <w:t>(九)、社会影响评估</w:t>
        </w:r>
        <w:r>
          <w:tab/>
        </w:r>
        <w:r>
          <w:fldChar w:fldCharType="begin"/>
        </w:r>
        <w:r>
          <w:instrText xml:space="preserve"> PAGEREF _Toc7967 \h </w:instrText>
        </w:r>
        <w:r>
          <w:fldChar w:fldCharType="separate"/>
        </w:r>
        <w:r>
          <w:t>28</w:t>
        </w:r>
        <w:r>
          <w:fldChar w:fldCharType="end"/>
        </w:r>
      </w:hyperlink>
    </w:p>
    <w:p>
      <w:pPr>
        <w:pStyle w:val="TOC1"/>
        <w:tabs>
          <w:tab w:val="right" w:leader="dot" w:pos="8306"/>
        </w:tabs>
      </w:pPr>
      <w:hyperlink w:anchor="_Toc4539" w:history="1">
        <w:r>
          <w:rPr>
            <w:rFonts w:ascii="仿宋" w:eastAsia="仿宋" w:hAnsi="仿宋" w:cs="仿宋" w:hint="eastAsia"/>
            <w:lang w:eastAsia="zh-CN"/>
          </w:rPr>
          <w:t>四、背景、必要性分析</w:t>
        </w:r>
        <w:r>
          <w:tab/>
        </w:r>
        <w:r>
          <w:fldChar w:fldCharType="begin"/>
        </w:r>
        <w:r>
          <w:instrText xml:space="preserve"> PAGEREF _Toc4539 \h </w:instrText>
        </w:r>
        <w:r>
          <w:fldChar w:fldCharType="separate"/>
        </w:r>
        <w:r>
          <w:t>30</w:t>
        </w:r>
        <w:r>
          <w:fldChar w:fldCharType="end"/>
        </w:r>
      </w:hyperlink>
    </w:p>
    <w:p>
      <w:pPr>
        <w:pStyle w:val="TOC2"/>
        <w:tabs>
          <w:tab w:val="right" w:leader="dot" w:pos="8306"/>
        </w:tabs>
      </w:pPr>
      <w:hyperlink w:anchor="_Toc6408" w:history="1">
        <w:r>
          <w:rPr>
            <w:rFonts w:ascii="仿宋" w:eastAsia="仿宋" w:hAnsi="仿宋" w:cs="仿宋" w:hint="eastAsia"/>
            <w:lang w:eastAsia="zh-CN"/>
          </w:rPr>
          <w:t>(一)、项目建设背景</w:t>
        </w:r>
        <w:r>
          <w:tab/>
        </w:r>
        <w:r>
          <w:fldChar w:fldCharType="begin"/>
        </w:r>
        <w:r>
          <w:instrText xml:space="preserve"> PAGEREF _Toc6408 \h </w:instrText>
        </w:r>
        <w:r>
          <w:fldChar w:fldCharType="separate"/>
        </w:r>
        <w:r>
          <w:t>30</w:t>
        </w:r>
        <w:r>
          <w:fldChar w:fldCharType="end"/>
        </w:r>
      </w:hyperlink>
    </w:p>
    <w:p>
      <w:pPr>
        <w:pStyle w:val="TOC2"/>
        <w:tabs>
          <w:tab w:val="right" w:leader="dot" w:pos="8306"/>
        </w:tabs>
      </w:pPr>
      <w:hyperlink w:anchor="_Toc24049" w:history="1">
        <w:r>
          <w:rPr>
            <w:rFonts w:ascii="仿宋" w:eastAsia="仿宋" w:hAnsi="仿宋" w:cs="仿宋" w:hint="eastAsia"/>
            <w:lang w:eastAsia="zh-CN"/>
          </w:rPr>
          <w:t>(二)、必要性分析</w:t>
        </w:r>
        <w:r>
          <w:tab/>
        </w:r>
        <w:r>
          <w:fldChar w:fldCharType="begin"/>
        </w:r>
        <w:r>
          <w:instrText xml:space="preserve"> PAGEREF _Toc24049 \h </w:instrText>
        </w:r>
        <w:r>
          <w:fldChar w:fldCharType="separate"/>
        </w:r>
        <w:r>
          <w:t>31</w:t>
        </w:r>
        <w:r>
          <w:fldChar w:fldCharType="end"/>
        </w:r>
      </w:hyperlink>
    </w:p>
    <w:p>
      <w:pPr>
        <w:pStyle w:val="TOC2"/>
        <w:tabs>
          <w:tab w:val="right" w:leader="dot" w:pos="8306"/>
        </w:tabs>
      </w:pPr>
      <w:hyperlink w:anchor="_Toc22073" w:history="1">
        <w:r>
          <w:rPr>
            <w:rFonts w:ascii="仿宋" w:eastAsia="仿宋" w:hAnsi="仿宋" w:cs="仿宋" w:hint="eastAsia"/>
            <w:lang w:eastAsia="zh-CN"/>
          </w:rPr>
          <w:t>(三)、项目建设有利条件</w:t>
        </w:r>
        <w:r>
          <w:tab/>
        </w:r>
        <w:r>
          <w:fldChar w:fldCharType="begin"/>
        </w:r>
        <w:r>
          <w:instrText xml:space="preserve"> PAGEREF _Toc22073 \h </w:instrText>
        </w:r>
        <w:r>
          <w:fldChar w:fldCharType="separate"/>
        </w:r>
        <w:r>
          <w:t>33</w:t>
        </w:r>
        <w:r>
          <w:fldChar w:fldCharType="end"/>
        </w:r>
      </w:hyperlink>
    </w:p>
    <w:p>
      <w:pPr>
        <w:pStyle w:val="TOC1"/>
        <w:tabs>
          <w:tab w:val="right" w:leader="dot" w:pos="8306"/>
        </w:tabs>
      </w:pPr>
      <w:hyperlink w:anchor="_Toc20999" w:history="1">
        <w:r>
          <w:rPr>
            <w:rFonts w:ascii="仿宋" w:eastAsia="仿宋" w:hAnsi="仿宋" w:cs="仿宋" w:hint="eastAsia"/>
            <w:lang w:eastAsia="zh-CN"/>
          </w:rPr>
          <w:t>五、项目监理与质量保证</w:t>
        </w:r>
        <w:r>
          <w:tab/>
        </w:r>
        <w:r>
          <w:fldChar w:fldCharType="begin"/>
        </w:r>
        <w:r>
          <w:instrText xml:space="preserve"> PAGEREF _Toc20999 \h </w:instrText>
        </w:r>
        <w:r>
          <w:fldChar w:fldCharType="separate"/>
        </w:r>
        <w:r>
          <w:t>34</w:t>
        </w:r>
        <w:r>
          <w:fldChar w:fldCharType="end"/>
        </w:r>
      </w:hyperlink>
    </w:p>
    <w:p>
      <w:pPr>
        <w:pStyle w:val="TOC2"/>
        <w:tabs>
          <w:tab w:val="right" w:leader="dot" w:pos="8306"/>
        </w:tabs>
      </w:pPr>
      <w:hyperlink w:anchor="_Toc17302" w:history="1">
        <w:r>
          <w:rPr>
            <w:rFonts w:ascii="仿宋" w:eastAsia="仿宋" w:hAnsi="仿宋" w:cs="仿宋" w:hint="eastAsia"/>
            <w:lang w:eastAsia="zh-CN"/>
          </w:rPr>
          <w:t>(一)、监理体系构建</w:t>
        </w:r>
        <w:r>
          <w:tab/>
        </w:r>
        <w:r>
          <w:fldChar w:fldCharType="begin"/>
        </w:r>
        <w:r>
          <w:instrText xml:space="preserve"> PAGEREF _Toc17302 \h </w:instrText>
        </w:r>
        <w:r>
          <w:fldChar w:fldCharType="separate"/>
        </w:r>
        <w:r>
          <w:t>34</w:t>
        </w:r>
        <w:r>
          <w:fldChar w:fldCharType="end"/>
        </w:r>
      </w:hyperlink>
    </w:p>
    <w:p>
      <w:pPr>
        <w:pStyle w:val="TOC2"/>
        <w:tabs>
          <w:tab w:val="right" w:leader="dot" w:pos="8306"/>
        </w:tabs>
      </w:pPr>
      <w:hyperlink w:anchor="_Toc18227" w:history="1">
        <w:r>
          <w:rPr>
            <w:rFonts w:ascii="仿宋" w:eastAsia="仿宋" w:hAnsi="仿宋" w:cs="仿宋" w:hint="eastAsia"/>
            <w:lang w:eastAsia="zh-CN"/>
          </w:rPr>
          <w:t>(二)、质量保证体系实施</w:t>
        </w:r>
        <w:r>
          <w:tab/>
        </w:r>
        <w:r>
          <w:fldChar w:fldCharType="begin"/>
        </w:r>
        <w:r>
          <w:instrText xml:space="preserve"> PAGEREF _Toc18227 \h </w:instrText>
        </w:r>
        <w:r>
          <w:fldChar w:fldCharType="separate"/>
        </w:r>
        <w:r>
          <w:t>35</w:t>
        </w:r>
        <w:r>
          <w:fldChar w:fldCharType="end"/>
        </w:r>
      </w:hyperlink>
    </w:p>
    <w:p>
      <w:pPr>
        <w:pStyle w:val="TOC2"/>
        <w:tabs>
          <w:tab w:val="right" w:leader="dot" w:pos="8306"/>
        </w:tabs>
      </w:pPr>
      <w:hyperlink w:anchor="_Toc24052" w:history="1">
        <w:r>
          <w:rPr>
            <w:rFonts w:ascii="仿宋" w:eastAsia="仿宋" w:hAnsi="仿宋" w:cs="仿宋" w:hint="eastAsia"/>
            <w:lang w:eastAsia="zh-CN"/>
          </w:rPr>
          <w:t>(三)、监理与质量控制流程</w:t>
        </w:r>
        <w:r>
          <w:tab/>
        </w:r>
        <w:r>
          <w:fldChar w:fldCharType="begin"/>
        </w:r>
        <w:r>
          <w:instrText xml:space="preserve"> PAGEREF _Toc24052 \h </w:instrText>
        </w:r>
        <w:r>
          <w:fldChar w:fldCharType="separate"/>
        </w:r>
        <w:r>
          <w:t>36</w:t>
        </w:r>
        <w:r>
          <w:fldChar w:fldCharType="end"/>
        </w:r>
      </w:hyperlink>
    </w:p>
    <w:p>
      <w:pPr>
        <w:pStyle w:val="TOC1"/>
        <w:tabs>
          <w:tab w:val="right" w:leader="dot" w:pos="8306"/>
        </w:tabs>
      </w:pPr>
      <w:hyperlink w:anchor="_Toc30101" w:history="1">
        <w:r>
          <w:rPr>
            <w:rFonts w:ascii="仿宋" w:eastAsia="仿宋" w:hAnsi="仿宋" w:cs="仿宋" w:hint="eastAsia"/>
            <w:lang w:eastAsia="zh-CN"/>
          </w:rPr>
          <w:t>六、发展规划、产业政策和行业准入分析</w:t>
        </w:r>
        <w:r>
          <w:tab/>
        </w:r>
        <w:r>
          <w:fldChar w:fldCharType="begin"/>
        </w:r>
        <w:r>
          <w:instrText xml:space="preserve"> PAGEREF _Toc30101 \h </w:instrText>
        </w:r>
        <w:r>
          <w:fldChar w:fldCharType="separate"/>
        </w:r>
        <w:r>
          <w:t>36</w:t>
        </w:r>
        <w:r>
          <w:fldChar w:fldCharType="end"/>
        </w:r>
      </w:hyperlink>
    </w:p>
    <w:p>
      <w:pPr>
        <w:pStyle w:val="TOC2"/>
        <w:tabs>
          <w:tab w:val="right" w:leader="dot" w:pos="8306"/>
        </w:tabs>
      </w:pPr>
      <w:hyperlink w:anchor="_Toc6383" w:history="1">
        <w:r>
          <w:rPr>
            <w:rFonts w:ascii="仿宋" w:eastAsia="仿宋" w:hAnsi="仿宋" w:cs="仿宋" w:hint="eastAsia"/>
            <w:lang w:eastAsia="zh-CN"/>
          </w:rPr>
          <w:t>(一)、发展规划分析</w:t>
        </w:r>
        <w:r>
          <w:tab/>
        </w:r>
        <w:r>
          <w:fldChar w:fldCharType="begin"/>
        </w:r>
        <w:r>
          <w:instrText xml:space="preserve"> PAGEREF _Toc6383 \h </w:instrText>
        </w:r>
        <w:r>
          <w:fldChar w:fldCharType="separate"/>
        </w:r>
        <w:r>
          <w:t>36</w:t>
        </w:r>
        <w:r>
          <w:fldChar w:fldCharType="end"/>
        </w:r>
      </w:hyperlink>
    </w:p>
    <w:p>
      <w:pPr>
        <w:pStyle w:val="TOC2"/>
        <w:tabs>
          <w:tab w:val="right" w:leader="dot" w:pos="8306"/>
        </w:tabs>
      </w:pPr>
      <w:hyperlink w:anchor="_Toc13920" w:history="1">
        <w:r>
          <w:rPr>
            <w:rFonts w:ascii="仿宋" w:eastAsia="仿宋" w:hAnsi="仿宋" w:cs="仿宋" w:hint="eastAsia"/>
            <w:lang w:eastAsia="zh-CN"/>
          </w:rPr>
          <w:t>(二)、产业政策分析</w:t>
        </w:r>
        <w:r>
          <w:tab/>
        </w:r>
        <w:r>
          <w:fldChar w:fldCharType="begin"/>
        </w:r>
        <w:r>
          <w:instrText xml:space="preserve"> PAGEREF _Toc13920 \h </w:instrText>
        </w:r>
        <w:r>
          <w:fldChar w:fldCharType="separate"/>
        </w:r>
        <w:r>
          <w:t>38</w:t>
        </w:r>
        <w:r>
          <w:fldChar w:fldCharType="end"/>
        </w:r>
      </w:hyperlink>
    </w:p>
    <w:p>
      <w:pPr>
        <w:pStyle w:val="TOC2"/>
        <w:tabs>
          <w:tab w:val="right" w:leader="dot" w:pos="8306"/>
        </w:tabs>
      </w:pPr>
      <w:hyperlink w:anchor="_Toc13574" w:history="1">
        <w:r>
          <w:rPr>
            <w:rFonts w:ascii="仿宋" w:eastAsia="仿宋" w:hAnsi="仿宋" w:cs="仿宋" w:hint="eastAsia"/>
            <w:lang w:eastAsia="zh-CN"/>
          </w:rPr>
          <w:t>(三)、行业准入分析</w:t>
        </w:r>
        <w:r>
          <w:tab/>
        </w:r>
        <w:r>
          <w:fldChar w:fldCharType="begin"/>
        </w:r>
        <w:r>
          <w:instrText xml:space="preserve"> PAGEREF _Toc13574 \h </w:instrText>
        </w:r>
        <w:r>
          <w:fldChar w:fldCharType="separate"/>
        </w:r>
        <w:r>
          <w:t>39</w:t>
        </w:r>
        <w:r>
          <w:fldChar w:fldCharType="end"/>
        </w:r>
      </w:hyperlink>
    </w:p>
    <w:p>
      <w:pPr>
        <w:pStyle w:val="TOC1"/>
        <w:tabs>
          <w:tab w:val="right" w:leader="dot" w:pos="8306"/>
        </w:tabs>
      </w:pPr>
      <w:hyperlink w:anchor="_Toc11220" w:history="1">
        <w:r>
          <w:rPr>
            <w:rFonts w:ascii="仿宋" w:eastAsia="仿宋" w:hAnsi="仿宋" w:cs="仿宋" w:hint="eastAsia"/>
            <w:lang w:eastAsia="zh-CN"/>
          </w:rPr>
          <w:t>七、技术创新与产业升级</w:t>
        </w:r>
        <w:r>
          <w:tab/>
        </w:r>
        <w:r>
          <w:fldChar w:fldCharType="begin"/>
        </w:r>
        <w:r>
          <w:instrText xml:space="preserve"> PAGEREF _Toc11220 \h </w:instrText>
        </w:r>
        <w:r>
          <w:fldChar w:fldCharType="separate"/>
        </w:r>
        <w:r>
          <w:t>41</w:t>
        </w:r>
        <w:r>
          <w:fldChar w:fldCharType="end"/>
        </w:r>
      </w:hyperlink>
    </w:p>
    <w:p>
      <w:pPr>
        <w:pStyle w:val="TOC2"/>
        <w:tabs>
          <w:tab w:val="right" w:leader="dot" w:pos="8306"/>
        </w:tabs>
      </w:pPr>
      <w:hyperlink w:anchor="_Toc18453" w:history="1">
        <w:r>
          <w:rPr>
            <w:rFonts w:ascii="仿宋" w:eastAsia="仿宋" w:hAnsi="仿宋" w:cs="仿宋" w:hint="eastAsia"/>
            <w:lang w:eastAsia="zh-CN"/>
          </w:rPr>
          <w:t>(一)、技术创新方向与目标</w:t>
        </w:r>
        <w:r>
          <w:tab/>
        </w:r>
        <w:r>
          <w:fldChar w:fldCharType="begin"/>
        </w:r>
        <w:r>
          <w:instrText xml:space="preserve"> PAGEREF _Toc18453 \h </w:instrText>
        </w:r>
        <w:r>
          <w:fldChar w:fldCharType="separate"/>
        </w:r>
        <w:r>
          <w:t>41</w:t>
        </w:r>
        <w:r>
          <w:fldChar w:fldCharType="end"/>
        </w:r>
      </w:hyperlink>
    </w:p>
    <w:p>
      <w:pPr>
        <w:pStyle w:val="TOC2"/>
        <w:tabs>
          <w:tab w:val="right" w:leader="dot" w:pos="8306"/>
        </w:tabs>
      </w:pPr>
      <w:hyperlink w:anchor="_Toc9856" w:history="1">
        <w:r>
          <w:rPr>
            <w:rFonts w:ascii="仿宋" w:eastAsia="仿宋" w:hAnsi="仿宋" w:cs="仿宋" w:hint="eastAsia"/>
            <w:lang w:eastAsia="zh-CN"/>
          </w:rPr>
          <w:t>(二)、产业升级路径与措施</w:t>
        </w:r>
        <w:r>
          <w:tab/>
        </w:r>
        <w:r>
          <w:fldChar w:fldCharType="begin"/>
        </w:r>
        <w:r>
          <w:instrText xml:space="preserve"> PAGEREF _Toc9856 \h </w:instrText>
        </w:r>
        <w:r>
          <w:fldChar w:fldCharType="separate"/>
        </w:r>
        <w:r>
          <w:t>42</w:t>
        </w:r>
        <w:r>
          <w:fldChar w:fldCharType="end"/>
        </w:r>
      </w:hyperlink>
    </w:p>
    <w:p>
      <w:pPr>
        <w:pStyle w:val="TOC1"/>
        <w:tabs>
          <w:tab w:val="right" w:leader="dot" w:pos="8306"/>
        </w:tabs>
      </w:pPr>
      <w:hyperlink w:anchor="_Toc4647" w:history="1">
        <w:r>
          <w:rPr>
            <w:rFonts w:ascii="仿宋" w:eastAsia="仿宋" w:hAnsi="仿宋" w:cs="仿宋" w:hint="eastAsia"/>
            <w:lang w:eastAsia="zh-CN"/>
          </w:rPr>
          <w:t>八、安全与应急管理</w:t>
        </w:r>
        <w:r>
          <w:tab/>
        </w:r>
        <w:r>
          <w:fldChar w:fldCharType="begin"/>
        </w:r>
        <w:r>
          <w:instrText xml:space="preserve"> PAGEREF _Toc4647 \h </w:instrText>
        </w:r>
        <w:r>
          <w:fldChar w:fldCharType="separate"/>
        </w:r>
        <w:r>
          <w:t>43</w:t>
        </w:r>
        <w:r>
          <w:fldChar w:fldCharType="end"/>
        </w:r>
      </w:hyperlink>
    </w:p>
    <w:p>
      <w:pPr>
        <w:pStyle w:val="TOC2"/>
        <w:tabs>
          <w:tab w:val="right" w:leader="dot" w:pos="8306"/>
        </w:tabs>
      </w:pPr>
      <w:hyperlink w:anchor="_Toc6442" w:history="1">
        <w:r>
          <w:rPr>
            <w:rFonts w:ascii="仿宋" w:eastAsia="仿宋" w:hAnsi="仿宋" w:cs="仿宋" w:hint="eastAsia"/>
            <w:lang w:eastAsia="zh-CN"/>
          </w:rPr>
          <w:t>(一)、安全生产管理</w:t>
        </w:r>
        <w:r>
          <w:tab/>
        </w:r>
        <w:r>
          <w:fldChar w:fldCharType="begin"/>
        </w:r>
        <w:r>
          <w:instrText xml:space="preserve"> PAGEREF _Toc6442 \h </w:instrText>
        </w:r>
        <w:r>
          <w:fldChar w:fldCharType="separate"/>
        </w:r>
        <w:r>
          <w:t>43</w:t>
        </w:r>
        <w:r>
          <w:fldChar w:fldCharType="end"/>
        </w:r>
      </w:hyperlink>
    </w:p>
    <w:p>
      <w:pPr>
        <w:pStyle w:val="TOC2"/>
        <w:tabs>
          <w:tab w:val="right" w:leader="dot" w:pos="8306"/>
        </w:tabs>
      </w:pPr>
      <w:hyperlink w:anchor="_Toc18986" w:history="1">
        <w:r>
          <w:rPr>
            <w:rFonts w:ascii="仿宋" w:eastAsia="仿宋" w:hAnsi="仿宋" w:cs="仿宋" w:hint="eastAsia"/>
            <w:lang w:eastAsia="zh-CN"/>
          </w:rPr>
          <w:t>(二)、应急预案与响应</w:t>
        </w:r>
        <w:r>
          <w:tab/>
        </w:r>
        <w:r>
          <w:fldChar w:fldCharType="begin"/>
        </w:r>
        <w:r>
          <w:instrText xml:space="preserve"> PAGEREF _Toc18986 \h </w:instrText>
        </w:r>
        <w:r>
          <w:fldChar w:fldCharType="separate"/>
        </w:r>
        <w:r>
          <w:t>45</w:t>
        </w:r>
        <w:r>
          <w:fldChar w:fldCharType="end"/>
        </w:r>
      </w:hyperlink>
    </w:p>
    <w:p>
      <w:pPr>
        <w:pStyle w:val="TOC1"/>
        <w:tabs>
          <w:tab w:val="right" w:leader="dot" w:pos="8306"/>
        </w:tabs>
      </w:pPr>
      <w:hyperlink w:anchor="_Toc14660" w:history="1">
        <w:r>
          <w:rPr>
            <w:rFonts w:ascii="仿宋" w:eastAsia="仿宋" w:hAnsi="仿宋" w:cs="仿宋" w:hint="eastAsia"/>
            <w:lang w:eastAsia="zh-CN"/>
          </w:rPr>
          <w:t>九、土地利用与规划方案</w:t>
        </w:r>
        <w:r>
          <w:tab/>
        </w:r>
        <w:r>
          <w:fldChar w:fldCharType="begin"/>
        </w:r>
        <w:r>
          <w:instrText xml:space="preserve"> PAGEREF _Toc14660 \h </w:instrText>
        </w:r>
        <w:r>
          <w:fldChar w:fldCharType="separate"/>
        </w:r>
        <w:r>
          <w:t>47</w:t>
        </w:r>
        <w:r>
          <w:fldChar w:fldCharType="end"/>
        </w:r>
      </w:hyperlink>
    </w:p>
    <w:p>
      <w:pPr>
        <w:pStyle w:val="TOC2"/>
        <w:tabs>
          <w:tab w:val="right" w:leader="dot" w:pos="8306"/>
        </w:tabs>
      </w:pPr>
      <w:hyperlink w:anchor="_Toc10520" w:history="1">
        <w:r>
          <w:rPr>
            <w:rFonts w:ascii="仿宋" w:eastAsia="仿宋" w:hAnsi="仿宋" w:cs="仿宋" w:hint="eastAsia"/>
            <w:lang w:eastAsia="zh-CN"/>
          </w:rPr>
          <w:t>(一)、项目用地情况分析</w:t>
        </w:r>
        <w:r>
          <w:tab/>
        </w:r>
        <w:r>
          <w:fldChar w:fldCharType="begin"/>
        </w:r>
        <w:r>
          <w:instrText xml:space="preserve"> PAGEREF _Toc10520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17" w:history="1">
        <w:r>
          <w:rPr>
            <w:rFonts w:ascii="仿宋" w:eastAsia="仿宋" w:hAnsi="仿宋" w:cs="仿宋" w:hint="eastAsia"/>
            <w:lang w:eastAsia="zh-CN"/>
          </w:rPr>
          <w:t>(二)、土地利用规划方案</w:t>
        </w:r>
        <w:r>
          <w:tab/>
        </w:r>
        <w:r>
          <w:fldChar w:fldCharType="begin"/>
        </w:r>
        <w:r>
          <w:instrText xml:space="preserve"> PAGEREF _Toc6117 \h </w:instrText>
        </w:r>
        <w:r>
          <w:fldChar w:fldCharType="separate"/>
        </w:r>
        <w:r>
          <w:t>48</w:t>
        </w:r>
        <w:r>
          <w:fldChar w:fldCharType="end"/>
        </w:r>
      </w:hyperlink>
    </w:p>
    <w:p>
      <w:pPr>
        <w:pStyle w:val="TOC1"/>
        <w:tabs>
          <w:tab w:val="right" w:leader="dot" w:pos="8306"/>
        </w:tabs>
      </w:pPr>
      <w:hyperlink w:anchor="_Toc28558" w:history="1">
        <w:r>
          <w:rPr>
            <w:rFonts w:ascii="仿宋" w:eastAsia="仿宋" w:hAnsi="仿宋" w:cs="仿宋" w:hint="eastAsia"/>
            <w:lang w:eastAsia="zh-CN"/>
          </w:rPr>
          <w:t>十、项目实施与管理方案</w:t>
        </w:r>
        <w:r>
          <w:tab/>
        </w:r>
        <w:r>
          <w:fldChar w:fldCharType="begin"/>
        </w:r>
        <w:r>
          <w:instrText xml:space="preserve"> PAGEREF _Toc28558 \h </w:instrText>
        </w:r>
        <w:r>
          <w:fldChar w:fldCharType="separate"/>
        </w:r>
        <w:r>
          <w:t>49</w:t>
        </w:r>
        <w:r>
          <w:fldChar w:fldCharType="end"/>
        </w:r>
      </w:hyperlink>
    </w:p>
    <w:p>
      <w:pPr>
        <w:pStyle w:val="TOC2"/>
        <w:tabs>
          <w:tab w:val="right" w:leader="dot" w:pos="8306"/>
        </w:tabs>
      </w:pPr>
      <w:hyperlink w:anchor="_Toc8086" w:history="1">
        <w:r>
          <w:rPr>
            <w:rFonts w:ascii="仿宋" w:eastAsia="仿宋" w:hAnsi="仿宋" w:cs="仿宋" w:hint="eastAsia"/>
            <w:lang w:eastAsia="zh-CN"/>
          </w:rPr>
          <w:t>(一)、项目实施计划</w:t>
        </w:r>
        <w:r>
          <w:tab/>
        </w:r>
        <w:r>
          <w:fldChar w:fldCharType="begin"/>
        </w:r>
        <w:r>
          <w:instrText xml:space="preserve"> PAGEREF _Toc8086 \h </w:instrText>
        </w:r>
        <w:r>
          <w:fldChar w:fldCharType="separate"/>
        </w:r>
        <w:r>
          <w:t>49</w:t>
        </w:r>
        <w:r>
          <w:fldChar w:fldCharType="end"/>
        </w:r>
      </w:hyperlink>
    </w:p>
    <w:p>
      <w:pPr>
        <w:pStyle w:val="TOC2"/>
        <w:tabs>
          <w:tab w:val="right" w:leader="dot" w:pos="8306"/>
        </w:tabs>
      </w:pPr>
      <w:hyperlink w:anchor="_Toc16612" w:history="1">
        <w:r>
          <w:rPr>
            <w:rFonts w:ascii="仿宋" w:eastAsia="仿宋" w:hAnsi="仿宋" w:cs="仿宋" w:hint="eastAsia"/>
            <w:lang w:eastAsia="zh-CN"/>
          </w:rPr>
          <w:t>(二)、项目组织机构与职责</w:t>
        </w:r>
        <w:r>
          <w:tab/>
        </w:r>
        <w:r>
          <w:fldChar w:fldCharType="begin"/>
        </w:r>
        <w:r>
          <w:instrText xml:space="preserve"> PAGEREF _Toc16612 \h </w:instrText>
        </w:r>
        <w:r>
          <w:fldChar w:fldCharType="separate"/>
        </w:r>
        <w:r>
          <w:t>50</w:t>
        </w:r>
        <w:r>
          <w:fldChar w:fldCharType="end"/>
        </w:r>
      </w:hyperlink>
    </w:p>
    <w:p>
      <w:pPr>
        <w:pStyle w:val="TOC2"/>
        <w:tabs>
          <w:tab w:val="right" w:leader="dot" w:pos="8306"/>
        </w:tabs>
      </w:pPr>
      <w:hyperlink w:anchor="_Toc1396" w:history="1">
        <w:r>
          <w:rPr>
            <w:rFonts w:ascii="仿宋" w:eastAsia="仿宋" w:hAnsi="仿宋" w:cs="仿宋" w:hint="eastAsia"/>
            <w:lang w:eastAsia="zh-CN"/>
          </w:rPr>
          <w:t>(三)、项目管理与监控体系</w:t>
        </w:r>
        <w:r>
          <w:tab/>
        </w:r>
        <w:r>
          <w:fldChar w:fldCharType="begin"/>
        </w:r>
        <w:r>
          <w:instrText xml:space="preserve"> PAGEREF _Toc1396 \h </w:instrText>
        </w:r>
        <w:r>
          <w:fldChar w:fldCharType="separate"/>
        </w:r>
        <w:r>
          <w:t>53</w:t>
        </w:r>
        <w:r>
          <w:fldChar w:fldCharType="end"/>
        </w:r>
      </w:hyperlink>
    </w:p>
    <w:p>
      <w:pPr>
        <w:pStyle w:val="TOC1"/>
        <w:tabs>
          <w:tab w:val="right" w:leader="dot" w:pos="8306"/>
        </w:tabs>
      </w:pPr>
      <w:hyperlink w:anchor="_Toc18504" w:history="1">
        <w:r>
          <w:rPr>
            <w:rFonts w:ascii="仿宋" w:eastAsia="仿宋" w:hAnsi="仿宋" w:cs="仿宋" w:hint="eastAsia"/>
            <w:lang w:eastAsia="zh-CN"/>
          </w:rPr>
          <w:t>十一、环境保护与治理方案</w:t>
        </w:r>
        <w:r>
          <w:tab/>
        </w:r>
        <w:r>
          <w:fldChar w:fldCharType="begin"/>
        </w:r>
        <w:r>
          <w:instrText xml:space="preserve"> PAGEREF _Toc18504 \h </w:instrText>
        </w:r>
        <w:r>
          <w:fldChar w:fldCharType="separate"/>
        </w:r>
        <w:r>
          <w:t>54</w:t>
        </w:r>
        <w:r>
          <w:fldChar w:fldCharType="end"/>
        </w:r>
      </w:hyperlink>
    </w:p>
    <w:p>
      <w:pPr>
        <w:pStyle w:val="TOC2"/>
        <w:tabs>
          <w:tab w:val="right" w:leader="dot" w:pos="8306"/>
        </w:tabs>
      </w:pPr>
      <w:hyperlink w:anchor="_Toc28789" w:history="1">
        <w:r>
          <w:rPr>
            <w:rFonts w:ascii="仿宋" w:eastAsia="仿宋" w:hAnsi="仿宋" w:cs="仿宋" w:hint="eastAsia"/>
            <w:lang w:eastAsia="zh-CN"/>
          </w:rPr>
          <w:t>(一)、项目环境影响评估</w:t>
        </w:r>
        <w:r>
          <w:tab/>
        </w:r>
        <w:r>
          <w:fldChar w:fldCharType="begin"/>
        </w:r>
        <w:r>
          <w:instrText xml:space="preserve"> PAGEREF _Toc28789 \h </w:instrText>
        </w:r>
        <w:r>
          <w:fldChar w:fldCharType="separate"/>
        </w:r>
        <w:r>
          <w:t>54</w:t>
        </w:r>
        <w:r>
          <w:fldChar w:fldCharType="end"/>
        </w:r>
      </w:hyperlink>
    </w:p>
    <w:p>
      <w:pPr>
        <w:pStyle w:val="TOC2"/>
        <w:tabs>
          <w:tab w:val="right" w:leader="dot" w:pos="8306"/>
        </w:tabs>
      </w:pPr>
      <w:hyperlink w:anchor="_Toc32614" w:history="1">
        <w:r>
          <w:rPr>
            <w:rFonts w:ascii="仿宋" w:eastAsia="仿宋" w:hAnsi="仿宋" w:cs="仿宋" w:hint="eastAsia"/>
            <w:lang w:eastAsia="zh-CN"/>
          </w:rPr>
          <w:t>(二)、环境保护措施与治理方案</w:t>
        </w:r>
        <w:r>
          <w:tab/>
        </w:r>
        <w:r>
          <w:fldChar w:fldCharType="begin"/>
        </w:r>
        <w:r>
          <w:instrText xml:space="preserve"> PAGEREF _Toc32614 \h </w:instrText>
        </w:r>
        <w:r>
          <w:fldChar w:fldCharType="separate"/>
        </w:r>
        <w:r>
          <w:t>55</w:t>
        </w:r>
        <w:r>
          <w:fldChar w:fldCharType="end"/>
        </w:r>
      </w:hyperlink>
    </w:p>
    <w:p>
      <w:pPr>
        <w:pStyle w:val="TOC1"/>
        <w:tabs>
          <w:tab w:val="right" w:leader="dot" w:pos="8306"/>
        </w:tabs>
      </w:pPr>
      <w:hyperlink w:anchor="_Toc28631" w:history="1">
        <w:r>
          <w:rPr>
            <w:rFonts w:ascii="仿宋" w:eastAsia="仿宋" w:hAnsi="仿宋" w:cs="仿宋" w:hint="eastAsia"/>
            <w:lang w:eastAsia="zh-CN"/>
          </w:rPr>
          <w:t>十二、项目质量与标准</w:t>
        </w:r>
        <w:r>
          <w:tab/>
        </w:r>
        <w:r>
          <w:fldChar w:fldCharType="begin"/>
        </w:r>
        <w:r>
          <w:instrText xml:space="preserve"> PAGEREF _Toc28631 \h </w:instrText>
        </w:r>
        <w:r>
          <w:fldChar w:fldCharType="separate"/>
        </w:r>
        <w:r>
          <w:t>56</w:t>
        </w:r>
        <w:r>
          <w:fldChar w:fldCharType="end"/>
        </w:r>
      </w:hyperlink>
    </w:p>
    <w:p>
      <w:pPr>
        <w:pStyle w:val="TOC2"/>
        <w:tabs>
          <w:tab w:val="right" w:leader="dot" w:pos="8306"/>
        </w:tabs>
      </w:pPr>
      <w:hyperlink w:anchor="_Toc27559" w:history="1">
        <w:r>
          <w:rPr>
            <w:rFonts w:ascii="仿宋" w:eastAsia="仿宋" w:hAnsi="仿宋" w:cs="仿宋" w:hint="eastAsia"/>
            <w:lang w:eastAsia="zh-CN"/>
          </w:rPr>
          <w:t>(一)、质量保障体系</w:t>
        </w:r>
        <w:r>
          <w:tab/>
        </w:r>
        <w:r>
          <w:fldChar w:fldCharType="begin"/>
        </w:r>
        <w:r>
          <w:instrText xml:space="preserve"> PAGEREF _Toc27559 \h </w:instrText>
        </w:r>
        <w:r>
          <w:fldChar w:fldCharType="separate"/>
        </w:r>
        <w:r>
          <w:t>56</w:t>
        </w:r>
        <w:r>
          <w:fldChar w:fldCharType="end"/>
        </w:r>
      </w:hyperlink>
    </w:p>
    <w:p>
      <w:pPr>
        <w:pStyle w:val="TOC2"/>
        <w:tabs>
          <w:tab w:val="right" w:leader="dot" w:pos="8306"/>
        </w:tabs>
      </w:pPr>
      <w:hyperlink w:anchor="_Toc25088" w:history="1">
        <w:r>
          <w:rPr>
            <w:rFonts w:ascii="仿宋" w:eastAsia="仿宋" w:hAnsi="仿宋" w:cs="仿宋" w:hint="eastAsia"/>
            <w:lang w:eastAsia="zh-CN"/>
          </w:rPr>
          <w:t>(二)、标准化作业流程</w:t>
        </w:r>
        <w:r>
          <w:tab/>
        </w:r>
        <w:r>
          <w:fldChar w:fldCharType="begin"/>
        </w:r>
        <w:r>
          <w:instrText xml:space="preserve"> PAGEREF _Toc25088 \h </w:instrText>
        </w:r>
        <w:r>
          <w:fldChar w:fldCharType="separate"/>
        </w:r>
        <w:r>
          <w:t>57</w:t>
        </w:r>
        <w:r>
          <w:fldChar w:fldCharType="end"/>
        </w:r>
      </w:hyperlink>
    </w:p>
    <w:p>
      <w:pPr>
        <w:pStyle w:val="TOC2"/>
        <w:tabs>
          <w:tab w:val="right" w:leader="dot" w:pos="8306"/>
        </w:tabs>
      </w:pPr>
      <w:hyperlink w:anchor="_Toc3595" w:history="1">
        <w:r>
          <w:rPr>
            <w:rFonts w:ascii="仿宋" w:eastAsia="仿宋" w:hAnsi="仿宋" w:cs="仿宋" w:hint="eastAsia"/>
            <w:lang w:eastAsia="zh-CN"/>
          </w:rPr>
          <w:t>(三)、质量监控与评估</w:t>
        </w:r>
        <w:r>
          <w:tab/>
        </w:r>
        <w:r>
          <w:fldChar w:fldCharType="begin"/>
        </w:r>
        <w:r>
          <w:instrText xml:space="preserve"> PAGEREF _Toc3595 \h </w:instrText>
        </w:r>
        <w:r>
          <w:fldChar w:fldCharType="separate"/>
        </w:r>
        <w:r>
          <w:t>59</w:t>
        </w:r>
        <w:r>
          <w:fldChar w:fldCharType="end"/>
        </w:r>
      </w:hyperlink>
    </w:p>
    <w:p>
      <w:pPr>
        <w:pStyle w:val="TOC2"/>
        <w:tabs>
          <w:tab w:val="right" w:leader="dot" w:pos="8306"/>
        </w:tabs>
      </w:pPr>
      <w:hyperlink w:anchor="_Toc14164" w:history="1">
        <w:r>
          <w:rPr>
            <w:rFonts w:ascii="仿宋" w:eastAsia="仿宋" w:hAnsi="仿宋" w:cs="仿宋" w:hint="eastAsia"/>
            <w:lang w:eastAsia="zh-CN"/>
          </w:rPr>
          <w:t>(四)、质量改进计划</w:t>
        </w:r>
        <w:r>
          <w:tab/>
        </w:r>
        <w:r>
          <w:fldChar w:fldCharType="begin"/>
        </w:r>
        <w:r>
          <w:instrText xml:space="preserve"> PAGEREF _Toc14164 \h </w:instrText>
        </w:r>
        <w:r>
          <w:fldChar w:fldCharType="separate"/>
        </w:r>
        <w:r>
          <w:t>60</w:t>
        </w:r>
        <w:r>
          <w:fldChar w:fldCharType="end"/>
        </w:r>
      </w:hyperlink>
    </w:p>
    <w:p>
      <w:pPr>
        <w:pStyle w:val="TOC1"/>
        <w:tabs>
          <w:tab w:val="right" w:leader="dot" w:pos="8306"/>
        </w:tabs>
      </w:pPr>
      <w:hyperlink w:anchor="_Toc25384" w:history="1">
        <w:r>
          <w:rPr>
            <w:rFonts w:ascii="仿宋" w:eastAsia="仿宋" w:hAnsi="仿宋" w:cs="仿宋" w:hint="eastAsia"/>
            <w:lang w:eastAsia="zh-CN"/>
          </w:rPr>
          <w:t>十三、企业合规与伦理</w:t>
        </w:r>
        <w:r>
          <w:tab/>
        </w:r>
        <w:r>
          <w:fldChar w:fldCharType="begin"/>
        </w:r>
        <w:r>
          <w:instrText xml:space="preserve"> PAGEREF _Toc25384 \h </w:instrText>
        </w:r>
        <w:r>
          <w:fldChar w:fldCharType="separate"/>
        </w:r>
        <w:r>
          <w:t>61</w:t>
        </w:r>
        <w:r>
          <w:fldChar w:fldCharType="end"/>
        </w:r>
      </w:hyperlink>
    </w:p>
    <w:p>
      <w:pPr>
        <w:pStyle w:val="TOC2"/>
        <w:tabs>
          <w:tab w:val="right" w:leader="dot" w:pos="8306"/>
        </w:tabs>
      </w:pPr>
      <w:hyperlink w:anchor="_Toc6352" w:history="1">
        <w:r>
          <w:rPr>
            <w:rFonts w:ascii="仿宋" w:eastAsia="仿宋" w:hAnsi="仿宋" w:cs="仿宋" w:hint="eastAsia"/>
            <w:lang w:eastAsia="zh-CN"/>
          </w:rPr>
          <w:t>(一)、合规政策与程序</w:t>
        </w:r>
        <w:r>
          <w:tab/>
        </w:r>
        <w:r>
          <w:fldChar w:fldCharType="begin"/>
        </w:r>
        <w:r>
          <w:instrText xml:space="preserve"> PAGEREF _Toc6352 \h </w:instrText>
        </w:r>
        <w:r>
          <w:fldChar w:fldCharType="separate"/>
        </w:r>
        <w:r>
          <w:t>61</w:t>
        </w:r>
        <w:r>
          <w:fldChar w:fldCharType="end"/>
        </w:r>
      </w:hyperlink>
    </w:p>
    <w:p>
      <w:pPr>
        <w:pStyle w:val="TOC2"/>
        <w:tabs>
          <w:tab w:val="right" w:leader="dot" w:pos="8306"/>
        </w:tabs>
      </w:pPr>
      <w:hyperlink w:anchor="_Toc31706" w:history="1">
        <w:r>
          <w:rPr>
            <w:rFonts w:ascii="仿宋" w:eastAsia="仿宋" w:hAnsi="仿宋" w:cs="仿宋" w:hint="eastAsia"/>
            <w:lang w:eastAsia="zh-CN"/>
          </w:rPr>
          <w:t>(二)、伦理规范与培训</w:t>
        </w:r>
        <w:r>
          <w:tab/>
        </w:r>
        <w:r>
          <w:fldChar w:fldCharType="begin"/>
        </w:r>
        <w:r>
          <w:instrText xml:space="preserve"> PAGEREF _Toc31706 \h </w:instrText>
        </w:r>
        <w:r>
          <w:fldChar w:fldCharType="separate"/>
        </w:r>
        <w:r>
          <w:t>62</w:t>
        </w:r>
        <w:r>
          <w:fldChar w:fldCharType="end"/>
        </w:r>
      </w:hyperlink>
    </w:p>
    <w:p>
      <w:pPr>
        <w:pStyle w:val="TOC2"/>
        <w:tabs>
          <w:tab w:val="right" w:leader="dot" w:pos="8306"/>
        </w:tabs>
      </w:pPr>
      <w:hyperlink w:anchor="_Toc30828" w:history="1">
        <w:r>
          <w:rPr>
            <w:rFonts w:ascii="仿宋" w:eastAsia="仿宋" w:hAnsi="仿宋" w:cs="仿宋" w:hint="eastAsia"/>
            <w:lang w:eastAsia="zh-CN"/>
          </w:rPr>
          <w:t>(三)、合规风险评估</w:t>
        </w:r>
        <w:r>
          <w:tab/>
        </w:r>
        <w:r>
          <w:fldChar w:fldCharType="begin"/>
        </w:r>
        <w:r>
          <w:instrText xml:space="preserve"> PAGEREF _Toc30828 \h </w:instrText>
        </w:r>
        <w:r>
          <w:fldChar w:fldCharType="separate"/>
        </w:r>
        <w:r>
          <w:t>63</w:t>
        </w:r>
        <w:r>
          <w:fldChar w:fldCharType="end"/>
        </w:r>
      </w:hyperlink>
    </w:p>
    <w:p>
      <w:pPr>
        <w:pStyle w:val="TOC2"/>
        <w:tabs>
          <w:tab w:val="right" w:leader="dot" w:pos="8306"/>
        </w:tabs>
      </w:pPr>
      <w:hyperlink w:anchor="_Toc15515" w:history="1">
        <w:r>
          <w:rPr>
            <w:rFonts w:ascii="仿宋" w:eastAsia="仿宋" w:hAnsi="仿宋" w:cs="仿宋" w:hint="eastAsia"/>
            <w:lang w:eastAsia="zh-CN"/>
          </w:rPr>
          <w:t>(四)、合规监督与执行</w:t>
        </w:r>
        <w:r>
          <w:tab/>
        </w:r>
        <w:r>
          <w:fldChar w:fldCharType="begin"/>
        </w:r>
        <w:r>
          <w:instrText xml:space="preserve"> PAGEREF _Toc15515 \h </w:instrText>
        </w:r>
        <w:r>
          <w:fldChar w:fldCharType="separate"/>
        </w:r>
        <w:r>
          <w:t>64</w:t>
        </w:r>
        <w:r>
          <w:fldChar w:fldCharType="end"/>
        </w:r>
      </w:hyperlink>
    </w:p>
    <w:p>
      <w:pPr>
        <w:pStyle w:val="TOC1"/>
        <w:tabs>
          <w:tab w:val="right" w:leader="dot" w:pos="8306"/>
        </w:tabs>
      </w:pPr>
      <w:hyperlink w:anchor="_Toc395" w:history="1">
        <w:r>
          <w:rPr>
            <w:rFonts w:ascii="仿宋" w:eastAsia="仿宋" w:hAnsi="仿宋" w:cs="仿宋" w:hint="eastAsia"/>
            <w:lang w:eastAsia="zh-CN"/>
          </w:rPr>
          <w:t>十四、创新驱动与持续发展</w:t>
        </w:r>
        <w:r>
          <w:tab/>
        </w:r>
        <w:r>
          <w:fldChar w:fldCharType="begin"/>
        </w:r>
        <w:r>
          <w:instrText xml:space="preserve"> PAGEREF _Toc395 \h </w:instrText>
        </w:r>
        <w:r>
          <w:fldChar w:fldCharType="separate"/>
        </w:r>
        <w:r>
          <w:t>65</w:t>
        </w:r>
        <w:r>
          <w:fldChar w:fldCharType="end"/>
        </w:r>
      </w:hyperlink>
    </w:p>
    <w:p>
      <w:pPr>
        <w:pStyle w:val="TOC2"/>
        <w:tabs>
          <w:tab w:val="right" w:leader="dot" w:pos="8306"/>
        </w:tabs>
      </w:pPr>
      <w:hyperlink w:anchor="_Toc177" w:history="1">
        <w:r>
          <w:rPr>
            <w:rFonts w:ascii="仿宋" w:eastAsia="仿宋" w:hAnsi="仿宋" w:cs="仿宋" w:hint="eastAsia"/>
            <w:lang w:eastAsia="zh-CN"/>
          </w:rPr>
          <w:t>(一)、创新驱动战略实施</w:t>
        </w:r>
        <w:r>
          <w:tab/>
        </w:r>
        <w:r>
          <w:fldChar w:fldCharType="begin"/>
        </w:r>
        <w:r>
          <w:instrText xml:space="preserve"> PAGEREF _Toc177 \h </w:instrText>
        </w:r>
        <w:r>
          <w:fldChar w:fldCharType="separate"/>
        </w:r>
        <w:r>
          <w:t>65</w:t>
        </w:r>
        <w:r>
          <w:fldChar w:fldCharType="end"/>
        </w:r>
      </w:hyperlink>
    </w:p>
    <w:p>
      <w:pPr>
        <w:pStyle w:val="TOC2"/>
        <w:tabs>
          <w:tab w:val="right" w:leader="dot" w:pos="8306"/>
        </w:tabs>
      </w:pPr>
      <w:hyperlink w:anchor="_Toc21005" w:history="1">
        <w:r>
          <w:rPr>
            <w:rFonts w:ascii="仿宋" w:eastAsia="仿宋" w:hAnsi="仿宋" w:cs="仿宋" w:hint="eastAsia"/>
            <w:lang w:eastAsia="zh-CN"/>
          </w:rPr>
          <w:t>(二)、持续发展路径探索</w:t>
        </w:r>
        <w:r>
          <w:tab/>
        </w:r>
        <w:r>
          <w:fldChar w:fldCharType="begin"/>
        </w:r>
        <w:r>
          <w:instrText xml:space="preserve"> PAGEREF _Toc21005 \h </w:instrText>
        </w:r>
        <w:r>
          <w:fldChar w:fldCharType="separate"/>
        </w:r>
        <w:r>
          <w:t>67</w:t>
        </w:r>
        <w:r>
          <w:fldChar w:fldCharType="end"/>
        </w:r>
      </w:hyperlink>
    </w:p>
    <w:p>
      <w:pPr>
        <w:pStyle w:val="TOC1"/>
        <w:tabs>
          <w:tab w:val="right" w:leader="dot" w:pos="8306"/>
        </w:tabs>
      </w:pPr>
      <w:hyperlink w:anchor="_Toc1922" w:history="1">
        <w:r>
          <w:rPr>
            <w:rFonts w:ascii="仿宋" w:eastAsia="仿宋" w:hAnsi="仿宋" w:cs="仿宋" w:hint="eastAsia"/>
            <w:lang w:eastAsia="zh-CN"/>
          </w:rPr>
          <w:t>十五、成果转化与推广应用</w:t>
        </w:r>
        <w:r>
          <w:tab/>
        </w:r>
        <w:r>
          <w:fldChar w:fldCharType="begin"/>
        </w:r>
        <w:r>
          <w:instrText xml:space="preserve"> PAGEREF _Toc1922 \h </w:instrText>
        </w:r>
        <w:r>
          <w:fldChar w:fldCharType="separate"/>
        </w:r>
        <w:r>
          <w:t>71</w:t>
        </w:r>
        <w:r>
          <w:fldChar w:fldCharType="end"/>
        </w:r>
      </w:hyperlink>
    </w:p>
    <w:p>
      <w:pPr>
        <w:pStyle w:val="TOC2"/>
        <w:tabs>
          <w:tab w:val="right" w:leader="dot" w:pos="8306"/>
        </w:tabs>
      </w:pPr>
      <w:hyperlink w:anchor="_Toc26806" w:history="1">
        <w:r>
          <w:rPr>
            <w:rFonts w:ascii="仿宋" w:eastAsia="仿宋" w:hAnsi="仿宋" w:cs="仿宋" w:hint="eastAsia"/>
            <w:lang w:eastAsia="zh-CN"/>
          </w:rPr>
          <w:t>(一)、成果转化策略制定</w:t>
        </w:r>
        <w:r>
          <w:tab/>
        </w:r>
        <w:r>
          <w:fldChar w:fldCharType="begin"/>
        </w:r>
        <w:r>
          <w:instrText xml:space="preserve"> PAGEREF _Toc26806 \h </w:instrText>
        </w:r>
        <w:r>
          <w:fldChar w:fldCharType="separate"/>
        </w:r>
        <w:r>
          <w:t>71</w:t>
        </w:r>
        <w:r>
          <w:fldChar w:fldCharType="end"/>
        </w:r>
      </w:hyperlink>
    </w:p>
    <w:p>
      <w:pPr>
        <w:pStyle w:val="TOC2"/>
        <w:tabs>
          <w:tab w:val="right" w:leader="dot" w:pos="8306"/>
        </w:tabs>
      </w:pPr>
      <w:hyperlink w:anchor="_Toc1489" w:history="1">
        <w:r>
          <w:rPr>
            <w:rFonts w:ascii="仿宋" w:eastAsia="仿宋" w:hAnsi="仿宋" w:cs="仿宋" w:hint="eastAsia"/>
            <w:lang w:eastAsia="zh-CN"/>
          </w:rPr>
          <w:t>(二)、成果推广应用方案</w:t>
        </w:r>
        <w:r>
          <w:tab/>
        </w:r>
        <w:r>
          <w:fldChar w:fldCharType="begin"/>
        </w:r>
        <w:r>
          <w:instrText xml:space="preserve"> PAGEREF _Toc1489 \h </w:instrText>
        </w:r>
        <w:r>
          <w:fldChar w:fldCharType="separate"/>
        </w:r>
        <w:r>
          <w:t>72</w:t>
        </w:r>
        <w:r>
          <w:fldChar w:fldCharType="end"/>
        </w:r>
      </w:hyperlink>
    </w:p>
    <w:p>
      <w:pPr>
        <w:pStyle w:val="TOC1"/>
        <w:tabs>
          <w:tab w:val="right" w:leader="dot" w:pos="8306"/>
        </w:tabs>
      </w:pPr>
      <w:hyperlink w:anchor="_Toc23561" w:history="1">
        <w:r>
          <w:rPr>
            <w:rFonts w:ascii="仿宋" w:eastAsia="仿宋" w:hAnsi="仿宋" w:cs="仿宋" w:hint="eastAsia"/>
            <w:lang w:eastAsia="zh-CN"/>
          </w:rPr>
          <w:t>十六、合作与交流机制建立</w:t>
        </w:r>
        <w:r>
          <w:tab/>
        </w:r>
        <w:r>
          <w:fldChar w:fldCharType="begin"/>
        </w:r>
        <w:r>
          <w:instrText xml:space="preserve"> PAGEREF _Toc23561 \h </w:instrText>
        </w:r>
        <w:r>
          <w:fldChar w:fldCharType="separate"/>
        </w:r>
        <w:r>
          <w:t>74</w:t>
        </w:r>
        <w:r>
          <w:fldChar w:fldCharType="end"/>
        </w:r>
      </w:hyperlink>
    </w:p>
    <w:p>
      <w:pPr>
        <w:pStyle w:val="TOC2"/>
        <w:tabs>
          <w:tab w:val="right" w:leader="dot" w:pos="8306"/>
        </w:tabs>
      </w:pPr>
      <w:hyperlink w:anchor="_Toc16826" w:history="1">
        <w:r>
          <w:rPr>
            <w:rFonts w:ascii="仿宋" w:eastAsia="仿宋" w:hAnsi="仿宋" w:cs="仿宋" w:hint="eastAsia"/>
            <w:lang w:eastAsia="zh-CN"/>
          </w:rPr>
          <w:t>(一)、合作伙伴选择与合作方式</w:t>
        </w:r>
        <w:r>
          <w:tab/>
        </w:r>
        <w:r>
          <w:fldChar w:fldCharType="begin"/>
        </w:r>
        <w:r>
          <w:instrText xml:space="preserve"> PAGEREF _Toc16826 \h </w:instrText>
        </w:r>
        <w:r>
          <w:fldChar w:fldCharType="separate"/>
        </w:r>
        <w:r>
          <w:t>74</w:t>
        </w:r>
        <w:r>
          <w:fldChar w:fldCharType="end"/>
        </w:r>
      </w:hyperlink>
    </w:p>
    <w:p>
      <w:pPr>
        <w:pStyle w:val="TOC2"/>
        <w:tabs>
          <w:tab w:val="right" w:leader="dot" w:pos="8306"/>
        </w:tabs>
      </w:pPr>
      <w:hyperlink w:anchor="_Toc17611" w:history="1">
        <w:r>
          <w:rPr>
            <w:rFonts w:ascii="仿宋" w:eastAsia="仿宋" w:hAnsi="仿宋" w:cs="仿宋" w:hint="eastAsia"/>
            <w:lang w:eastAsia="zh-CN"/>
          </w:rPr>
          <w:t>(二)、交流与合作平台搭建</w:t>
        </w:r>
        <w:r>
          <w:tab/>
        </w:r>
        <w:r>
          <w:fldChar w:fldCharType="begin"/>
        </w:r>
        <w:r>
          <w:instrText xml:space="preserve"> PAGEREF _Toc17611 \h </w:instrText>
        </w:r>
        <w:r>
          <w:fldChar w:fldCharType="separate"/>
        </w:r>
        <w:r>
          <w:t>75</w:t>
        </w:r>
        <w:r>
          <w:fldChar w:fldCharType="end"/>
        </w:r>
      </w:hyperlink>
    </w:p>
    <w:p>
      <w:pPr>
        <w:pStyle w:val="TOC1"/>
        <w:tabs>
          <w:tab w:val="right" w:leader="dot" w:pos="8306"/>
        </w:tabs>
      </w:pPr>
      <w:hyperlink w:anchor="_Toc6044" w:history="1">
        <w:r>
          <w:rPr>
            <w:rFonts w:ascii="仿宋" w:eastAsia="仿宋" w:hAnsi="仿宋" w:cs="仿宋" w:hint="eastAsia"/>
            <w:lang w:eastAsia="zh-CN"/>
          </w:rPr>
          <w:t>十七、质量管理与控制</w:t>
        </w:r>
        <w:r>
          <w:tab/>
        </w:r>
        <w:r>
          <w:fldChar w:fldCharType="begin"/>
        </w:r>
        <w:r>
          <w:instrText xml:space="preserve"> PAGEREF _Toc6044 \h </w:instrText>
        </w:r>
        <w:r>
          <w:fldChar w:fldCharType="separate"/>
        </w:r>
        <w:r>
          <w:t>77</w:t>
        </w:r>
        <w:r>
          <w:fldChar w:fldCharType="end"/>
        </w:r>
      </w:hyperlink>
    </w:p>
    <w:p>
      <w:pPr>
        <w:pStyle w:val="TOC2"/>
        <w:tabs>
          <w:tab w:val="right" w:leader="dot" w:pos="8306"/>
        </w:tabs>
      </w:pPr>
      <w:hyperlink w:anchor="_Toc25031" w:history="1">
        <w:r>
          <w:rPr>
            <w:rFonts w:ascii="仿宋" w:eastAsia="仿宋" w:hAnsi="仿宋" w:cs="仿宋" w:hint="eastAsia"/>
            <w:lang w:eastAsia="zh-CN"/>
          </w:rPr>
          <w:t>(一)、质量管理体系建设</w:t>
        </w:r>
        <w:r>
          <w:tab/>
        </w:r>
        <w:r>
          <w:fldChar w:fldCharType="begin"/>
        </w:r>
        <w:r>
          <w:instrText xml:space="preserve"> PAGEREF _Toc25031 \h </w:instrText>
        </w:r>
        <w:r>
          <w:fldChar w:fldCharType="separate"/>
        </w:r>
        <w:r>
          <w:t>77</w:t>
        </w:r>
        <w:r>
          <w:fldChar w:fldCharType="end"/>
        </w:r>
      </w:hyperlink>
    </w:p>
    <w:p>
      <w:pPr>
        <w:pStyle w:val="TOC2"/>
        <w:tabs>
          <w:tab w:val="right" w:leader="dot" w:pos="8306"/>
        </w:tabs>
      </w:pPr>
      <w:hyperlink w:anchor="_Toc30557" w:history="1">
        <w:r>
          <w:rPr>
            <w:rFonts w:ascii="仿宋" w:eastAsia="仿宋" w:hAnsi="仿宋" w:cs="仿宋" w:hint="eastAsia"/>
            <w:lang w:eastAsia="zh-CN"/>
          </w:rPr>
          <w:t>(二)、质量控制措施</w:t>
        </w:r>
        <w:r>
          <w:tab/>
        </w:r>
        <w:r>
          <w:fldChar w:fldCharType="begin"/>
        </w:r>
        <w:r>
          <w:instrText xml:space="preserve"> PAGEREF _Toc30557 \h </w:instrText>
        </w:r>
        <w:r>
          <w:fldChar w:fldCharType="separate"/>
        </w:r>
        <w:r>
          <w:t>78</w:t>
        </w:r>
        <w:r>
          <w:fldChar w:fldCharType="end"/>
        </w:r>
      </w:hyperlink>
    </w:p>
    <w:p>
      <w:pPr>
        <w:pStyle w:val="TOC1"/>
        <w:tabs>
          <w:tab w:val="right" w:leader="dot" w:pos="8306"/>
        </w:tabs>
      </w:pPr>
      <w:hyperlink w:anchor="_Toc26252" w:history="1">
        <w:r>
          <w:rPr>
            <w:rFonts w:ascii="仿宋" w:eastAsia="仿宋" w:hAnsi="仿宋" w:cs="仿宋" w:hint="eastAsia"/>
            <w:lang w:eastAsia="zh-CN"/>
          </w:rPr>
          <w:t>十八、人力资源管理与开发</w:t>
        </w:r>
        <w:r>
          <w:tab/>
        </w:r>
        <w:r>
          <w:fldChar w:fldCharType="begin"/>
        </w:r>
        <w:r>
          <w:instrText xml:space="preserve"> PAGEREF _Toc26252 \h </w:instrText>
        </w:r>
        <w:r>
          <w:fldChar w:fldCharType="separate"/>
        </w:r>
        <w:r>
          <w:t>79</w:t>
        </w:r>
        <w:r>
          <w:fldChar w:fldCharType="end"/>
        </w:r>
      </w:hyperlink>
    </w:p>
    <w:p>
      <w:pPr>
        <w:pStyle w:val="TOC2"/>
        <w:tabs>
          <w:tab w:val="right" w:leader="dot" w:pos="8306"/>
        </w:tabs>
      </w:pPr>
      <w:hyperlink w:anchor="_Toc9374" w:history="1">
        <w:r>
          <w:rPr>
            <w:rFonts w:ascii="仿宋" w:eastAsia="仿宋" w:hAnsi="仿宋" w:cs="仿宋" w:hint="eastAsia"/>
            <w:lang w:eastAsia="zh-CN"/>
          </w:rPr>
          <w:t>(一)、人力资源规划</w:t>
        </w:r>
        <w:r>
          <w:tab/>
        </w:r>
        <w:r>
          <w:fldChar w:fldCharType="begin"/>
        </w:r>
        <w:r>
          <w:instrText xml:space="preserve"> PAGEREF _Toc9374 \h </w:instrText>
        </w:r>
        <w:r>
          <w:fldChar w:fldCharType="separate"/>
        </w:r>
        <w:r>
          <w:t>79</w:t>
        </w:r>
        <w:r>
          <w:fldChar w:fldCharType="end"/>
        </w:r>
      </w:hyperlink>
    </w:p>
    <w:p>
      <w:pPr>
        <w:pStyle w:val="TOC2"/>
        <w:tabs>
          <w:tab w:val="right" w:leader="dot" w:pos="8306"/>
        </w:tabs>
      </w:pPr>
      <w:hyperlink w:anchor="_Toc13625" w:history="1">
        <w:r>
          <w:rPr>
            <w:rFonts w:ascii="仿宋" w:eastAsia="仿宋" w:hAnsi="仿宋" w:cs="仿宋" w:hint="eastAsia"/>
            <w:lang w:eastAsia="zh-CN"/>
          </w:rPr>
          <w:t>(二)、人力资源开发与培训</w:t>
        </w:r>
        <w:r>
          <w:tab/>
        </w:r>
        <w:r>
          <w:fldChar w:fldCharType="begin"/>
        </w:r>
        <w:r>
          <w:instrText xml:space="preserve"> PAGEREF _Toc13625 \h </w:instrText>
        </w:r>
        <w:r>
          <w:fldChar w:fldCharType="separate"/>
        </w:r>
        <w:r>
          <w:t>81</w:t>
        </w:r>
        <w:r>
          <w:fldChar w:fldCharType="end"/>
        </w:r>
      </w:hyperlink>
    </w:p>
    <w:p>
      <w:pPr>
        <w:pStyle w:val="TOC1"/>
        <w:tabs>
          <w:tab w:val="right" w:leader="dot" w:pos="8306"/>
        </w:tabs>
      </w:pPr>
      <w:hyperlink w:anchor="_Toc6630" w:history="1">
        <w:r>
          <w:rPr>
            <w:rFonts w:ascii="仿宋" w:eastAsia="仿宋" w:hAnsi="仿宋" w:cs="仿宋" w:hint="eastAsia"/>
            <w:lang w:eastAsia="zh-CN"/>
          </w:rPr>
          <w:t>十九、设施与设备管理</w:t>
        </w:r>
        <w:r>
          <w:tab/>
        </w:r>
        <w:r>
          <w:fldChar w:fldCharType="begin"/>
        </w:r>
        <w:r>
          <w:instrText xml:space="preserve"> PAGEREF _Toc6630 \h </w:instrText>
        </w:r>
        <w:r>
          <w:fldChar w:fldCharType="separate"/>
        </w:r>
        <w:r>
          <w:t>83</w:t>
        </w:r>
        <w:r>
          <w:fldChar w:fldCharType="end"/>
        </w:r>
      </w:hyperlink>
    </w:p>
    <w:p>
      <w:pPr>
        <w:pStyle w:val="TOC2"/>
        <w:tabs>
          <w:tab w:val="right" w:leader="dot" w:pos="8306"/>
        </w:tabs>
      </w:pPr>
      <w:hyperlink w:anchor="_Toc918" w:history="1">
        <w:r>
          <w:rPr>
            <w:rFonts w:ascii="仿宋" w:eastAsia="仿宋" w:hAnsi="仿宋" w:cs="仿宋" w:hint="eastAsia"/>
            <w:lang w:eastAsia="zh-CN"/>
          </w:rPr>
          <w:t>(一)、设施规划与配置</w:t>
        </w:r>
        <w:r>
          <w:tab/>
        </w:r>
        <w:r>
          <w:fldChar w:fldCharType="begin"/>
        </w:r>
        <w:r>
          <w:instrText xml:space="preserve"> PAGEREF _Toc918 \h </w:instrText>
        </w:r>
        <w:r>
          <w:fldChar w:fldCharType="separate"/>
        </w:r>
        <w:r>
          <w:t>83</w:t>
        </w:r>
        <w:r>
          <w:fldChar w:fldCharType="end"/>
        </w:r>
      </w:hyperlink>
    </w:p>
    <w:p>
      <w:pPr>
        <w:pStyle w:val="TOC2"/>
        <w:tabs>
          <w:tab w:val="right" w:leader="dot" w:pos="8306"/>
        </w:tabs>
      </w:pPr>
      <w:hyperlink w:anchor="_Toc11723" w:history="1">
        <w:r>
          <w:rPr>
            <w:rFonts w:ascii="仿宋" w:eastAsia="仿宋" w:hAnsi="仿宋" w:cs="仿宋" w:hint="eastAsia"/>
            <w:lang w:eastAsia="zh-CN"/>
          </w:rPr>
          <w:t>(二)、设备采购与维护管理</w:t>
        </w:r>
        <w:r>
          <w:tab/>
        </w:r>
        <w:r>
          <w:fldChar w:fldCharType="begin"/>
        </w:r>
        <w:r>
          <w:instrText xml:space="preserve"> PAGEREF _Toc11723 \h </w:instrText>
        </w:r>
        <w:r>
          <w:fldChar w:fldCharType="separate"/>
        </w:r>
        <w:r>
          <w:t>84</w:t>
        </w:r>
        <w:r>
          <w:fldChar w:fldCharType="end"/>
        </w:r>
      </w:hyperlink>
    </w:p>
    <w:p>
      <w:pPr>
        <w:pStyle w:val="TOC2"/>
        <w:tabs>
          <w:tab w:val="right" w:leader="dot" w:pos="8306"/>
        </w:tabs>
      </w:pPr>
      <w:hyperlink w:anchor="_Toc11789" w:history="1">
        <w:r>
          <w:rPr>
            <w:rFonts w:ascii="仿宋" w:eastAsia="仿宋" w:hAnsi="仿宋" w:cs="仿宋" w:hint="eastAsia"/>
            <w:lang w:eastAsia="zh-CN"/>
          </w:rPr>
          <w:t>(三)、设施设备升级策略</w:t>
        </w:r>
        <w:r>
          <w:tab/>
        </w:r>
        <w:r>
          <w:fldChar w:fldCharType="begin"/>
        </w:r>
        <w:r>
          <w:instrText xml:space="preserve"> PAGEREF _Toc11789 \h </w:instrText>
        </w:r>
        <w:r>
          <w:fldChar w:fldCharType="separate"/>
        </w:r>
        <w:r>
          <w:t>85</w:t>
        </w:r>
        <w:r>
          <w:fldChar w:fldCharType="end"/>
        </w:r>
      </w:hyperlink>
    </w:p>
    <w:p>
      <w:pPr>
        <w:pStyle w:val="TOC1"/>
        <w:tabs>
          <w:tab w:val="right" w:leader="dot" w:pos="8306"/>
        </w:tabs>
      </w:pPr>
      <w:hyperlink w:anchor="_Toc21142" w:history="1">
        <w:r>
          <w:rPr>
            <w:rFonts w:ascii="仿宋" w:eastAsia="仿宋" w:hAnsi="仿宋" w:cs="仿宋" w:hint="eastAsia"/>
            <w:lang w:eastAsia="zh-CN"/>
          </w:rPr>
          <w:t>二十、法律法规与政策遵循</w:t>
        </w:r>
        <w:r>
          <w:tab/>
        </w:r>
        <w:r>
          <w:fldChar w:fldCharType="begin"/>
        </w:r>
        <w:r>
          <w:instrText xml:space="preserve"> PAGEREF _Toc21142 \h </w:instrText>
        </w:r>
        <w:r>
          <w:fldChar w:fldCharType="separate"/>
        </w:r>
        <w:r>
          <w:t>86</w:t>
        </w:r>
        <w:r>
          <w:fldChar w:fldCharType="end"/>
        </w:r>
      </w:hyperlink>
    </w:p>
    <w:p>
      <w:pPr>
        <w:pStyle w:val="TOC2"/>
        <w:tabs>
          <w:tab w:val="right" w:leader="dot" w:pos="8306"/>
        </w:tabs>
      </w:pPr>
      <w:hyperlink w:anchor="_Toc20281" w:history="1">
        <w:r>
          <w:rPr>
            <w:rFonts w:ascii="仿宋" w:eastAsia="仿宋" w:hAnsi="仿宋" w:cs="仿宋" w:hint="eastAsia"/>
            <w:lang w:eastAsia="zh-CN"/>
          </w:rPr>
          <w:t>(一)、法律法规遵守</w:t>
        </w:r>
        <w:r>
          <w:tab/>
        </w:r>
        <w:r>
          <w:fldChar w:fldCharType="begin"/>
        </w:r>
        <w:r>
          <w:instrText xml:space="preserve"> PAGEREF _Toc20281 \h </w:instrText>
        </w:r>
        <w:r>
          <w:fldChar w:fldCharType="separate"/>
        </w:r>
        <w:r>
          <w:t>86</w:t>
        </w:r>
        <w:r>
          <w:fldChar w:fldCharType="end"/>
        </w:r>
      </w:hyperlink>
    </w:p>
    <w:p>
      <w:pPr>
        <w:pStyle w:val="TOC2"/>
        <w:tabs>
          <w:tab w:val="right" w:leader="dot" w:pos="8306"/>
        </w:tabs>
      </w:pPr>
      <w:hyperlink w:anchor="_Toc19463" w:history="1">
        <w:r>
          <w:rPr>
            <w:rFonts w:ascii="仿宋" w:eastAsia="仿宋" w:hAnsi="仿宋" w:cs="仿宋" w:hint="eastAsia"/>
            <w:lang w:eastAsia="zh-CN"/>
          </w:rPr>
          <w:t>(二)、政策导向与利用</w:t>
        </w:r>
        <w:r>
          <w:tab/>
        </w:r>
        <w:r>
          <w:fldChar w:fldCharType="begin"/>
        </w:r>
        <w:r>
          <w:instrText xml:space="preserve"> PAGEREF _Toc19463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43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603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新型配电变压器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新型配电变压器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新型配电变压器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配电变压器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新型配电变压器项目的社会影响是全面而深远的。从提供就业机会和提升公共服务，到促进社会结构和劳动市场的多元化，再到推动社会责任和伦理标准的提高，项目对于提升社区的经济、文化和社会福祉有着重要作用。通过这些正面影响，新型配电变压器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6160"/>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为了融入当地社区，新型配电变压器项目需深入理解当地的文化特色和社会习俗。例如，项目在设计广告和市场推广活动时，应考虑使用当地语言和符合地方文化的表达方式。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701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为了确保新型配电变压器项目的成功并最大限度地减轻潜在的社会风险，详细的风险分析和具体的应对策略至关重要。以下是针对项目可能面临的具体社会风险及相应对策的分析：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风险描述：新型配电变压器项目可能遭遇社区抵制，尤其如果社区成员认为项目会破坏他们的生活环境或忽略他们的意见。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风险描述：新型配电变压器项目的商业实践可能与当地的文化和价值观存在冲突，导致社会紧张和文化冲突。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风险描述：新型配电变压器项目可能会增加对公共资源和基础设施的需求，给当地带来额外压力，例如在水资源、能源供应和交通系统方面。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风险描述：新型配电变压器项目可能会引起当地社会结构和动态的变化，例如改变社区的人口组成和社交模式。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风险描述：在新型配电变压器项目运营过程中，可能涉及大量个人和商业敏感信息，存在信息安全和隐私保护的风险。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706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42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配电变压器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新型配电变压器项目将积极采用可持续材料，如再生塑料和生物降解材料，以减少对环境的影响。项目还将推行废物减量和回收计划，例如通过再利用工业废料或建立回收系统。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https://d.book118.com/228073053044006030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新型配电变压器项目可行性建设方案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5B418C"/>
    <w:rsid w:val="2A5B41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2807305304400603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2024-01-17T01:42:00Z</dcterms:created>
  <dcterms:modified xsi:type="dcterms:W3CDTF">2024-01-17T01:42:57Z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7E19E0EA921647749AF19ABCB34965E9_11</vt:lpwstr>
  </property>
  <property fmtid="{D5CDD505-2E9C-101B-9397-08002B2CF9AE}" pid="3" name="KSOProductBuildVer">
    <vt:lpwstr>2052-12.1.0.16120</vt:lpwstr>
  </property>
</Properties>
</file>