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离心机项目规划设计蓝图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43" w:history="1">
        <w:r>
          <w:rPr>
            <w:rFonts w:ascii="仿宋" w:eastAsia="仿宋" w:hAnsi="仿宋" w:cs="仿宋" w:hint="eastAsia"/>
            <w:lang w:eastAsia="zh-CN"/>
          </w:rPr>
          <w:t>序言</w:t>
        </w:r>
        <w:r>
          <w:tab/>
        </w:r>
        <w:r>
          <w:fldChar w:fldCharType="begin"/>
        </w:r>
        <w:r>
          <w:instrText xml:space="preserve"> PAGEREF _Toc8043 \h </w:instrText>
        </w:r>
        <w:r>
          <w:fldChar w:fldCharType="separate"/>
        </w:r>
        <w:r>
          <w:t>3</w:t>
        </w:r>
        <w:r>
          <w:fldChar w:fldCharType="end"/>
        </w:r>
      </w:hyperlink>
    </w:p>
    <w:p>
      <w:pPr>
        <w:pStyle w:val="TOC1"/>
        <w:tabs>
          <w:tab w:val="right" w:leader="dot" w:pos="8306"/>
        </w:tabs>
      </w:pPr>
      <w:hyperlink w:anchor="_Toc10822" w:history="1">
        <w:r>
          <w:rPr>
            <w:rFonts w:ascii="仿宋" w:eastAsia="仿宋" w:hAnsi="仿宋" w:cs="仿宋" w:hint="eastAsia"/>
            <w:lang w:eastAsia="zh-CN"/>
          </w:rPr>
          <w:t>一、离心机项目文档管理</w:t>
        </w:r>
        <w:r>
          <w:tab/>
        </w:r>
        <w:r>
          <w:fldChar w:fldCharType="begin"/>
        </w:r>
        <w:r>
          <w:instrText xml:space="preserve"> PAGEREF _Toc10822 \h </w:instrText>
        </w:r>
        <w:r>
          <w:fldChar w:fldCharType="separate"/>
        </w:r>
        <w:r>
          <w:t>3</w:t>
        </w:r>
        <w:r>
          <w:fldChar w:fldCharType="end"/>
        </w:r>
      </w:hyperlink>
    </w:p>
    <w:p>
      <w:pPr>
        <w:pStyle w:val="TOC2"/>
        <w:tabs>
          <w:tab w:val="right" w:leader="dot" w:pos="8306"/>
        </w:tabs>
      </w:pPr>
      <w:hyperlink w:anchor="_Toc23177" w:history="1">
        <w:r>
          <w:rPr>
            <w:rFonts w:ascii="仿宋" w:eastAsia="仿宋" w:hAnsi="仿宋" w:cs="仿宋" w:hint="eastAsia"/>
            <w:lang w:eastAsia="zh-CN"/>
          </w:rPr>
          <w:t>(一)、文档编制与审查</w:t>
        </w:r>
        <w:r>
          <w:tab/>
        </w:r>
        <w:r>
          <w:fldChar w:fldCharType="begin"/>
        </w:r>
        <w:r>
          <w:instrText xml:space="preserve"> PAGEREF _Toc23177 \h </w:instrText>
        </w:r>
        <w:r>
          <w:fldChar w:fldCharType="separate"/>
        </w:r>
        <w:r>
          <w:t>3</w:t>
        </w:r>
        <w:r>
          <w:fldChar w:fldCharType="end"/>
        </w:r>
      </w:hyperlink>
    </w:p>
    <w:p>
      <w:pPr>
        <w:pStyle w:val="TOC2"/>
        <w:tabs>
          <w:tab w:val="right" w:leader="dot" w:pos="8306"/>
        </w:tabs>
      </w:pPr>
      <w:hyperlink w:anchor="_Toc12725" w:history="1">
        <w:r>
          <w:rPr>
            <w:rFonts w:ascii="仿宋" w:eastAsia="仿宋" w:hAnsi="仿宋" w:cs="仿宋" w:hint="eastAsia"/>
            <w:lang w:eastAsia="zh-CN"/>
          </w:rPr>
          <w:t>(二)、文档发布与分发</w:t>
        </w:r>
        <w:r>
          <w:tab/>
        </w:r>
        <w:r>
          <w:fldChar w:fldCharType="begin"/>
        </w:r>
        <w:r>
          <w:instrText xml:space="preserve"> PAGEREF _Toc12725 \h </w:instrText>
        </w:r>
        <w:r>
          <w:fldChar w:fldCharType="separate"/>
        </w:r>
        <w:r>
          <w:t>4</w:t>
        </w:r>
        <w:r>
          <w:fldChar w:fldCharType="end"/>
        </w:r>
      </w:hyperlink>
    </w:p>
    <w:p>
      <w:pPr>
        <w:pStyle w:val="TOC2"/>
        <w:tabs>
          <w:tab w:val="right" w:leader="dot" w:pos="8306"/>
        </w:tabs>
      </w:pPr>
      <w:hyperlink w:anchor="_Toc9475" w:history="1">
        <w:r>
          <w:rPr>
            <w:rFonts w:ascii="仿宋" w:eastAsia="仿宋" w:hAnsi="仿宋" w:cs="仿宋" w:hint="eastAsia"/>
            <w:lang w:eastAsia="zh-CN"/>
          </w:rPr>
          <w:t>(三)、文档存档与归档</w:t>
        </w:r>
        <w:r>
          <w:tab/>
        </w:r>
        <w:r>
          <w:fldChar w:fldCharType="begin"/>
        </w:r>
        <w:r>
          <w:instrText xml:space="preserve"> PAGEREF _Toc9475 \h </w:instrText>
        </w:r>
        <w:r>
          <w:fldChar w:fldCharType="separate"/>
        </w:r>
        <w:r>
          <w:t>5</w:t>
        </w:r>
        <w:r>
          <w:fldChar w:fldCharType="end"/>
        </w:r>
      </w:hyperlink>
    </w:p>
    <w:p>
      <w:pPr>
        <w:pStyle w:val="TOC1"/>
        <w:tabs>
          <w:tab w:val="right" w:leader="dot" w:pos="8306"/>
        </w:tabs>
      </w:pPr>
      <w:hyperlink w:anchor="_Toc3729" w:history="1">
        <w:r>
          <w:rPr>
            <w:rFonts w:ascii="仿宋" w:eastAsia="仿宋" w:hAnsi="仿宋" w:cs="仿宋" w:hint="eastAsia"/>
            <w:lang w:eastAsia="zh-CN"/>
          </w:rPr>
          <w:t>二、离心机项目概论</w:t>
        </w:r>
        <w:r>
          <w:tab/>
        </w:r>
        <w:r>
          <w:fldChar w:fldCharType="begin"/>
        </w:r>
        <w:r>
          <w:instrText xml:space="preserve"> PAGEREF _Toc3729 \h </w:instrText>
        </w:r>
        <w:r>
          <w:fldChar w:fldCharType="separate"/>
        </w:r>
        <w:r>
          <w:t>6</w:t>
        </w:r>
        <w:r>
          <w:fldChar w:fldCharType="end"/>
        </w:r>
      </w:hyperlink>
    </w:p>
    <w:p>
      <w:pPr>
        <w:pStyle w:val="TOC2"/>
        <w:tabs>
          <w:tab w:val="right" w:leader="dot" w:pos="8306"/>
        </w:tabs>
      </w:pPr>
      <w:hyperlink w:anchor="_Toc15793" w:history="1">
        <w:r>
          <w:rPr>
            <w:rFonts w:ascii="仿宋" w:eastAsia="仿宋" w:hAnsi="仿宋" w:cs="仿宋" w:hint="eastAsia"/>
            <w:lang w:eastAsia="zh-CN"/>
          </w:rPr>
          <w:t>(一)、离心机项目概况</w:t>
        </w:r>
        <w:r>
          <w:tab/>
        </w:r>
        <w:r>
          <w:fldChar w:fldCharType="begin"/>
        </w:r>
        <w:r>
          <w:instrText xml:space="preserve"> PAGEREF _Toc15793 \h </w:instrText>
        </w:r>
        <w:r>
          <w:fldChar w:fldCharType="separate"/>
        </w:r>
        <w:r>
          <w:t>6</w:t>
        </w:r>
        <w:r>
          <w:fldChar w:fldCharType="end"/>
        </w:r>
      </w:hyperlink>
    </w:p>
    <w:p>
      <w:pPr>
        <w:pStyle w:val="TOC2"/>
        <w:tabs>
          <w:tab w:val="right" w:leader="dot" w:pos="8306"/>
        </w:tabs>
      </w:pPr>
      <w:hyperlink w:anchor="_Toc2665" w:history="1">
        <w:r>
          <w:rPr>
            <w:rFonts w:ascii="仿宋" w:eastAsia="仿宋" w:hAnsi="仿宋" w:cs="仿宋" w:hint="eastAsia"/>
            <w:lang w:eastAsia="zh-CN"/>
          </w:rPr>
          <w:t>(二)、离心机项目目标</w:t>
        </w:r>
        <w:r>
          <w:tab/>
        </w:r>
        <w:r>
          <w:fldChar w:fldCharType="begin"/>
        </w:r>
        <w:r>
          <w:instrText xml:space="preserve"> PAGEREF _Toc2665 \h </w:instrText>
        </w:r>
        <w:r>
          <w:fldChar w:fldCharType="separate"/>
        </w:r>
        <w:r>
          <w:t>8</w:t>
        </w:r>
        <w:r>
          <w:fldChar w:fldCharType="end"/>
        </w:r>
      </w:hyperlink>
    </w:p>
    <w:p>
      <w:pPr>
        <w:pStyle w:val="TOC2"/>
        <w:tabs>
          <w:tab w:val="right" w:leader="dot" w:pos="8306"/>
        </w:tabs>
      </w:pPr>
      <w:hyperlink w:anchor="_Toc32174" w:history="1">
        <w:r>
          <w:rPr>
            <w:rFonts w:ascii="仿宋" w:eastAsia="仿宋" w:hAnsi="仿宋" w:cs="仿宋" w:hint="eastAsia"/>
            <w:lang w:eastAsia="zh-CN"/>
          </w:rPr>
          <w:t>(三)、离心机项目提出的理由</w:t>
        </w:r>
        <w:r>
          <w:tab/>
        </w:r>
        <w:r>
          <w:fldChar w:fldCharType="begin"/>
        </w:r>
        <w:r>
          <w:instrText xml:space="preserve"> PAGEREF _Toc32174 \h </w:instrText>
        </w:r>
        <w:r>
          <w:fldChar w:fldCharType="separate"/>
        </w:r>
        <w:r>
          <w:t>9</w:t>
        </w:r>
        <w:r>
          <w:fldChar w:fldCharType="end"/>
        </w:r>
      </w:hyperlink>
    </w:p>
    <w:p>
      <w:pPr>
        <w:pStyle w:val="TOC2"/>
        <w:tabs>
          <w:tab w:val="right" w:leader="dot" w:pos="8306"/>
        </w:tabs>
      </w:pPr>
      <w:hyperlink w:anchor="_Toc8326" w:history="1">
        <w:r>
          <w:rPr>
            <w:rFonts w:ascii="仿宋" w:eastAsia="仿宋" w:hAnsi="仿宋" w:cs="仿宋" w:hint="eastAsia"/>
            <w:lang w:eastAsia="zh-CN"/>
          </w:rPr>
          <w:t>(四)、离心机项目意义</w:t>
        </w:r>
        <w:r>
          <w:tab/>
        </w:r>
        <w:r>
          <w:fldChar w:fldCharType="begin"/>
        </w:r>
        <w:r>
          <w:instrText xml:space="preserve"> PAGEREF _Toc8326 \h </w:instrText>
        </w:r>
        <w:r>
          <w:fldChar w:fldCharType="separate"/>
        </w:r>
        <w:r>
          <w:t>11</w:t>
        </w:r>
        <w:r>
          <w:fldChar w:fldCharType="end"/>
        </w:r>
      </w:hyperlink>
    </w:p>
    <w:p>
      <w:pPr>
        <w:pStyle w:val="TOC2"/>
        <w:tabs>
          <w:tab w:val="right" w:leader="dot" w:pos="8306"/>
        </w:tabs>
      </w:pPr>
      <w:hyperlink w:anchor="_Toc26422" w:history="1">
        <w:r>
          <w:rPr>
            <w:rFonts w:ascii="仿宋" w:eastAsia="仿宋" w:hAnsi="仿宋" w:cs="仿宋" w:hint="eastAsia"/>
            <w:lang w:eastAsia="zh-CN"/>
          </w:rPr>
          <w:t>(五)、离心机项目背景</w:t>
        </w:r>
        <w:r>
          <w:tab/>
        </w:r>
        <w:r>
          <w:fldChar w:fldCharType="begin"/>
        </w:r>
        <w:r>
          <w:instrText xml:space="preserve"> PAGEREF _Toc26422 \h </w:instrText>
        </w:r>
        <w:r>
          <w:fldChar w:fldCharType="separate"/>
        </w:r>
        <w:r>
          <w:t>12</w:t>
        </w:r>
        <w:r>
          <w:fldChar w:fldCharType="end"/>
        </w:r>
      </w:hyperlink>
    </w:p>
    <w:p>
      <w:pPr>
        <w:pStyle w:val="TOC1"/>
        <w:tabs>
          <w:tab w:val="right" w:leader="dot" w:pos="8306"/>
        </w:tabs>
      </w:pPr>
      <w:hyperlink w:anchor="_Toc21994" w:history="1">
        <w:r>
          <w:rPr>
            <w:rFonts w:ascii="仿宋" w:eastAsia="仿宋" w:hAnsi="仿宋" w:cs="仿宋" w:hint="eastAsia"/>
            <w:lang w:eastAsia="zh-CN"/>
          </w:rPr>
          <w:t>三、离心机项目选址可行性分析</w:t>
        </w:r>
        <w:r>
          <w:tab/>
        </w:r>
        <w:r>
          <w:fldChar w:fldCharType="begin"/>
        </w:r>
        <w:r>
          <w:instrText xml:space="preserve"> PAGEREF _Toc21994 \h </w:instrText>
        </w:r>
        <w:r>
          <w:fldChar w:fldCharType="separate"/>
        </w:r>
        <w:r>
          <w:t>13</w:t>
        </w:r>
        <w:r>
          <w:fldChar w:fldCharType="end"/>
        </w:r>
      </w:hyperlink>
    </w:p>
    <w:p>
      <w:pPr>
        <w:pStyle w:val="TOC2"/>
        <w:tabs>
          <w:tab w:val="right" w:leader="dot" w:pos="8306"/>
        </w:tabs>
      </w:pPr>
      <w:hyperlink w:anchor="_Toc4148" w:history="1">
        <w:r>
          <w:rPr>
            <w:rFonts w:ascii="仿宋" w:eastAsia="仿宋" w:hAnsi="仿宋" w:cs="仿宋" w:hint="eastAsia"/>
            <w:lang w:eastAsia="zh-CN"/>
          </w:rPr>
          <w:t>(一)、离心机项目选址</w:t>
        </w:r>
        <w:r>
          <w:tab/>
        </w:r>
        <w:r>
          <w:fldChar w:fldCharType="begin"/>
        </w:r>
        <w:r>
          <w:instrText xml:space="preserve"> PAGEREF _Toc4148 \h </w:instrText>
        </w:r>
        <w:r>
          <w:fldChar w:fldCharType="separate"/>
        </w:r>
        <w:r>
          <w:t>13</w:t>
        </w:r>
        <w:r>
          <w:fldChar w:fldCharType="end"/>
        </w:r>
      </w:hyperlink>
    </w:p>
    <w:p>
      <w:pPr>
        <w:pStyle w:val="TOC2"/>
        <w:tabs>
          <w:tab w:val="right" w:leader="dot" w:pos="8306"/>
        </w:tabs>
      </w:pPr>
      <w:hyperlink w:anchor="_Toc8729" w:history="1">
        <w:r>
          <w:rPr>
            <w:rFonts w:ascii="仿宋" w:eastAsia="仿宋" w:hAnsi="仿宋" w:cs="仿宋" w:hint="eastAsia"/>
            <w:lang w:eastAsia="zh-CN"/>
          </w:rPr>
          <w:t>(二)、用地控制指标</w:t>
        </w:r>
        <w:r>
          <w:tab/>
        </w:r>
        <w:r>
          <w:fldChar w:fldCharType="begin"/>
        </w:r>
        <w:r>
          <w:instrText xml:space="preserve"> PAGEREF _Toc8729 \h </w:instrText>
        </w:r>
        <w:r>
          <w:fldChar w:fldCharType="separate"/>
        </w:r>
        <w:r>
          <w:t>13</w:t>
        </w:r>
        <w:r>
          <w:fldChar w:fldCharType="end"/>
        </w:r>
      </w:hyperlink>
    </w:p>
    <w:p>
      <w:pPr>
        <w:pStyle w:val="TOC2"/>
        <w:tabs>
          <w:tab w:val="right" w:leader="dot" w:pos="8306"/>
        </w:tabs>
      </w:pPr>
      <w:hyperlink w:anchor="_Toc28238" w:history="1">
        <w:r>
          <w:rPr>
            <w:rFonts w:ascii="仿宋" w:eastAsia="仿宋" w:hAnsi="仿宋" w:cs="仿宋" w:hint="eastAsia"/>
            <w:lang w:eastAsia="zh-CN"/>
          </w:rPr>
          <w:t>(三)、节约用地措施</w:t>
        </w:r>
        <w:r>
          <w:tab/>
        </w:r>
        <w:r>
          <w:fldChar w:fldCharType="begin"/>
        </w:r>
        <w:r>
          <w:instrText xml:space="preserve"> PAGEREF _Toc28238 \h </w:instrText>
        </w:r>
        <w:r>
          <w:fldChar w:fldCharType="separate"/>
        </w:r>
        <w:r>
          <w:t>15</w:t>
        </w:r>
        <w:r>
          <w:fldChar w:fldCharType="end"/>
        </w:r>
      </w:hyperlink>
    </w:p>
    <w:p>
      <w:pPr>
        <w:pStyle w:val="TOC2"/>
        <w:tabs>
          <w:tab w:val="right" w:leader="dot" w:pos="8306"/>
        </w:tabs>
      </w:pPr>
      <w:hyperlink w:anchor="_Toc30573" w:history="1">
        <w:r>
          <w:rPr>
            <w:rFonts w:ascii="仿宋" w:eastAsia="仿宋" w:hAnsi="仿宋" w:cs="仿宋" w:hint="eastAsia"/>
            <w:lang w:eastAsia="zh-CN"/>
          </w:rPr>
          <w:t>(四)、总图布置方案</w:t>
        </w:r>
        <w:r>
          <w:tab/>
        </w:r>
        <w:r>
          <w:fldChar w:fldCharType="begin"/>
        </w:r>
        <w:r>
          <w:instrText xml:space="preserve"> PAGEREF _Toc30573 \h </w:instrText>
        </w:r>
        <w:r>
          <w:fldChar w:fldCharType="separate"/>
        </w:r>
        <w:r>
          <w:t>16</w:t>
        </w:r>
        <w:r>
          <w:fldChar w:fldCharType="end"/>
        </w:r>
      </w:hyperlink>
    </w:p>
    <w:p>
      <w:pPr>
        <w:pStyle w:val="TOC2"/>
        <w:tabs>
          <w:tab w:val="right" w:leader="dot" w:pos="8306"/>
        </w:tabs>
      </w:pPr>
      <w:hyperlink w:anchor="_Toc30857" w:history="1">
        <w:r>
          <w:rPr>
            <w:rFonts w:ascii="仿宋" w:eastAsia="仿宋" w:hAnsi="仿宋" w:cs="仿宋" w:hint="eastAsia"/>
            <w:lang w:eastAsia="zh-CN"/>
          </w:rPr>
          <w:t>(五)、选址综合评价</w:t>
        </w:r>
        <w:r>
          <w:tab/>
        </w:r>
        <w:r>
          <w:fldChar w:fldCharType="begin"/>
        </w:r>
        <w:r>
          <w:instrText xml:space="preserve"> PAGEREF _Toc30857 \h </w:instrText>
        </w:r>
        <w:r>
          <w:fldChar w:fldCharType="separate"/>
        </w:r>
        <w:r>
          <w:t>17</w:t>
        </w:r>
        <w:r>
          <w:fldChar w:fldCharType="end"/>
        </w:r>
      </w:hyperlink>
    </w:p>
    <w:p>
      <w:pPr>
        <w:pStyle w:val="TOC1"/>
        <w:tabs>
          <w:tab w:val="right" w:leader="dot" w:pos="8306"/>
        </w:tabs>
      </w:pPr>
      <w:hyperlink w:anchor="_Toc11968" w:history="1">
        <w:r>
          <w:rPr>
            <w:rFonts w:ascii="仿宋" w:eastAsia="仿宋" w:hAnsi="仿宋" w:cs="仿宋" w:hint="eastAsia"/>
            <w:lang w:eastAsia="zh-CN"/>
          </w:rPr>
          <w:t>四、离心机项目土建工程</w:t>
        </w:r>
        <w:r>
          <w:tab/>
        </w:r>
        <w:r>
          <w:fldChar w:fldCharType="begin"/>
        </w:r>
        <w:r>
          <w:instrText xml:space="preserve"> PAGEREF _Toc11968 \h </w:instrText>
        </w:r>
        <w:r>
          <w:fldChar w:fldCharType="separate"/>
        </w:r>
        <w:r>
          <w:t>18</w:t>
        </w:r>
        <w:r>
          <w:fldChar w:fldCharType="end"/>
        </w:r>
      </w:hyperlink>
    </w:p>
    <w:p>
      <w:pPr>
        <w:pStyle w:val="TOC2"/>
        <w:tabs>
          <w:tab w:val="right" w:leader="dot" w:pos="8306"/>
        </w:tabs>
      </w:pPr>
      <w:hyperlink w:anchor="_Toc29353" w:history="1">
        <w:r>
          <w:rPr>
            <w:rFonts w:ascii="仿宋" w:eastAsia="仿宋" w:hAnsi="仿宋" w:cs="仿宋" w:hint="eastAsia"/>
            <w:lang w:eastAsia="zh-CN"/>
          </w:rPr>
          <w:t>(一)、建筑工程设计原则</w:t>
        </w:r>
        <w:r>
          <w:tab/>
        </w:r>
        <w:r>
          <w:fldChar w:fldCharType="begin"/>
        </w:r>
        <w:r>
          <w:instrText xml:space="preserve"> PAGEREF _Toc29353 \h </w:instrText>
        </w:r>
        <w:r>
          <w:fldChar w:fldCharType="separate"/>
        </w:r>
        <w:r>
          <w:t>18</w:t>
        </w:r>
        <w:r>
          <w:fldChar w:fldCharType="end"/>
        </w:r>
      </w:hyperlink>
    </w:p>
    <w:p>
      <w:pPr>
        <w:pStyle w:val="TOC2"/>
        <w:tabs>
          <w:tab w:val="right" w:leader="dot" w:pos="8306"/>
        </w:tabs>
      </w:pPr>
      <w:hyperlink w:anchor="_Toc31153" w:history="1">
        <w:r>
          <w:rPr>
            <w:rFonts w:ascii="仿宋" w:eastAsia="仿宋" w:hAnsi="仿宋" w:cs="仿宋" w:hint="eastAsia"/>
            <w:lang w:eastAsia="zh-CN"/>
          </w:rPr>
          <w:t>(二)、土建工程设计年限及安全等级</w:t>
        </w:r>
        <w:r>
          <w:tab/>
        </w:r>
        <w:r>
          <w:fldChar w:fldCharType="begin"/>
        </w:r>
        <w:r>
          <w:instrText xml:space="preserve"> PAGEREF _Toc31153 \h </w:instrText>
        </w:r>
        <w:r>
          <w:fldChar w:fldCharType="separate"/>
        </w:r>
        <w:r>
          <w:t>19</w:t>
        </w:r>
        <w:r>
          <w:fldChar w:fldCharType="end"/>
        </w:r>
      </w:hyperlink>
    </w:p>
    <w:p>
      <w:pPr>
        <w:pStyle w:val="TOC2"/>
        <w:tabs>
          <w:tab w:val="right" w:leader="dot" w:pos="8306"/>
        </w:tabs>
      </w:pPr>
      <w:hyperlink w:anchor="_Toc6399" w:history="1">
        <w:r>
          <w:rPr>
            <w:rFonts w:ascii="仿宋" w:eastAsia="仿宋" w:hAnsi="仿宋" w:cs="仿宋" w:hint="eastAsia"/>
            <w:lang w:eastAsia="zh-CN"/>
          </w:rPr>
          <w:t>(三)、建筑工程设计总体要求</w:t>
        </w:r>
        <w:r>
          <w:tab/>
        </w:r>
        <w:r>
          <w:fldChar w:fldCharType="begin"/>
        </w:r>
        <w:r>
          <w:instrText xml:space="preserve"> PAGEREF _Toc6399 \h </w:instrText>
        </w:r>
        <w:r>
          <w:fldChar w:fldCharType="separate"/>
        </w:r>
        <w:r>
          <w:t>20</w:t>
        </w:r>
        <w:r>
          <w:fldChar w:fldCharType="end"/>
        </w:r>
      </w:hyperlink>
    </w:p>
    <w:p>
      <w:pPr>
        <w:pStyle w:val="TOC2"/>
        <w:tabs>
          <w:tab w:val="right" w:leader="dot" w:pos="8306"/>
        </w:tabs>
      </w:pPr>
      <w:hyperlink w:anchor="_Toc22485" w:history="1">
        <w:r>
          <w:rPr>
            <w:rFonts w:ascii="仿宋" w:eastAsia="仿宋" w:hAnsi="仿宋" w:cs="仿宋" w:hint="eastAsia"/>
            <w:lang w:eastAsia="zh-CN"/>
          </w:rPr>
          <w:t>(四)、土建工程建设指标</w:t>
        </w:r>
        <w:r>
          <w:tab/>
        </w:r>
        <w:r>
          <w:fldChar w:fldCharType="begin"/>
        </w:r>
        <w:r>
          <w:instrText xml:space="preserve"> PAGEREF _Toc22485 \h </w:instrText>
        </w:r>
        <w:r>
          <w:fldChar w:fldCharType="separate"/>
        </w:r>
        <w:r>
          <w:t>21</w:t>
        </w:r>
        <w:r>
          <w:fldChar w:fldCharType="end"/>
        </w:r>
      </w:hyperlink>
    </w:p>
    <w:p>
      <w:pPr>
        <w:pStyle w:val="TOC1"/>
        <w:tabs>
          <w:tab w:val="right" w:leader="dot" w:pos="8306"/>
        </w:tabs>
      </w:pPr>
      <w:hyperlink w:anchor="_Toc22343" w:history="1">
        <w:r>
          <w:rPr>
            <w:rFonts w:ascii="仿宋" w:eastAsia="仿宋" w:hAnsi="仿宋" w:cs="仿宋" w:hint="eastAsia"/>
            <w:lang w:eastAsia="zh-CN"/>
          </w:rPr>
          <w:t>五、离心机项目绩效评估</w:t>
        </w:r>
        <w:r>
          <w:tab/>
        </w:r>
        <w:r>
          <w:fldChar w:fldCharType="begin"/>
        </w:r>
        <w:r>
          <w:instrText xml:space="preserve"> PAGEREF _Toc22343 \h </w:instrText>
        </w:r>
        <w:r>
          <w:fldChar w:fldCharType="separate"/>
        </w:r>
        <w:r>
          <w:t>21</w:t>
        </w:r>
        <w:r>
          <w:fldChar w:fldCharType="end"/>
        </w:r>
      </w:hyperlink>
    </w:p>
    <w:p>
      <w:pPr>
        <w:pStyle w:val="TOC2"/>
        <w:tabs>
          <w:tab w:val="right" w:leader="dot" w:pos="8306"/>
        </w:tabs>
      </w:pPr>
      <w:hyperlink w:anchor="_Toc11909" w:history="1">
        <w:r>
          <w:rPr>
            <w:rFonts w:ascii="仿宋" w:eastAsia="仿宋" w:hAnsi="仿宋" w:cs="仿宋" w:hint="eastAsia"/>
            <w:lang w:eastAsia="zh-CN"/>
          </w:rPr>
          <w:t>(一)、绩效评估指标</w:t>
        </w:r>
        <w:r>
          <w:tab/>
        </w:r>
        <w:r>
          <w:fldChar w:fldCharType="begin"/>
        </w:r>
        <w:r>
          <w:instrText xml:space="preserve"> PAGEREF _Toc11909 \h </w:instrText>
        </w:r>
        <w:r>
          <w:fldChar w:fldCharType="separate"/>
        </w:r>
        <w:r>
          <w:t>21</w:t>
        </w:r>
        <w:r>
          <w:fldChar w:fldCharType="end"/>
        </w:r>
      </w:hyperlink>
    </w:p>
    <w:p>
      <w:pPr>
        <w:pStyle w:val="TOC2"/>
        <w:tabs>
          <w:tab w:val="right" w:leader="dot" w:pos="8306"/>
        </w:tabs>
      </w:pPr>
      <w:hyperlink w:anchor="_Toc19386" w:history="1">
        <w:r>
          <w:rPr>
            <w:rFonts w:ascii="仿宋" w:eastAsia="仿宋" w:hAnsi="仿宋" w:cs="仿宋" w:hint="eastAsia"/>
            <w:lang w:eastAsia="zh-CN"/>
          </w:rPr>
          <w:t>(二)、绩效评估方法</w:t>
        </w:r>
        <w:r>
          <w:tab/>
        </w:r>
        <w:r>
          <w:fldChar w:fldCharType="begin"/>
        </w:r>
        <w:r>
          <w:instrText xml:space="preserve"> PAGEREF _Toc19386 \h </w:instrText>
        </w:r>
        <w:r>
          <w:fldChar w:fldCharType="separate"/>
        </w:r>
        <w:r>
          <w:t>22</w:t>
        </w:r>
        <w:r>
          <w:fldChar w:fldCharType="end"/>
        </w:r>
      </w:hyperlink>
    </w:p>
    <w:p>
      <w:pPr>
        <w:pStyle w:val="TOC2"/>
        <w:tabs>
          <w:tab w:val="right" w:leader="dot" w:pos="8306"/>
        </w:tabs>
      </w:pPr>
      <w:hyperlink w:anchor="_Toc24635" w:history="1">
        <w:r>
          <w:rPr>
            <w:rFonts w:ascii="仿宋" w:eastAsia="仿宋" w:hAnsi="仿宋" w:cs="仿宋" w:hint="eastAsia"/>
            <w:lang w:eastAsia="zh-CN"/>
          </w:rPr>
          <w:t>(三)、绩效评估周期</w:t>
        </w:r>
        <w:r>
          <w:tab/>
        </w:r>
        <w:r>
          <w:fldChar w:fldCharType="begin"/>
        </w:r>
        <w:r>
          <w:instrText xml:space="preserve"> PAGEREF _Toc24635 \h </w:instrText>
        </w:r>
        <w:r>
          <w:fldChar w:fldCharType="separate"/>
        </w:r>
        <w:r>
          <w:t>23</w:t>
        </w:r>
        <w:r>
          <w:fldChar w:fldCharType="end"/>
        </w:r>
      </w:hyperlink>
    </w:p>
    <w:p>
      <w:pPr>
        <w:pStyle w:val="TOC1"/>
        <w:tabs>
          <w:tab w:val="right" w:leader="dot" w:pos="8306"/>
        </w:tabs>
      </w:pPr>
      <w:hyperlink w:anchor="_Toc8076" w:history="1">
        <w:r>
          <w:rPr>
            <w:rFonts w:ascii="仿宋" w:eastAsia="仿宋" w:hAnsi="仿宋" w:cs="仿宋" w:hint="eastAsia"/>
            <w:lang w:eastAsia="zh-CN"/>
          </w:rPr>
          <w:t>六、离心机项目可持续发展</w:t>
        </w:r>
        <w:r>
          <w:tab/>
        </w:r>
        <w:r>
          <w:fldChar w:fldCharType="begin"/>
        </w:r>
        <w:r>
          <w:instrText xml:space="preserve"> PAGEREF _Toc8076 \h </w:instrText>
        </w:r>
        <w:r>
          <w:fldChar w:fldCharType="separate"/>
        </w:r>
        <w:r>
          <w:t>24</w:t>
        </w:r>
        <w:r>
          <w:fldChar w:fldCharType="end"/>
        </w:r>
      </w:hyperlink>
    </w:p>
    <w:p>
      <w:pPr>
        <w:pStyle w:val="TOC2"/>
        <w:tabs>
          <w:tab w:val="right" w:leader="dot" w:pos="8306"/>
        </w:tabs>
      </w:pPr>
      <w:hyperlink w:anchor="_Toc26508" w:history="1">
        <w:r>
          <w:rPr>
            <w:rFonts w:ascii="仿宋" w:eastAsia="仿宋" w:hAnsi="仿宋" w:cs="仿宋" w:hint="eastAsia"/>
            <w:lang w:eastAsia="zh-CN"/>
          </w:rPr>
          <w:t>(一)、可持续战略与实践</w:t>
        </w:r>
        <w:r>
          <w:tab/>
        </w:r>
        <w:r>
          <w:fldChar w:fldCharType="begin"/>
        </w:r>
        <w:r>
          <w:instrText xml:space="preserve"> PAGEREF _Toc26508 \h </w:instrText>
        </w:r>
        <w:r>
          <w:fldChar w:fldCharType="separate"/>
        </w:r>
        <w:r>
          <w:t>24</w:t>
        </w:r>
        <w:r>
          <w:fldChar w:fldCharType="end"/>
        </w:r>
      </w:hyperlink>
    </w:p>
    <w:p>
      <w:pPr>
        <w:pStyle w:val="TOC2"/>
        <w:tabs>
          <w:tab w:val="right" w:leader="dot" w:pos="8306"/>
        </w:tabs>
      </w:pPr>
      <w:hyperlink w:anchor="_Toc18532" w:history="1">
        <w:r>
          <w:rPr>
            <w:rFonts w:ascii="仿宋" w:eastAsia="仿宋" w:hAnsi="仿宋" w:cs="仿宋" w:hint="eastAsia"/>
            <w:lang w:eastAsia="zh-CN"/>
          </w:rPr>
          <w:t>(二)、环保与社会责任</w:t>
        </w:r>
        <w:r>
          <w:tab/>
        </w:r>
        <w:r>
          <w:fldChar w:fldCharType="begin"/>
        </w:r>
        <w:r>
          <w:instrText xml:space="preserve"> PAGEREF _Toc18532 \h </w:instrText>
        </w:r>
        <w:r>
          <w:fldChar w:fldCharType="separate"/>
        </w:r>
        <w:r>
          <w:t>25</w:t>
        </w:r>
        <w:r>
          <w:fldChar w:fldCharType="end"/>
        </w:r>
      </w:hyperlink>
    </w:p>
    <w:p>
      <w:pPr>
        <w:pStyle w:val="TOC1"/>
        <w:tabs>
          <w:tab w:val="right" w:leader="dot" w:pos="8306"/>
        </w:tabs>
      </w:pPr>
      <w:hyperlink w:anchor="_Toc23364" w:history="1">
        <w:r>
          <w:rPr>
            <w:rFonts w:ascii="仿宋" w:eastAsia="仿宋" w:hAnsi="仿宋" w:cs="仿宋" w:hint="eastAsia"/>
            <w:lang w:eastAsia="zh-CN"/>
          </w:rPr>
          <w:t>七、离心机项目技术管理</w:t>
        </w:r>
        <w:r>
          <w:tab/>
        </w:r>
        <w:r>
          <w:fldChar w:fldCharType="begin"/>
        </w:r>
        <w:r>
          <w:instrText xml:space="preserve"> PAGEREF _Toc23364 \h </w:instrText>
        </w:r>
        <w:r>
          <w:fldChar w:fldCharType="separate"/>
        </w:r>
        <w:r>
          <w:t>26</w:t>
        </w:r>
        <w:r>
          <w:fldChar w:fldCharType="end"/>
        </w:r>
      </w:hyperlink>
    </w:p>
    <w:p>
      <w:pPr>
        <w:pStyle w:val="TOC2"/>
        <w:tabs>
          <w:tab w:val="right" w:leader="dot" w:pos="8306"/>
        </w:tabs>
      </w:pPr>
      <w:hyperlink w:anchor="_Toc8854" w:history="1">
        <w:r>
          <w:rPr>
            <w:rFonts w:ascii="仿宋" w:eastAsia="仿宋" w:hAnsi="仿宋" w:cs="仿宋" w:hint="eastAsia"/>
            <w:lang w:eastAsia="zh-CN"/>
          </w:rPr>
          <w:t>(一)、技术方案选用方向</w:t>
        </w:r>
        <w:r>
          <w:tab/>
        </w:r>
        <w:r>
          <w:fldChar w:fldCharType="begin"/>
        </w:r>
        <w:r>
          <w:instrText xml:space="preserve"> PAGEREF _Toc8854 \h </w:instrText>
        </w:r>
        <w:r>
          <w:fldChar w:fldCharType="separate"/>
        </w:r>
        <w:r>
          <w:t>26</w:t>
        </w:r>
        <w:r>
          <w:fldChar w:fldCharType="end"/>
        </w:r>
      </w:hyperlink>
    </w:p>
    <w:p>
      <w:pPr>
        <w:pStyle w:val="TOC2"/>
        <w:tabs>
          <w:tab w:val="right" w:leader="dot" w:pos="8306"/>
        </w:tabs>
      </w:pPr>
      <w:hyperlink w:anchor="_Toc11325" w:history="1">
        <w:r>
          <w:rPr>
            <w:rFonts w:ascii="仿宋" w:eastAsia="仿宋" w:hAnsi="仿宋" w:cs="仿宋" w:hint="eastAsia"/>
            <w:lang w:eastAsia="zh-CN"/>
          </w:rPr>
          <w:t>(二)、工艺技术方案选用原则</w:t>
        </w:r>
        <w:r>
          <w:tab/>
        </w:r>
        <w:r>
          <w:fldChar w:fldCharType="begin"/>
        </w:r>
        <w:r>
          <w:instrText xml:space="preserve"> PAGEREF _Toc11325 \h </w:instrText>
        </w:r>
        <w:r>
          <w:fldChar w:fldCharType="separate"/>
        </w:r>
        <w:r>
          <w:t>28</w:t>
        </w:r>
        <w:r>
          <w:fldChar w:fldCharType="end"/>
        </w:r>
      </w:hyperlink>
    </w:p>
    <w:p>
      <w:pPr>
        <w:pStyle w:val="TOC2"/>
        <w:tabs>
          <w:tab w:val="right" w:leader="dot" w:pos="8306"/>
        </w:tabs>
      </w:pPr>
      <w:hyperlink w:anchor="_Toc4643" w:history="1">
        <w:r>
          <w:rPr>
            <w:rFonts w:ascii="仿宋" w:eastAsia="仿宋" w:hAnsi="仿宋" w:cs="仿宋" w:hint="eastAsia"/>
            <w:lang w:eastAsia="zh-CN"/>
          </w:rPr>
          <w:t>(三)、工艺技术方案要求</w:t>
        </w:r>
        <w:r>
          <w:tab/>
        </w:r>
        <w:r>
          <w:fldChar w:fldCharType="begin"/>
        </w:r>
        <w:r>
          <w:instrText xml:space="preserve"> PAGEREF _Toc4643 \h </w:instrText>
        </w:r>
        <w:r>
          <w:fldChar w:fldCharType="separate"/>
        </w:r>
        <w:r>
          <w:t>30</w:t>
        </w:r>
        <w:r>
          <w:fldChar w:fldCharType="end"/>
        </w:r>
      </w:hyperlink>
    </w:p>
    <w:p>
      <w:pPr>
        <w:pStyle w:val="TOC1"/>
        <w:tabs>
          <w:tab w:val="right" w:leader="dot" w:pos="8306"/>
        </w:tabs>
      </w:pPr>
      <w:hyperlink w:anchor="_Toc13010" w:history="1">
        <w:r>
          <w:rPr>
            <w:rFonts w:ascii="仿宋" w:eastAsia="仿宋" w:hAnsi="仿宋" w:cs="仿宋" w:hint="eastAsia"/>
            <w:lang w:eastAsia="zh-CN"/>
          </w:rPr>
          <w:t>八、离心机项目人力资源管理</w:t>
        </w:r>
        <w:r>
          <w:tab/>
        </w:r>
        <w:r>
          <w:fldChar w:fldCharType="begin"/>
        </w:r>
        <w:r>
          <w:instrText xml:space="preserve"> PAGEREF _Toc13010 \h </w:instrText>
        </w:r>
        <w:r>
          <w:fldChar w:fldCharType="separate"/>
        </w:r>
        <w:r>
          <w:t>32</w:t>
        </w:r>
        <w:r>
          <w:fldChar w:fldCharType="end"/>
        </w:r>
      </w:hyperlink>
    </w:p>
    <w:p>
      <w:pPr>
        <w:pStyle w:val="TOC2"/>
        <w:tabs>
          <w:tab w:val="right" w:leader="dot" w:pos="8306"/>
        </w:tabs>
      </w:pPr>
      <w:hyperlink w:anchor="_Toc2254" w:history="1">
        <w:r>
          <w:rPr>
            <w:rFonts w:ascii="仿宋" w:eastAsia="仿宋" w:hAnsi="仿宋" w:cs="仿宋" w:hint="eastAsia"/>
            <w:lang w:eastAsia="zh-CN"/>
          </w:rPr>
          <w:t>(一)、建立健全的预算管理制度</w:t>
        </w:r>
        <w:r>
          <w:tab/>
        </w:r>
        <w:r>
          <w:fldChar w:fldCharType="begin"/>
        </w:r>
        <w:r>
          <w:instrText xml:space="preserve"> PAGEREF _Toc2254 \h </w:instrText>
        </w:r>
        <w:r>
          <w:fldChar w:fldCharType="separate"/>
        </w:r>
        <w:r>
          <w:t>32</w:t>
        </w:r>
        <w:r>
          <w:fldChar w:fldCharType="end"/>
        </w:r>
      </w:hyperlink>
    </w:p>
    <w:p>
      <w:pPr>
        <w:pStyle w:val="TOC2"/>
        <w:tabs>
          <w:tab w:val="right" w:leader="dot" w:pos="8306"/>
        </w:tabs>
      </w:pPr>
      <w:hyperlink w:anchor="_Toc4397" w:history="1">
        <w:r>
          <w:rPr>
            <w:rFonts w:ascii="仿宋" w:eastAsia="仿宋" w:hAnsi="仿宋" w:cs="仿宋" w:hint="eastAsia"/>
            <w:lang w:eastAsia="zh-CN"/>
          </w:rPr>
          <w:t>(二)、加强资金流动监控</w:t>
        </w:r>
        <w:r>
          <w:tab/>
        </w:r>
        <w:r>
          <w:fldChar w:fldCharType="begin"/>
        </w:r>
        <w:r>
          <w:instrText xml:space="preserve"> PAGEREF _Toc4397 \h </w:instrText>
        </w:r>
        <w:r>
          <w:fldChar w:fldCharType="separate"/>
        </w:r>
        <w:r>
          <w:t>33</w:t>
        </w:r>
        <w:r>
          <w:fldChar w:fldCharType="end"/>
        </w:r>
      </w:hyperlink>
    </w:p>
    <w:p>
      <w:pPr>
        <w:pStyle w:val="TOC2"/>
        <w:tabs>
          <w:tab w:val="right" w:leader="dot" w:pos="8306"/>
        </w:tabs>
      </w:pPr>
      <w:hyperlink w:anchor="_Toc456" w:history="1">
        <w:r>
          <w:rPr>
            <w:rFonts w:ascii="仿宋" w:eastAsia="仿宋" w:hAnsi="仿宋" w:cs="仿宋" w:hint="eastAsia"/>
            <w:lang w:eastAsia="zh-CN"/>
          </w:rPr>
          <w:t>(三)、制定完善的风险控制机制</w:t>
        </w:r>
        <w:r>
          <w:tab/>
        </w:r>
        <w:r>
          <w:fldChar w:fldCharType="begin"/>
        </w:r>
        <w:r>
          <w:instrText xml:space="preserve"> PAGEREF _Toc456 \h </w:instrText>
        </w:r>
        <w:r>
          <w:fldChar w:fldCharType="separate"/>
        </w:r>
        <w:r>
          <w:t>34</w:t>
        </w:r>
        <w:r>
          <w:fldChar w:fldCharType="end"/>
        </w:r>
      </w:hyperlink>
    </w:p>
    <w:p>
      <w:pPr>
        <w:pStyle w:val="TOC2"/>
        <w:tabs>
          <w:tab w:val="right" w:leader="dot" w:pos="8306"/>
        </w:tabs>
      </w:pPr>
      <w:hyperlink w:anchor="_Toc22717" w:history="1">
        <w:r>
          <w:rPr>
            <w:rFonts w:ascii="仿宋" w:eastAsia="仿宋" w:hAnsi="仿宋" w:cs="仿宋" w:hint="eastAsia"/>
            <w:lang w:eastAsia="zh-CN"/>
          </w:rPr>
          <w:t>(四)、优化成本管理</w:t>
        </w:r>
        <w:r>
          <w:tab/>
        </w:r>
        <w:r>
          <w:fldChar w:fldCharType="begin"/>
        </w:r>
        <w:r>
          <w:instrText xml:space="preserve"> PAGEREF _Toc22717 \h </w:instrText>
        </w:r>
        <w:r>
          <w:fldChar w:fldCharType="separate"/>
        </w:r>
        <w:r>
          <w:t>36</w:t>
        </w:r>
        <w:r>
          <w:fldChar w:fldCharType="end"/>
        </w:r>
      </w:hyperlink>
    </w:p>
    <w:p>
      <w:pPr>
        <w:pStyle w:val="TOC1"/>
        <w:tabs>
          <w:tab w:val="right" w:leader="dot" w:pos="8306"/>
        </w:tabs>
      </w:pPr>
      <w:hyperlink w:anchor="_Toc18365" w:history="1">
        <w:r>
          <w:rPr>
            <w:rFonts w:ascii="仿宋" w:eastAsia="仿宋" w:hAnsi="仿宋" w:cs="仿宋" w:hint="eastAsia"/>
            <w:lang w:eastAsia="zh-CN"/>
          </w:rPr>
          <w:t>九、离心机项目人力资源培养与发展</w:t>
        </w:r>
        <w:r>
          <w:tab/>
        </w:r>
        <w:r>
          <w:fldChar w:fldCharType="begin"/>
        </w:r>
        <w:r>
          <w:instrText xml:space="preserve"> PAGEREF _Toc18365 \h </w:instrText>
        </w:r>
        <w:r>
          <w:fldChar w:fldCharType="separate"/>
        </w:r>
        <w:r>
          <w:t>37</w:t>
        </w:r>
        <w:r>
          <w:fldChar w:fldCharType="end"/>
        </w:r>
      </w:hyperlink>
    </w:p>
    <w:p>
      <w:pPr>
        <w:pStyle w:val="TOC2"/>
        <w:tabs>
          <w:tab w:val="right" w:leader="dot" w:pos="8306"/>
        </w:tabs>
      </w:pPr>
      <w:hyperlink w:anchor="_Toc5265" w:history="1">
        <w:r>
          <w:rPr>
            <w:rFonts w:ascii="仿宋" w:eastAsia="仿宋" w:hAnsi="仿宋" w:cs="仿宋" w:hint="eastAsia"/>
            <w:lang w:eastAsia="zh-CN"/>
          </w:rPr>
          <w:t>(一)、人才需求与规划</w:t>
        </w:r>
        <w:r>
          <w:tab/>
        </w:r>
        <w:r>
          <w:fldChar w:fldCharType="begin"/>
        </w:r>
        <w:r>
          <w:instrText xml:space="preserve"> PAGEREF _Toc5265 \h </w:instrText>
        </w:r>
        <w:r>
          <w:fldChar w:fldCharType="separate"/>
        </w:r>
        <w:r>
          <w:t>37</w:t>
        </w:r>
        <w:r>
          <w:fldChar w:fldCharType="end"/>
        </w:r>
      </w:hyperlink>
    </w:p>
    <w:p>
      <w:pPr>
        <w:pStyle w:val="TOC2"/>
        <w:tabs>
          <w:tab w:val="right" w:leader="dot" w:pos="8306"/>
        </w:tabs>
      </w:pPr>
      <w:hyperlink w:anchor="_Toc16458" w:history="1">
        <w:r>
          <w:rPr>
            <w:rFonts w:ascii="仿宋" w:eastAsia="仿宋" w:hAnsi="仿宋" w:cs="仿宋" w:hint="eastAsia"/>
            <w:lang w:eastAsia="zh-CN"/>
          </w:rPr>
          <w:t>(二)、培训与发展计划</w:t>
        </w:r>
        <w:r>
          <w:tab/>
        </w:r>
        <w:r>
          <w:fldChar w:fldCharType="begin"/>
        </w:r>
        <w:r>
          <w:instrText xml:space="preserve"> PAGEREF _Toc16458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01" w:history="1">
        <w:r>
          <w:rPr>
            <w:rFonts w:ascii="仿宋" w:eastAsia="仿宋" w:hAnsi="仿宋" w:cs="仿宋" w:hint="eastAsia"/>
            <w:lang w:eastAsia="zh-CN"/>
          </w:rPr>
          <w:t>十、离心机项目创新与研发</w:t>
        </w:r>
        <w:r>
          <w:tab/>
        </w:r>
        <w:r>
          <w:fldChar w:fldCharType="begin"/>
        </w:r>
        <w:r>
          <w:instrText xml:space="preserve"> PAGEREF _Toc10101 \h </w:instrText>
        </w:r>
        <w:r>
          <w:fldChar w:fldCharType="separate"/>
        </w:r>
        <w:r>
          <w:t>38</w:t>
        </w:r>
        <w:r>
          <w:fldChar w:fldCharType="end"/>
        </w:r>
      </w:hyperlink>
    </w:p>
    <w:p>
      <w:pPr>
        <w:pStyle w:val="TOC2"/>
        <w:tabs>
          <w:tab w:val="right" w:leader="dot" w:pos="8306"/>
        </w:tabs>
      </w:pPr>
      <w:hyperlink w:anchor="_Toc4130" w:history="1">
        <w:r>
          <w:rPr>
            <w:rFonts w:ascii="仿宋" w:eastAsia="仿宋" w:hAnsi="仿宋" w:cs="仿宋" w:hint="eastAsia"/>
            <w:lang w:eastAsia="zh-CN"/>
          </w:rPr>
          <w:t>(一)、创新策略与方向</w:t>
        </w:r>
        <w:r>
          <w:tab/>
        </w:r>
        <w:r>
          <w:fldChar w:fldCharType="begin"/>
        </w:r>
        <w:r>
          <w:instrText xml:space="preserve"> PAGEREF _Toc4130 \h </w:instrText>
        </w:r>
        <w:r>
          <w:fldChar w:fldCharType="separate"/>
        </w:r>
        <w:r>
          <w:t>38</w:t>
        </w:r>
        <w:r>
          <w:fldChar w:fldCharType="end"/>
        </w:r>
      </w:hyperlink>
    </w:p>
    <w:p>
      <w:pPr>
        <w:pStyle w:val="TOC2"/>
        <w:tabs>
          <w:tab w:val="right" w:leader="dot" w:pos="8306"/>
        </w:tabs>
      </w:pPr>
      <w:hyperlink w:anchor="_Toc9214" w:history="1">
        <w:r>
          <w:rPr>
            <w:rFonts w:ascii="仿宋" w:eastAsia="仿宋" w:hAnsi="仿宋" w:cs="仿宋" w:hint="eastAsia"/>
            <w:lang w:eastAsia="zh-CN"/>
          </w:rPr>
          <w:t>(二)、研发规划与投入</w:t>
        </w:r>
        <w:r>
          <w:tab/>
        </w:r>
        <w:r>
          <w:fldChar w:fldCharType="begin"/>
        </w:r>
        <w:r>
          <w:instrText xml:space="preserve"> PAGEREF _Toc9214 \h </w:instrText>
        </w:r>
        <w:r>
          <w:fldChar w:fldCharType="separate"/>
        </w:r>
        <w:r>
          <w:t>39</w:t>
        </w:r>
        <w:r>
          <w:fldChar w:fldCharType="end"/>
        </w:r>
      </w:hyperlink>
    </w:p>
    <w:p>
      <w:pPr>
        <w:pStyle w:val="TOC1"/>
        <w:tabs>
          <w:tab w:val="right" w:leader="dot" w:pos="8306"/>
        </w:tabs>
      </w:pPr>
      <w:hyperlink w:anchor="_Toc17778" w:history="1">
        <w:r>
          <w:rPr>
            <w:rFonts w:ascii="仿宋" w:eastAsia="仿宋" w:hAnsi="仿宋" w:cs="仿宋" w:hint="eastAsia"/>
            <w:lang w:eastAsia="zh-CN"/>
          </w:rPr>
          <w:t>十一、离心机项目环境影响分析</w:t>
        </w:r>
        <w:r>
          <w:tab/>
        </w:r>
        <w:r>
          <w:fldChar w:fldCharType="begin"/>
        </w:r>
        <w:r>
          <w:instrText xml:space="preserve"> PAGEREF _Toc17778 \h </w:instrText>
        </w:r>
        <w:r>
          <w:fldChar w:fldCharType="separate"/>
        </w:r>
        <w:r>
          <w:t>41</w:t>
        </w:r>
        <w:r>
          <w:fldChar w:fldCharType="end"/>
        </w:r>
      </w:hyperlink>
    </w:p>
    <w:p>
      <w:pPr>
        <w:pStyle w:val="TOC2"/>
        <w:tabs>
          <w:tab w:val="right" w:leader="dot" w:pos="8306"/>
        </w:tabs>
      </w:pPr>
      <w:hyperlink w:anchor="_Toc13801" w:history="1">
        <w:r>
          <w:rPr>
            <w:rFonts w:ascii="仿宋" w:eastAsia="仿宋" w:hAnsi="仿宋" w:cs="仿宋" w:hint="eastAsia"/>
            <w:lang w:eastAsia="zh-CN"/>
          </w:rPr>
          <w:t>(一)、建设区域环境质量现状</w:t>
        </w:r>
        <w:r>
          <w:tab/>
        </w:r>
        <w:r>
          <w:fldChar w:fldCharType="begin"/>
        </w:r>
        <w:r>
          <w:instrText xml:space="preserve"> PAGEREF _Toc13801 \h </w:instrText>
        </w:r>
        <w:r>
          <w:fldChar w:fldCharType="separate"/>
        </w:r>
        <w:r>
          <w:t>41</w:t>
        </w:r>
        <w:r>
          <w:fldChar w:fldCharType="end"/>
        </w:r>
      </w:hyperlink>
    </w:p>
    <w:p>
      <w:pPr>
        <w:pStyle w:val="TOC2"/>
        <w:tabs>
          <w:tab w:val="right" w:leader="dot" w:pos="8306"/>
        </w:tabs>
      </w:pPr>
      <w:hyperlink w:anchor="_Toc25153" w:history="1">
        <w:r>
          <w:rPr>
            <w:rFonts w:ascii="仿宋" w:eastAsia="仿宋" w:hAnsi="仿宋" w:cs="仿宋" w:hint="eastAsia"/>
            <w:lang w:eastAsia="zh-CN"/>
          </w:rPr>
          <w:t>(二)、建设期环境保护</w:t>
        </w:r>
        <w:r>
          <w:tab/>
        </w:r>
        <w:r>
          <w:fldChar w:fldCharType="begin"/>
        </w:r>
        <w:r>
          <w:instrText xml:space="preserve"> PAGEREF _Toc25153 \h </w:instrText>
        </w:r>
        <w:r>
          <w:fldChar w:fldCharType="separate"/>
        </w:r>
        <w:r>
          <w:t>42</w:t>
        </w:r>
        <w:r>
          <w:fldChar w:fldCharType="end"/>
        </w:r>
      </w:hyperlink>
    </w:p>
    <w:p>
      <w:pPr>
        <w:pStyle w:val="TOC2"/>
        <w:tabs>
          <w:tab w:val="right" w:leader="dot" w:pos="8306"/>
        </w:tabs>
      </w:pPr>
      <w:hyperlink w:anchor="_Toc12148" w:history="1">
        <w:r>
          <w:rPr>
            <w:rFonts w:ascii="仿宋" w:eastAsia="仿宋" w:hAnsi="仿宋" w:cs="仿宋" w:hint="eastAsia"/>
            <w:lang w:eastAsia="zh-CN"/>
          </w:rPr>
          <w:t>(三)、运营期环境保护</w:t>
        </w:r>
        <w:r>
          <w:tab/>
        </w:r>
        <w:r>
          <w:fldChar w:fldCharType="begin"/>
        </w:r>
        <w:r>
          <w:instrText xml:space="preserve"> PAGEREF _Toc12148 \h </w:instrText>
        </w:r>
        <w:r>
          <w:fldChar w:fldCharType="separate"/>
        </w:r>
        <w:r>
          <w:t>44</w:t>
        </w:r>
        <w:r>
          <w:fldChar w:fldCharType="end"/>
        </w:r>
      </w:hyperlink>
    </w:p>
    <w:p>
      <w:pPr>
        <w:pStyle w:val="TOC2"/>
        <w:tabs>
          <w:tab w:val="right" w:leader="dot" w:pos="8306"/>
        </w:tabs>
      </w:pPr>
      <w:hyperlink w:anchor="_Toc11991" w:history="1">
        <w:r>
          <w:rPr>
            <w:rFonts w:ascii="仿宋" w:eastAsia="仿宋" w:hAnsi="仿宋" w:cs="仿宋" w:hint="eastAsia"/>
            <w:lang w:eastAsia="zh-CN"/>
          </w:rPr>
          <w:t>(四)、离心机项目建设对区域经济的影响</w:t>
        </w:r>
        <w:r>
          <w:tab/>
        </w:r>
        <w:r>
          <w:fldChar w:fldCharType="begin"/>
        </w:r>
        <w:r>
          <w:instrText xml:space="preserve"> PAGEREF _Toc11991 \h </w:instrText>
        </w:r>
        <w:r>
          <w:fldChar w:fldCharType="separate"/>
        </w:r>
        <w:r>
          <w:t>45</w:t>
        </w:r>
        <w:r>
          <w:fldChar w:fldCharType="end"/>
        </w:r>
      </w:hyperlink>
    </w:p>
    <w:p>
      <w:pPr>
        <w:pStyle w:val="TOC2"/>
        <w:tabs>
          <w:tab w:val="right" w:leader="dot" w:pos="8306"/>
        </w:tabs>
      </w:pPr>
      <w:hyperlink w:anchor="_Toc8871" w:history="1">
        <w:r>
          <w:rPr>
            <w:rFonts w:ascii="仿宋" w:eastAsia="仿宋" w:hAnsi="仿宋" w:cs="仿宋" w:hint="eastAsia"/>
            <w:lang w:eastAsia="zh-CN"/>
          </w:rPr>
          <w:t>(五)、废弃物处理</w:t>
        </w:r>
        <w:r>
          <w:tab/>
        </w:r>
        <w:r>
          <w:fldChar w:fldCharType="begin"/>
        </w:r>
        <w:r>
          <w:instrText xml:space="preserve"> PAGEREF _Toc8871 \h </w:instrText>
        </w:r>
        <w:r>
          <w:fldChar w:fldCharType="separate"/>
        </w:r>
        <w:r>
          <w:t>47</w:t>
        </w:r>
        <w:r>
          <w:fldChar w:fldCharType="end"/>
        </w:r>
      </w:hyperlink>
    </w:p>
    <w:p>
      <w:pPr>
        <w:pStyle w:val="TOC2"/>
        <w:tabs>
          <w:tab w:val="right" w:leader="dot" w:pos="8306"/>
        </w:tabs>
      </w:pPr>
      <w:hyperlink w:anchor="_Toc15485" w:history="1">
        <w:r>
          <w:rPr>
            <w:rFonts w:ascii="仿宋" w:eastAsia="仿宋" w:hAnsi="仿宋" w:cs="仿宋" w:hint="eastAsia"/>
            <w:lang w:eastAsia="zh-CN"/>
          </w:rPr>
          <w:t>(六)、特殊环境影响分析</w:t>
        </w:r>
        <w:r>
          <w:tab/>
        </w:r>
        <w:r>
          <w:fldChar w:fldCharType="begin"/>
        </w:r>
        <w:r>
          <w:instrText xml:space="preserve"> PAGEREF _Toc15485 \h </w:instrText>
        </w:r>
        <w:r>
          <w:fldChar w:fldCharType="separate"/>
        </w:r>
        <w:r>
          <w:t>48</w:t>
        </w:r>
        <w:r>
          <w:fldChar w:fldCharType="end"/>
        </w:r>
      </w:hyperlink>
    </w:p>
    <w:p>
      <w:pPr>
        <w:pStyle w:val="TOC2"/>
        <w:tabs>
          <w:tab w:val="right" w:leader="dot" w:pos="8306"/>
        </w:tabs>
      </w:pPr>
      <w:hyperlink w:anchor="_Toc28059" w:history="1">
        <w:r>
          <w:rPr>
            <w:rFonts w:ascii="仿宋" w:eastAsia="仿宋" w:hAnsi="仿宋" w:cs="仿宋" w:hint="eastAsia"/>
            <w:lang w:eastAsia="zh-CN"/>
          </w:rPr>
          <w:t>(七)、清洁生产</w:t>
        </w:r>
        <w:r>
          <w:tab/>
        </w:r>
        <w:r>
          <w:fldChar w:fldCharType="begin"/>
        </w:r>
        <w:r>
          <w:instrText xml:space="preserve"> PAGEREF _Toc28059 \h </w:instrText>
        </w:r>
        <w:r>
          <w:fldChar w:fldCharType="separate"/>
        </w:r>
        <w:r>
          <w:t>49</w:t>
        </w:r>
        <w:r>
          <w:fldChar w:fldCharType="end"/>
        </w:r>
      </w:hyperlink>
    </w:p>
    <w:p>
      <w:pPr>
        <w:pStyle w:val="TOC2"/>
        <w:tabs>
          <w:tab w:val="right" w:leader="dot" w:pos="8306"/>
        </w:tabs>
      </w:pPr>
      <w:hyperlink w:anchor="_Toc781" w:history="1">
        <w:r>
          <w:rPr>
            <w:rFonts w:ascii="仿宋" w:eastAsia="仿宋" w:hAnsi="仿宋" w:cs="仿宋" w:hint="eastAsia"/>
            <w:lang w:eastAsia="zh-CN"/>
          </w:rPr>
          <w:t>(八)、环境保护综合评价</w:t>
        </w:r>
        <w:r>
          <w:tab/>
        </w:r>
        <w:r>
          <w:fldChar w:fldCharType="begin"/>
        </w:r>
        <w:r>
          <w:instrText xml:space="preserve"> PAGEREF _Toc781 \h </w:instrText>
        </w:r>
        <w:r>
          <w:fldChar w:fldCharType="separate"/>
        </w:r>
        <w:r>
          <w:t>50</w:t>
        </w:r>
        <w:r>
          <w:fldChar w:fldCharType="end"/>
        </w:r>
      </w:hyperlink>
    </w:p>
    <w:p>
      <w:pPr>
        <w:pStyle w:val="TOC1"/>
        <w:tabs>
          <w:tab w:val="right" w:leader="dot" w:pos="8306"/>
        </w:tabs>
      </w:pPr>
      <w:hyperlink w:anchor="_Toc6724" w:history="1">
        <w:r>
          <w:rPr>
            <w:rFonts w:ascii="仿宋" w:eastAsia="仿宋" w:hAnsi="仿宋" w:cs="仿宋" w:hint="eastAsia"/>
            <w:lang w:eastAsia="zh-CN"/>
          </w:rPr>
          <w:t>十二、生产安全保护</w:t>
        </w:r>
        <w:r>
          <w:tab/>
        </w:r>
        <w:r>
          <w:fldChar w:fldCharType="begin"/>
        </w:r>
        <w:r>
          <w:instrText xml:space="preserve"> PAGEREF _Toc6724 \h </w:instrText>
        </w:r>
        <w:r>
          <w:fldChar w:fldCharType="separate"/>
        </w:r>
        <w:r>
          <w:t>52</w:t>
        </w:r>
        <w:r>
          <w:fldChar w:fldCharType="end"/>
        </w:r>
      </w:hyperlink>
    </w:p>
    <w:p>
      <w:pPr>
        <w:pStyle w:val="TOC2"/>
        <w:tabs>
          <w:tab w:val="right" w:leader="dot" w:pos="8306"/>
        </w:tabs>
      </w:pPr>
      <w:hyperlink w:anchor="_Toc6185" w:history="1">
        <w:r>
          <w:rPr>
            <w:rFonts w:ascii="仿宋" w:eastAsia="仿宋" w:hAnsi="仿宋" w:cs="仿宋" w:hint="eastAsia"/>
            <w:lang w:eastAsia="zh-CN"/>
          </w:rPr>
          <w:t>(一)、消防安全</w:t>
        </w:r>
        <w:r>
          <w:tab/>
        </w:r>
        <w:r>
          <w:fldChar w:fldCharType="begin"/>
        </w:r>
        <w:r>
          <w:instrText xml:space="preserve"> PAGEREF _Toc6185 \h </w:instrText>
        </w:r>
        <w:r>
          <w:fldChar w:fldCharType="separate"/>
        </w:r>
        <w:r>
          <w:t>52</w:t>
        </w:r>
        <w:r>
          <w:fldChar w:fldCharType="end"/>
        </w:r>
      </w:hyperlink>
    </w:p>
    <w:p>
      <w:pPr>
        <w:pStyle w:val="TOC2"/>
        <w:tabs>
          <w:tab w:val="right" w:leader="dot" w:pos="8306"/>
        </w:tabs>
      </w:pPr>
      <w:hyperlink w:anchor="_Toc13644" w:history="1">
        <w:r>
          <w:rPr>
            <w:rFonts w:ascii="仿宋" w:eastAsia="仿宋" w:hAnsi="仿宋" w:cs="仿宋" w:hint="eastAsia"/>
            <w:lang w:eastAsia="zh-CN"/>
          </w:rPr>
          <w:t>(二)、防火防爆总图布置措施</w:t>
        </w:r>
        <w:r>
          <w:tab/>
        </w:r>
        <w:r>
          <w:fldChar w:fldCharType="begin"/>
        </w:r>
        <w:r>
          <w:instrText xml:space="preserve"> PAGEREF _Toc13644 \h </w:instrText>
        </w:r>
        <w:r>
          <w:fldChar w:fldCharType="separate"/>
        </w:r>
        <w:r>
          <w:t>53</w:t>
        </w:r>
        <w:r>
          <w:fldChar w:fldCharType="end"/>
        </w:r>
      </w:hyperlink>
    </w:p>
    <w:p>
      <w:pPr>
        <w:pStyle w:val="TOC2"/>
        <w:tabs>
          <w:tab w:val="right" w:leader="dot" w:pos="8306"/>
        </w:tabs>
      </w:pPr>
      <w:hyperlink w:anchor="_Toc13594" w:history="1">
        <w:r>
          <w:rPr>
            <w:rFonts w:ascii="仿宋" w:eastAsia="仿宋" w:hAnsi="仿宋" w:cs="仿宋" w:hint="eastAsia"/>
            <w:lang w:eastAsia="zh-CN"/>
          </w:rPr>
          <w:t>(三)、自然灾害防范措施</w:t>
        </w:r>
        <w:r>
          <w:tab/>
        </w:r>
        <w:r>
          <w:fldChar w:fldCharType="begin"/>
        </w:r>
        <w:r>
          <w:instrText xml:space="preserve"> PAGEREF _Toc13594 \h </w:instrText>
        </w:r>
        <w:r>
          <w:fldChar w:fldCharType="separate"/>
        </w:r>
        <w:r>
          <w:t>54</w:t>
        </w:r>
        <w:r>
          <w:fldChar w:fldCharType="end"/>
        </w:r>
      </w:hyperlink>
    </w:p>
    <w:p>
      <w:pPr>
        <w:pStyle w:val="TOC2"/>
        <w:tabs>
          <w:tab w:val="right" w:leader="dot" w:pos="8306"/>
        </w:tabs>
      </w:pPr>
      <w:hyperlink w:anchor="_Toc7422" w:history="1">
        <w:r>
          <w:rPr>
            <w:rFonts w:ascii="仿宋" w:eastAsia="仿宋" w:hAnsi="仿宋" w:cs="仿宋" w:hint="eastAsia"/>
            <w:lang w:eastAsia="zh-CN"/>
          </w:rPr>
          <w:t>(四)、安全色及安全标志使用要求</w:t>
        </w:r>
        <w:r>
          <w:tab/>
        </w:r>
        <w:r>
          <w:fldChar w:fldCharType="begin"/>
        </w:r>
        <w:r>
          <w:instrText xml:space="preserve"> PAGEREF _Toc7422 \h </w:instrText>
        </w:r>
        <w:r>
          <w:fldChar w:fldCharType="separate"/>
        </w:r>
        <w:r>
          <w:t>55</w:t>
        </w:r>
        <w:r>
          <w:fldChar w:fldCharType="end"/>
        </w:r>
      </w:hyperlink>
    </w:p>
    <w:p>
      <w:pPr>
        <w:pStyle w:val="TOC2"/>
        <w:tabs>
          <w:tab w:val="right" w:leader="dot" w:pos="8306"/>
        </w:tabs>
      </w:pPr>
      <w:hyperlink w:anchor="_Toc10396" w:history="1">
        <w:r>
          <w:rPr>
            <w:rFonts w:ascii="仿宋" w:eastAsia="仿宋" w:hAnsi="仿宋" w:cs="仿宋" w:hint="eastAsia"/>
            <w:lang w:eastAsia="zh-CN"/>
          </w:rPr>
          <w:t>(五)、防尘防毒措施</w:t>
        </w:r>
        <w:r>
          <w:tab/>
        </w:r>
        <w:r>
          <w:fldChar w:fldCharType="begin"/>
        </w:r>
        <w:r>
          <w:instrText xml:space="preserve"> PAGEREF _Toc10396 \h </w:instrText>
        </w:r>
        <w:r>
          <w:fldChar w:fldCharType="separate"/>
        </w:r>
        <w:r>
          <w:t>56</w:t>
        </w:r>
        <w:r>
          <w:fldChar w:fldCharType="end"/>
        </w:r>
      </w:hyperlink>
    </w:p>
    <w:p>
      <w:pPr>
        <w:pStyle w:val="TOC2"/>
        <w:tabs>
          <w:tab w:val="right" w:leader="dot" w:pos="8306"/>
        </w:tabs>
      </w:pPr>
      <w:hyperlink w:anchor="_Toc4179" w:history="1">
        <w:r>
          <w:rPr>
            <w:rFonts w:ascii="仿宋" w:eastAsia="仿宋" w:hAnsi="仿宋" w:cs="仿宋" w:hint="eastAsia"/>
            <w:lang w:eastAsia="zh-CN"/>
          </w:rPr>
          <w:t>(六)、防静电、触电防护及防雷措施</w:t>
        </w:r>
        <w:r>
          <w:tab/>
        </w:r>
        <w:r>
          <w:fldChar w:fldCharType="begin"/>
        </w:r>
        <w:r>
          <w:instrText xml:space="preserve"> PAGEREF _Toc4179 \h </w:instrText>
        </w:r>
        <w:r>
          <w:fldChar w:fldCharType="separate"/>
        </w:r>
        <w:r>
          <w:t>57</w:t>
        </w:r>
        <w:r>
          <w:fldChar w:fldCharType="end"/>
        </w:r>
      </w:hyperlink>
    </w:p>
    <w:p>
      <w:pPr>
        <w:pStyle w:val="TOC2"/>
        <w:tabs>
          <w:tab w:val="right" w:leader="dot" w:pos="8306"/>
        </w:tabs>
      </w:pPr>
      <w:hyperlink w:anchor="_Toc31785" w:history="1">
        <w:r>
          <w:rPr>
            <w:rFonts w:ascii="仿宋" w:eastAsia="仿宋" w:hAnsi="仿宋" w:cs="仿宋" w:hint="eastAsia"/>
            <w:lang w:eastAsia="zh-CN"/>
          </w:rPr>
          <w:t>(七)、机械设备安全保障措施</w:t>
        </w:r>
        <w:r>
          <w:tab/>
        </w:r>
        <w:r>
          <w:fldChar w:fldCharType="begin"/>
        </w:r>
        <w:r>
          <w:instrText xml:space="preserve"> PAGEREF _Toc31785 \h </w:instrText>
        </w:r>
        <w:r>
          <w:fldChar w:fldCharType="separate"/>
        </w:r>
        <w:r>
          <w:t>58</w:t>
        </w:r>
        <w:r>
          <w:fldChar w:fldCharType="end"/>
        </w:r>
      </w:hyperlink>
    </w:p>
    <w:p>
      <w:pPr>
        <w:pStyle w:val="TOC1"/>
        <w:tabs>
          <w:tab w:val="right" w:leader="dot" w:pos="8306"/>
        </w:tabs>
      </w:pPr>
      <w:hyperlink w:anchor="_Toc18336" w:history="1">
        <w:r>
          <w:rPr>
            <w:rFonts w:ascii="仿宋" w:eastAsia="仿宋" w:hAnsi="仿宋" w:cs="仿宋" w:hint="eastAsia"/>
            <w:lang w:eastAsia="zh-CN"/>
          </w:rPr>
          <w:t>十三、离心机项目实施时间节点</w:t>
        </w:r>
        <w:r>
          <w:tab/>
        </w:r>
        <w:r>
          <w:fldChar w:fldCharType="begin"/>
        </w:r>
        <w:r>
          <w:instrText xml:space="preserve"> PAGEREF _Toc18336 \h </w:instrText>
        </w:r>
        <w:r>
          <w:fldChar w:fldCharType="separate"/>
        </w:r>
        <w:r>
          <w:t>59</w:t>
        </w:r>
        <w:r>
          <w:fldChar w:fldCharType="end"/>
        </w:r>
      </w:hyperlink>
    </w:p>
    <w:p>
      <w:pPr>
        <w:pStyle w:val="TOC2"/>
        <w:tabs>
          <w:tab w:val="right" w:leader="dot" w:pos="8306"/>
        </w:tabs>
      </w:pPr>
      <w:hyperlink w:anchor="_Toc4227" w:history="1">
        <w:r>
          <w:rPr>
            <w:rFonts w:ascii="仿宋" w:eastAsia="仿宋" w:hAnsi="仿宋" w:cs="仿宋" w:hint="eastAsia"/>
            <w:lang w:eastAsia="zh-CN"/>
          </w:rPr>
          <w:t>(一)、离心机项目启动阶段时间节点</w:t>
        </w:r>
        <w:r>
          <w:tab/>
        </w:r>
        <w:r>
          <w:fldChar w:fldCharType="begin"/>
        </w:r>
        <w:r>
          <w:instrText xml:space="preserve"> PAGEREF _Toc4227 \h </w:instrText>
        </w:r>
        <w:r>
          <w:fldChar w:fldCharType="separate"/>
        </w:r>
        <w:r>
          <w:t>59</w:t>
        </w:r>
        <w:r>
          <w:fldChar w:fldCharType="end"/>
        </w:r>
      </w:hyperlink>
    </w:p>
    <w:p>
      <w:pPr>
        <w:pStyle w:val="TOC2"/>
        <w:tabs>
          <w:tab w:val="right" w:leader="dot" w:pos="8306"/>
        </w:tabs>
      </w:pPr>
      <w:hyperlink w:anchor="_Toc27508" w:history="1">
        <w:r>
          <w:rPr>
            <w:rFonts w:ascii="仿宋" w:eastAsia="仿宋" w:hAnsi="仿宋" w:cs="仿宋" w:hint="eastAsia"/>
            <w:lang w:eastAsia="zh-CN"/>
          </w:rPr>
          <w:t>(二)、离心机项目执行阶段时间节点</w:t>
        </w:r>
        <w:r>
          <w:tab/>
        </w:r>
        <w:r>
          <w:fldChar w:fldCharType="begin"/>
        </w:r>
        <w:r>
          <w:instrText xml:space="preserve"> PAGEREF _Toc27508 \h </w:instrText>
        </w:r>
        <w:r>
          <w:fldChar w:fldCharType="separate"/>
        </w:r>
        <w:r>
          <w:t>61</w:t>
        </w:r>
        <w:r>
          <w:fldChar w:fldCharType="end"/>
        </w:r>
      </w:hyperlink>
    </w:p>
    <w:p>
      <w:pPr>
        <w:pStyle w:val="TOC2"/>
        <w:tabs>
          <w:tab w:val="right" w:leader="dot" w:pos="8306"/>
        </w:tabs>
      </w:pPr>
      <w:hyperlink w:anchor="_Toc21379" w:history="1">
        <w:r>
          <w:rPr>
            <w:rFonts w:ascii="仿宋" w:eastAsia="仿宋" w:hAnsi="仿宋" w:cs="仿宋" w:hint="eastAsia"/>
            <w:lang w:eastAsia="zh-CN"/>
          </w:rPr>
          <w:t>(三)、离心机项目完成阶段时间节点</w:t>
        </w:r>
        <w:r>
          <w:tab/>
        </w:r>
        <w:r>
          <w:fldChar w:fldCharType="begin"/>
        </w:r>
        <w:r>
          <w:instrText xml:space="preserve"> PAGEREF _Toc21379 \h </w:instrText>
        </w:r>
        <w:r>
          <w:fldChar w:fldCharType="separate"/>
        </w:r>
        <w:r>
          <w:t>61</w:t>
        </w:r>
        <w:r>
          <w:fldChar w:fldCharType="end"/>
        </w:r>
      </w:hyperlink>
    </w:p>
    <w:p>
      <w:pPr>
        <w:pStyle w:val="TOC1"/>
        <w:tabs>
          <w:tab w:val="right" w:leader="dot" w:pos="8306"/>
        </w:tabs>
      </w:pPr>
      <w:hyperlink w:anchor="_Toc9126" w:history="1">
        <w:r>
          <w:rPr>
            <w:rFonts w:ascii="仿宋" w:eastAsia="仿宋" w:hAnsi="仿宋" w:cs="仿宋" w:hint="eastAsia"/>
            <w:lang w:eastAsia="zh-CN"/>
          </w:rPr>
          <w:t>十四、利益相关者分析与沟通计划</w:t>
        </w:r>
        <w:r>
          <w:tab/>
        </w:r>
        <w:r>
          <w:fldChar w:fldCharType="begin"/>
        </w:r>
        <w:r>
          <w:instrText xml:space="preserve"> PAGEREF _Toc9126 \h </w:instrText>
        </w:r>
        <w:r>
          <w:fldChar w:fldCharType="separate"/>
        </w:r>
        <w:r>
          <w:t>62</w:t>
        </w:r>
        <w:r>
          <w:fldChar w:fldCharType="end"/>
        </w:r>
      </w:hyperlink>
    </w:p>
    <w:p>
      <w:pPr>
        <w:pStyle w:val="TOC2"/>
        <w:tabs>
          <w:tab w:val="right" w:leader="dot" w:pos="8306"/>
        </w:tabs>
      </w:pPr>
      <w:hyperlink w:anchor="_Toc380" w:history="1">
        <w:r>
          <w:rPr>
            <w:rFonts w:ascii="仿宋" w:eastAsia="仿宋" w:hAnsi="仿宋" w:cs="仿宋" w:hint="eastAsia"/>
            <w:lang w:eastAsia="zh-CN"/>
          </w:rPr>
          <w:t>(一)、利益相关者分析</w:t>
        </w:r>
        <w:r>
          <w:tab/>
        </w:r>
        <w:r>
          <w:fldChar w:fldCharType="begin"/>
        </w:r>
        <w:r>
          <w:instrText xml:space="preserve"> PAGEREF _Toc380 \h </w:instrText>
        </w:r>
        <w:r>
          <w:fldChar w:fldCharType="separate"/>
        </w:r>
        <w:r>
          <w:t>62</w:t>
        </w:r>
        <w:r>
          <w:fldChar w:fldCharType="end"/>
        </w:r>
      </w:hyperlink>
    </w:p>
    <w:p>
      <w:pPr>
        <w:pStyle w:val="TOC2"/>
        <w:tabs>
          <w:tab w:val="right" w:leader="dot" w:pos="8306"/>
        </w:tabs>
      </w:pPr>
      <w:hyperlink w:anchor="_Toc1964" w:history="1">
        <w:r>
          <w:rPr>
            <w:rFonts w:ascii="仿宋" w:eastAsia="仿宋" w:hAnsi="仿宋" w:cs="仿宋" w:hint="eastAsia"/>
            <w:lang w:eastAsia="zh-CN"/>
          </w:rPr>
          <w:t>(二)、沟通计划</w:t>
        </w:r>
        <w:r>
          <w:tab/>
        </w:r>
        <w:r>
          <w:fldChar w:fldCharType="begin"/>
        </w:r>
        <w:r>
          <w:instrText xml:space="preserve"> PAGEREF _Toc1964 \h </w:instrText>
        </w:r>
        <w:r>
          <w:fldChar w:fldCharType="separate"/>
        </w:r>
        <w:r>
          <w:t>64</w:t>
        </w:r>
        <w:r>
          <w:fldChar w:fldCharType="end"/>
        </w:r>
      </w:hyperlink>
    </w:p>
    <w:p>
      <w:pPr>
        <w:pStyle w:val="TOC1"/>
        <w:tabs>
          <w:tab w:val="right" w:leader="dot" w:pos="8306"/>
        </w:tabs>
      </w:pPr>
      <w:hyperlink w:anchor="_Toc14010" w:history="1">
        <w:r>
          <w:rPr>
            <w:rFonts w:ascii="仿宋" w:eastAsia="仿宋" w:hAnsi="仿宋" w:cs="仿宋" w:hint="eastAsia"/>
            <w:lang w:eastAsia="zh-CN"/>
          </w:rPr>
          <w:t>十五、风险识别与分类</w:t>
        </w:r>
        <w:r>
          <w:tab/>
        </w:r>
        <w:r>
          <w:fldChar w:fldCharType="begin"/>
        </w:r>
        <w:r>
          <w:instrText xml:space="preserve"> PAGEREF _Toc14010 \h </w:instrText>
        </w:r>
        <w:r>
          <w:fldChar w:fldCharType="separate"/>
        </w:r>
        <w:r>
          <w:t>65</w:t>
        </w:r>
        <w:r>
          <w:fldChar w:fldCharType="end"/>
        </w:r>
      </w:hyperlink>
    </w:p>
    <w:p>
      <w:pPr>
        <w:pStyle w:val="TOC2"/>
        <w:tabs>
          <w:tab w:val="right" w:leader="dot" w:pos="8306"/>
        </w:tabs>
      </w:pPr>
      <w:hyperlink w:anchor="_Toc17058" w:history="1">
        <w:r>
          <w:rPr>
            <w:rFonts w:ascii="仿宋" w:eastAsia="仿宋" w:hAnsi="仿宋" w:cs="仿宋" w:hint="eastAsia"/>
            <w:lang w:eastAsia="zh-CN"/>
          </w:rPr>
          <w:t>(一)、风险识别</w:t>
        </w:r>
        <w:r>
          <w:tab/>
        </w:r>
        <w:r>
          <w:fldChar w:fldCharType="begin"/>
        </w:r>
        <w:r>
          <w:instrText xml:space="preserve"> PAGEREF _Toc17058 \h </w:instrText>
        </w:r>
        <w:r>
          <w:fldChar w:fldCharType="separate"/>
        </w:r>
        <w:r>
          <w:t>65</w:t>
        </w:r>
        <w:r>
          <w:fldChar w:fldCharType="end"/>
        </w:r>
      </w:hyperlink>
    </w:p>
    <w:p>
      <w:pPr>
        <w:pStyle w:val="TOC2"/>
        <w:tabs>
          <w:tab w:val="right" w:leader="dot" w:pos="8306"/>
        </w:tabs>
      </w:pPr>
      <w:hyperlink w:anchor="_Toc31200" w:history="1">
        <w:r>
          <w:rPr>
            <w:rFonts w:ascii="仿宋" w:eastAsia="仿宋" w:hAnsi="仿宋" w:cs="仿宋" w:hint="eastAsia"/>
            <w:lang w:eastAsia="zh-CN"/>
          </w:rPr>
          <w:t>(二)、风险分类</w:t>
        </w:r>
        <w:r>
          <w:tab/>
        </w:r>
        <w:r>
          <w:fldChar w:fldCharType="begin"/>
        </w:r>
        <w:r>
          <w:instrText xml:space="preserve"> PAGEREF _Toc31200 \h </w:instrText>
        </w:r>
        <w:r>
          <w:fldChar w:fldCharType="separate"/>
        </w:r>
        <w:r>
          <w:t>66</w:t>
        </w:r>
        <w:r>
          <w:fldChar w:fldCharType="end"/>
        </w:r>
      </w:hyperlink>
    </w:p>
    <w:p>
      <w:pPr>
        <w:pStyle w:val="TOC1"/>
        <w:tabs>
          <w:tab w:val="right" w:leader="dot" w:pos="8306"/>
        </w:tabs>
      </w:pPr>
      <w:hyperlink w:anchor="_Toc4280" w:history="1">
        <w:r>
          <w:rPr>
            <w:rFonts w:ascii="仿宋" w:eastAsia="仿宋" w:hAnsi="仿宋" w:cs="仿宋" w:hint="eastAsia"/>
            <w:lang w:eastAsia="zh-CN"/>
          </w:rPr>
          <w:t>十六、离心机项目实施保障措施</w:t>
        </w:r>
        <w:r>
          <w:tab/>
        </w:r>
        <w:r>
          <w:fldChar w:fldCharType="begin"/>
        </w:r>
        <w:r>
          <w:instrText xml:space="preserve"> PAGEREF _Toc4280 \h </w:instrText>
        </w:r>
        <w:r>
          <w:fldChar w:fldCharType="separate"/>
        </w:r>
        <w:r>
          <w:t>68</w:t>
        </w:r>
        <w:r>
          <w:fldChar w:fldCharType="end"/>
        </w:r>
      </w:hyperlink>
    </w:p>
    <w:p>
      <w:pPr>
        <w:pStyle w:val="TOC2"/>
        <w:tabs>
          <w:tab w:val="right" w:leader="dot" w:pos="8306"/>
        </w:tabs>
      </w:pPr>
      <w:hyperlink w:anchor="_Toc28199" w:history="1">
        <w:r>
          <w:rPr>
            <w:rFonts w:ascii="仿宋" w:eastAsia="仿宋" w:hAnsi="仿宋" w:cs="仿宋" w:hint="eastAsia"/>
            <w:lang w:eastAsia="zh-CN"/>
          </w:rPr>
          <w:t>(一)、离心机项目实施保障机制</w:t>
        </w:r>
        <w:r>
          <w:tab/>
        </w:r>
        <w:r>
          <w:fldChar w:fldCharType="begin"/>
        </w:r>
        <w:r>
          <w:instrText xml:space="preserve"> PAGEREF _Toc28199 \h </w:instrText>
        </w:r>
        <w:r>
          <w:fldChar w:fldCharType="separate"/>
        </w:r>
        <w:r>
          <w:t>68</w:t>
        </w:r>
        <w:r>
          <w:fldChar w:fldCharType="end"/>
        </w:r>
      </w:hyperlink>
    </w:p>
    <w:p>
      <w:pPr>
        <w:pStyle w:val="TOC2"/>
        <w:tabs>
          <w:tab w:val="right" w:leader="dot" w:pos="8306"/>
        </w:tabs>
      </w:pPr>
      <w:hyperlink w:anchor="_Toc10462" w:history="1">
        <w:r>
          <w:rPr>
            <w:rFonts w:ascii="仿宋" w:eastAsia="仿宋" w:hAnsi="仿宋" w:cs="仿宋" w:hint="eastAsia"/>
            <w:lang w:eastAsia="zh-CN"/>
          </w:rPr>
          <w:t>(二)、离心机项目法律合规要求</w:t>
        </w:r>
        <w:r>
          <w:tab/>
        </w:r>
        <w:r>
          <w:fldChar w:fldCharType="begin"/>
        </w:r>
        <w:r>
          <w:instrText xml:space="preserve"> PAGEREF _Toc10462 \h </w:instrText>
        </w:r>
        <w:r>
          <w:fldChar w:fldCharType="separate"/>
        </w:r>
        <w:r>
          <w:t>71</w:t>
        </w:r>
        <w:r>
          <w:fldChar w:fldCharType="end"/>
        </w:r>
      </w:hyperlink>
    </w:p>
    <w:p>
      <w:pPr>
        <w:pStyle w:val="TOC2"/>
        <w:tabs>
          <w:tab w:val="right" w:leader="dot" w:pos="8306"/>
        </w:tabs>
      </w:pPr>
      <w:hyperlink w:anchor="_Toc5343" w:history="1">
        <w:r>
          <w:rPr>
            <w:rFonts w:ascii="仿宋" w:eastAsia="仿宋" w:hAnsi="仿宋" w:cs="仿宋" w:hint="eastAsia"/>
            <w:lang w:eastAsia="zh-CN"/>
          </w:rPr>
          <w:t>(三)、离心机项目合同管理与法律事务</w:t>
        </w:r>
        <w:r>
          <w:tab/>
        </w:r>
        <w:r>
          <w:fldChar w:fldCharType="begin"/>
        </w:r>
        <w:r>
          <w:instrText xml:space="preserve"> PAGEREF _Toc5343 \h </w:instrText>
        </w:r>
        <w:r>
          <w:fldChar w:fldCharType="separate"/>
        </w:r>
        <w:r>
          <w:t>75</w:t>
        </w:r>
        <w:r>
          <w:fldChar w:fldCharType="end"/>
        </w:r>
      </w:hyperlink>
    </w:p>
    <w:p>
      <w:pPr>
        <w:pStyle w:val="TOC2"/>
        <w:tabs>
          <w:tab w:val="right" w:leader="dot" w:pos="8306"/>
        </w:tabs>
      </w:pPr>
      <w:hyperlink w:anchor="_Toc31964" w:history="1">
        <w:r>
          <w:rPr>
            <w:rFonts w:ascii="仿宋" w:eastAsia="仿宋" w:hAnsi="仿宋" w:cs="仿宋" w:hint="eastAsia"/>
            <w:lang w:eastAsia="zh-CN"/>
          </w:rPr>
          <w:t>(四)、离心机项目知识产权保护策略</w:t>
        </w:r>
        <w:r>
          <w:tab/>
        </w:r>
        <w:r>
          <w:fldChar w:fldCharType="begin"/>
        </w:r>
        <w:r>
          <w:instrText xml:space="preserve"> PAGEREF _Toc31964 \h </w:instrText>
        </w:r>
        <w:r>
          <w:fldChar w:fldCharType="separate"/>
        </w:r>
        <w:r>
          <w:t>81</w:t>
        </w:r>
        <w:r>
          <w:fldChar w:fldCharType="end"/>
        </w:r>
      </w:hyperlink>
    </w:p>
    <w:p>
      <w:pPr>
        <w:pStyle w:val="TOC1"/>
        <w:tabs>
          <w:tab w:val="right" w:leader="dot" w:pos="8306"/>
        </w:tabs>
      </w:pPr>
      <w:hyperlink w:anchor="_Toc32663" w:history="1">
        <w:r>
          <w:rPr>
            <w:rFonts w:ascii="仿宋" w:eastAsia="仿宋" w:hAnsi="仿宋" w:cs="仿宋" w:hint="eastAsia"/>
            <w:lang w:eastAsia="zh-CN"/>
          </w:rPr>
          <w:t>十七、离心机项目治理与监督</w:t>
        </w:r>
        <w:r>
          <w:tab/>
        </w:r>
        <w:r>
          <w:fldChar w:fldCharType="begin"/>
        </w:r>
        <w:r>
          <w:instrText xml:space="preserve"> PAGEREF _Toc32663 \h </w:instrText>
        </w:r>
        <w:r>
          <w:fldChar w:fldCharType="separate"/>
        </w:r>
        <w:r>
          <w:t>84</w:t>
        </w:r>
        <w:r>
          <w:fldChar w:fldCharType="end"/>
        </w:r>
      </w:hyperlink>
    </w:p>
    <w:p>
      <w:pPr>
        <w:pStyle w:val="TOC2"/>
        <w:tabs>
          <w:tab w:val="right" w:leader="dot" w:pos="8306"/>
        </w:tabs>
      </w:pPr>
      <w:hyperlink w:anchor="_Toc19267" w:history="1">
        <w:r>
          <w:rPr>
            <w:rFonts w:ascii="仿宋" w:eastAsia="仿宋" w:hAnsi="仿宋" w:cs="仿宋" w:hint="eastAsia"/>
            <w:lang w:eastAsia="zh-CN"/>
          </w:rPr>
          <w:t>(一)、离心机项目治理结构</w:t>
        </w:r>
        <w:r>
          <w:tab/>
        </w:r>
        <w:r>
          <w:fldChar w:fldCharType="begin"/>
        </w:r>
        <w:r>
          <w:instrText xml:space="preserve"> PAGEREF _Toc19267 \h </w:instrText>
        </w:r>
        <w:r>
          <w:fldChar w:fldCharType="separate"/>
        </w:r>
        <w:r>
          <w:t>84</w:t>
        </w:r>
        <w:r>
          <w:fldChar w:fldCharType="end"/>
        </w:r>
      </w:hyperlink>
    </w:p>
    <w:p>
      <w:pPr>
        <w:pStyle w:val="TOC2"/>
        <w:tabs>
          <w:tab w:val="right" w:leader="dot" w:pos="8306"/>
        </w:tabs>
      </w:pPr>
      <w:hyperlink w:anchor="_Toc8403" w:history="1">
        <w:r>
          <w:rPr>
            <w:rFonts w:ascii="仿宋" w:eastAsia="仿宋" w:hAnsi="仿宋" w:cs="仿宋" w:hint="eastAsia"/>
            <w:lang w:eastAsia="zh-CN"/>
          </w:rPr>
          <w:t>(二)、监督与审计</w:t>
        </w:r>
        <w:r>
          <w:tab/>
        </w:r>
        <w:r>
          <w:fldChar w:fldCharType="begin"/>
        </w:r>
        <w:r>
          <w:instrText xml:space="preserve"> PAGEREF _Toc8403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22"/>
      <w:r>
        <w:rPr>
          <w:rFonts w:ascii="仿宋" w:eastAsia="仿宋" w:hAnsi="仿宋" w:cs="仿宋" w:hint="eastAsia"/>
          <w:sz w:val="28"/>
          <w:lang w:eastAsia="zh-CN"/>
        </w:rPr>
        <w:t>一、离心机项目文档管理</w:t>
      </w:r>
      <w:bookmarkEnd w:id="2"/>
    </w:p>
    <w:p>
      <w:pPr>
        <w:pStyle w:val="Heading2"/>
        <w:rPr>
          <w:rFonts w:ascii="仿宋" w:eastAsia="仿宋" w:hAnsi="仿宋" w:cs="仿宋" w:hint="eastAsia"/>
          <w:lang w:eastAsia="zh-CN"/>
        </w:rPr>
      </w:pPr>
      <w:bookmarkStart w:id="3" w:name="_Toc2317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离心机项目高度重视文档的质量和准确性，以支持离心机项目的各项活动和决策。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文档的编制始于离心机项目计划的初期，我们制定了详细的文档编制计划，明确了每个文档的内容、格式和编写责任人。在离心机项目启动阶段，我们首先编制了离心机项目章程，明确定义了离心机项目的目标、范围、风险等关键要素。随后，离心机项目团队根据计划陆续编制了需求文档、设计文档、测试文档等各类文档，确保离心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心机项目管理中的重要环节，旨在确保离心机项目文档符合质量标准和离心机项目需求。在离心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除了内部审查，我们还进行了外部审查，邀请离心机项目相关利益方和专业领域的专家对文档进行独立审查。这有助于获取更全面、客观的反馈，确保离心机项目文档不仅符合内部标准，也满足外部需求。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离心机项目在文档编制与审查方面建立了严格的管理机制，通过规范的流程和多维度的审查，确保离心机项目文档的质量、准确性和可靠性，为离心机项目的顺利推进提供了有力支持。</w:t>
      </w:r>
    </w:p>
    <w:p>
      <w:pPr>
        <w:pStyle w:val="Heading2"/>
        <w:ind w:firstLine="560" w:firstLineChars="200"/>
        <w:rPr>
          <w:rFonts w:ascii="仿宋" w:eastAsia="仿宋" w:hAnsi="仿宋" w:cs="仿宋" w:hint="eastAsia"/>
          <w:sz w:val="28"/>
          <w:lang w:eastAsia="zh-CN"/>
        </w:rPr>
      </w:pPr>
      <w:bookmarkStart w:id="4" w:name="_Toc127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在离心机项目中，我们致力于优化文档发布与分发过程，以确保信息的高效传递和团队间协作的顺畅进行。以下是我们采取的关键优化策略：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我们通过多渠道发布文档，包括电子邮件、离心机项目管理平台、内部网站等，以满足不同团队成员的偏好和需求。多渠道发布确保了信息的全面覆盖。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我们采用了精细的权限控制，确保只有授权人员可以访问敏感信息。这种安全措施保护了离心机项目文档的机密性，防止了未经授权的信息泄露。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4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文档存档与归档是离心机项目生命周期中一个至关重要的环节，直接关系到离心机项目信息的长期保存和历史记录的完整性。在离心机项目中，我们实施了一系列有效的文档存档与归档管理策略：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729"/>
      <w:r>
        <w:rPr>
          <w:rFonts w:ascii="仿宋" w:eastAsia="仿宋" w:hAnsi="仿宋" w:cs="仿宋" w:hint="eastAsia"/>
          <w:sz w:val="28"/>
          <w:lang w:eastAsia="zh-CN"/>
        </w:rPr>
        <w:t>二、离心机项目概论</w:t>
      </w:r>
      <w:bookmarkEnd w:id="6"/>
    </w:p>
    <w:p>
      <w:pPr>
        <w:pStyle w:val="Heading2"/>
        <w:rPr>
          <w:rFonts w:ascii="仿宋" w:eastAsia="仿宋" w:hAnsi="仿宋" w:cs="仿宋" w:hint="eastAsia"/>
          <w:lang w:eastAsia="zh-CN"/>
        </w:rPr>
      </w:pPr>
      <w:bookmarkStart w:id="7" w:name="_Toc15793"/>
      <w:r>
        <w:rPr>
          <w:rFonts w:ascii="仿宋" w:eastAsia="仿宋" w:hAnsi="仿宋" w:cs="仿宋" w:hint="eastAsia"/>
          <w:lang w:eastAsia="zh-CN"/>
        </w:rPr>
        <w:t>(一)、离心机项目概况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的起源追溯至对市场的深入洞察。市场的不断演变与变革为离心机项目提供了难得的机遇。当前市场存在的需求缺口和变革的大环境共同构成了离心机项目的背景。这个离心机项目旨在充分利用市场机遇，填补行业中尚未满足的需求，为客户提供全新的解决方案。市场的变革和需求的增长使得这个离心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离心机项目名称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正式命名为离心机。这个名称不仅仅是一个标识，更代表了离心机项目的核心理念和愿景。它蕴含着离心机项目所要解决问题的关键字，具有强烈的表达和辨识度，为离心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离心机项目目标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的核心目标是提供一种全新、高效的解决方案，满足客户日益增长的需求。离心机项目追求的不仅仅是满足市场需求，更是在市场中获得卓越的竞争优势。通过不断提升产品或服务的质量和创新水平，离心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离心机项目范围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全面涵盖了产品研发、制造、市场推广和售后服务，确保从产品设计到最终用户体验的全方位关注。这一全面的离心机项目范围是为了确保离心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离心机项目时间表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离心机项目计划在未来18个月内完成，包括研发、测试、市场试点和正式推出等不同阶段。这个时间表的合理设计是为了确保离心机项目各个阶段的顺利推进，以便按时交付高质量的成果。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离心机项目预算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离心机项目总预算估算为XX百万美元，主要分配在研发、市场推广、人员培训和运营等方面。这一充足的预算为离心机项目提供了充足的资源，确保离心机项目在各个方面都能取得优异的表现。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离心机项目风险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离心机项目可能面临的风险包括市场接受度低、技术难题、竞争激烈等。离心机项目团队已经制定了相应的风险应对计划，通过前瞻性的风险管理，确保离心机项目在面对不确定性时能够迅速做出应对。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离心机项目团队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离心机项目汇聚了一支经验丰富、多领域专业素养的核心团队，确保离心机项目在各个方面都能拥有高水平的执行力。团队的协同作战是离心机项目成功的关键因素之一。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离心机项目背景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离心机项目的背景根植于市场对更高效、创新产品的渴望，同时也受到科技发展对行业格局的深刻改变的影响。这为离心机项目提供了广阔的发展空间和市场需求。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离心机项目现状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截至目前，离心机项目已完成市场调研和技术验证，取得了初步的成功。这为离心机项目在未来的发展奠定了坚实的基础，为更远大的目标打下了坚实的基石。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665"/>
      <w:r>
        <w:rPr>
          <w:rFonts w:ascii="仿宋" w:eastAsia="仿宋" w:hAnsi="仿宋" w:cs="仿宋" w:hint="eastAsia"/>
          <w:sz w:val="28"/>
          <w:lang w:eastAsia="zh-CN"/>
        </w:rPr>
        <w:t>(二)、离心机项目目标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keyword》离心机项目首要业务目标是在市场中占据有利地位，实现产品/服务的成功推广和销售。通过不断提升产品质量、创新性，离心机项目追求成为行业中的领导者，赢得更多客户的青睐。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在科技迅速发展的时代，离心机项目着眼于技术创新。通过持续的研发和技术升级，离心机项目旨在推出更具创新性的产品或服务，以满足市场对新鲜、先进解决方案的需求。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为了建立可持续的客户关系，离心机项目设定了客户满意度目标。通过提供卓越的产品质量和优质的客户服务，离心机项目追求赢得客户的信任和忠诚度，确保他们的满意度达到行业领先水平。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离心机项目注重社会责任和可持续发展。通过实施环保、社会责任离心机项目，离心机项目致力于在经济发展的同时保护环境，促进社会公平，实现可持续经营。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离心机项目的团队是实现目标的核心驱动力。因此，离心机项目设定了团队发展目标，包括提升团队成员的专业技能、培养领导力，以及搭建协同高效的团队工作氛围。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2174"/>
      <w:r>
        <w:rPr>
          <w:rFonts w:ascii="仿宋" w:eastAsia="仿宋" w:hAnsi="仿宋" w:cs="仿宋" w:hint="eastAsia"/>
          <w:sz w:val="28"/>
          <w:lang w:eastAsia="zh-CN"/>
        </w:rPr>
        <w:t>(三)、离心机项目提出的理由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离心机项目提出的理由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的提出源于对市场机遇的深刻洞察。当前市场中存在的需求缺口和行业发展趋势表明，有巨大的商业机会等待被开发。通过准确捕捉市场机遇，离心机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的理念基于对技术创新的信仰。通过持续的研发和技术投入，离心机项目有望推出更具创新性的产品或服务。在科技飞速发展的当下，离心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的提出是为了增强企业的行业竞争力。通过提升产品或服务的质量和独特性，离心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响应了消费者需求的变化。随着社会和科技的不断发展，消费者对产品和服务的需求也在发生变化。通过深入了解并及时回应消费者的新需求，离心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离心机项目的提出是企业战略发展规划的一部分。在面对日益激烈的市场竞争和不断变化的商业环境中，离心机项目作为企业战略的一环，旨在为企业开辟新的增长领域，巩固企业在行业中的地位。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离心机项目的提出不仅仅是基于商业考量，还注重社会责任。通过推出环保、社会责任等方面的离心机项目，离心机企业可以在社会中树立积极形象，为社会做出积极贡献，实现经济效益和社会效益的双赢。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离心机项目的提出反映了对利益相关者期望的关注。包括客户、员工、投资者等利益相关者在企业发展中都有着各自的期望，离心机项目力求在满足这些期望的同时，取得更大的共赢。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8326"/>
      <w:r>
        <w:rPr>
          <w:rFonts w:ascii="仿宋" w:eastAsia="仿宋" w:hAnsi="仿宋" w:cs="仿宋" w:hint="eastAsia"/>
          <w:sz w:val="28"/>
          <w:lang w:eastAsia="zh-CN"/>
        </w:rPr>
        <w:t>(四)、离心机项目意义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在实施离心机项目的过程中，我们不仅仅是在追逐商业成功，更是为企业和社会的多个层面创造了深远的意义。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机项目的首要意义在于提升企业的市场竞争力。通过持续的创新和对产品质量的高标准要求，离心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心机项目的推进将促使行业技术水平的提升。通过引入先进技术和创新性解决方案，离心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在社会层面，离心机项目不仅创造了大量就业机会，提高了就业水平，还注重社会责任和环保。通过参与社会公益事业和推动环保离心机项目，离心机项目为社会贡献了一份力量，体现了企业对社会的积极回馈。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综合而言，离心机项目意义重大，不仅推动了企业的发展，也为行业和社会的进步贡献了积极力量。这是一个全面而深刻的影响，将在未来产生可持续的正面效应。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6422"/>
      <w:r>
        <w:rPr>
          <w:rFonts w:ascii="仿宋" w:eastAsia="仿宋" w:hAnsi="仿宋" w:cs="仿宋" w:hint="eastAsia"/>
          <w:sz w:val="28"/>
          <w:lang w:eastAsia="zh-CN"/>
        </w:rPr>
        <w:t>(五)、离心机项目背景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在当今迅猛发展的商业环境中，离心机项目的动因根植于对多方面因素的审慎考量。这个离心机项目的提出并非孤立的决策，而是对企业所处背景深入思考的产物。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市场的不断演变是离心机项目背后的首要原因。科技的迅速发展和全球市场的快速变化使得企业必须灵活应对。离心机项目应运而生，旨在通过创新性的解决方案迎合市场的多变需求，赢得竞争中的先机。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竞争的激烈程度也是离心机项目背景中不可忽视的一环。企业需要在激烈竞争中脱颖而出，为此，离心机项目致力于打破常规，提供独特的价值主张，以吸引客户并确保市场份额的增长。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技术的迅速发展为企业带来了机遇与挑战。作为离心机项目启动的背景之一，对新兴技术的应用将有助于提升企业的技术水平，使其在不断演进的商业环境中保持竞争优势。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此外，社会对企业责任的期望也在逐渐升高。离心机项目充分融入了社会责任的理念，通过可持续经营和社会公益离心机项目，企图为社会贡献一份力量，在商业成功的同时关注社会价值。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994"/>
      <w:r>
        <w:rPr>
          <w:rFonts w:ascii="仿宋" w:eastAsia="仿宋" w:hAnsi="仿宋" w:cs="仿宋" w:hint="eastAsia"/>
          <w:sz w:val="28"/>
          <w:lang w:eastAsia="zh-CN"/>
        </w:rPr>
        <w:t>三、离心机项目选址可行性分析</w:t>
      </w:r>
      <w:bookmarkEnd w:id="12"/>
    </w:p>
    <w:p>
      <w:pPr>
        <w:pStyle w:val="Heading2"/>
        <w:rPr>
          <w:rFonts w:ascii="仿宋" w:eastAsia="仿宋" w:hAnsi="仿宋" w:cs="仿宋" w:hint="eastAsia"/>
          <w:lang w:eastAsia="zh-CN"/>
        </w:rPr>
      </w:pPr>
      <w:bookmarkStart w:id="13" w:name="_Toc4148"/>
      <w:r>
        <w:rPr>
          <w:rFonts w:ascii="仿宋" w:eastAsia="仿宋" w:hAnsi="仿宋" w:cs="仿宋" w:hint="eastAsia"/>
          <w:lang w:eastAsia="zh-CN"/>
        </w:rPr>
        <w:t>(一)、离心机项目选址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该离心机项目选址位于XX省XX市XX区XXX街道</w:t>
      </w:r>
    </w:p>
    <w:p>
      <w:pPr>
        <w:pStyle w:val="Heading2"/>
        <w:ind w:firstLine="560" w:firstLineChars="200"/>
        <w:rPr>
          <w:rFonts w:ascii="仿宋" w:eastAsia="仿宋" w:hAnsi="仿宋" w:cs="仿宋" w:hint="eastAsia"/>
          <w:sz w:val="28"/>
          <w:lang w:eastAsia="zh-CN"/>
        </w:rPr>
      </w:pPr>
      <w:bookmarkStart w:id="14" w:name="_Toc872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离心机项目的征地面积将根据离心机项目的实际规模和需求进行精确规划。具体面积XXX平方米，旨在确保离心机项目不仅能够满足当前的发展需求，还能够预留空间以适应未来的扩展。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净用地面积是在征地面积基础上去除不可利用面积后的实际可开发用地。具体面积XXX平方米，考虑到环保、交通、安全等多方面因素，以确保离心机项目在整体利用效率上达到最优。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离心机项目计划建设的建筑总规模具体面积XXX平方米。这一规模的确定综合考虑了离心机项目的性质、规模，以及城市规划的相关要求，确保建筑布局与周边环境协调一致。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绿地率是离心机项目用地中被规划为绿地的比例。具体面积XXX平方米，旨在通过合理规划绿地，改善离心机项目周边环境，提升居民生活质量，并符合城市整体绿化规划。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容积率是用地上可以建设的建筑总体积与用地面积之比。具体面积XXX，通过合理的容积率规划，确保离心机项目建筑规模与周边环境和谐共生。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确保离心机项目选址与当地城市规划相一致，具体面积XXX平方米。通过与城市规划部门深入沟通，确保离心机项目不仅符合城市的整体发展方向，还能够融入城市的发展布局，为城市的长远发展贡献力量。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充分了解并确保离心机项目选址符合当地产业政策，具体面积XXX平方米。这包括离心机项目对当地经济的促进作用，以及对相关产业的带动效应，确保离心机项目与地方政府的产业政策保持一致，促进共赢合作。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用地总体要求必须符合环保和可持续发展的原则，具体面积XXX平方米。通过采用绿色建筑设计、节能减排等措施，确保离心机项目在建设和运营过程中对环境的影响最小化，达到可持续发展的要求。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确保离心机项目选址具备必要的公共设施配套，具体面积XXX平方米。这包括交通便利性、教育、医疗等基础设施，以提高居民生活品质，使得离心机项目选址更具吸引力。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考虑用地总体要求对当地社会稳定性的影响，具体面积XXX平方米。通过深入了解当地社区反馈，确保离心机项目的选址和建设过程对当地社会和谐稳定产生积极作用。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离心机项目选址不仅符合法规和规划，还在实际操作中具有可行性。这一全面规划将为离心机项目的成功实施提供坚实的基础，确保离心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23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心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心机项目的设备规划和空间设计中，我们将采取灵活设备布局的措施。设备布局将根据实际需求进行灵活设计，避免不必要的浪费。通过合理规划设备摆放位置，我们将提高设备的利用率，减少设备间距，以确保离心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心机项目内部引入共享设施的概念，例如共享会议室、办公区等。通过这种方式，我们可以减少对资源的重复建设，提高资源共享效率，从而减小离心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57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离心机项目的总图布置中，我们将不同功能区域进行明确的规划，以最大程度满足离心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https://d.book118.com/228076071052006045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51FB1"/>
    <w:rsid w:val="38B51F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7607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2024-03-02T21:46:00Z</dcterms:created>
  <dcterms:modified xsi:type="dcterms:W3CDTF">2024-03-02T21:47:19Z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CF8D84F94C2D4EB188350D8DACAFF01A_11</vt:lpwstr>
  </property>
  <property fmtid="{D5CDD505-2E9C-101B-9397-08002B2CF9AE}" pid="3" name="KSOProductBuildVer">
    <vt:lpwstr>2052-12.1.0.16388</vt:lpwstr>
  </property>
</Properties>
</file>