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机械手控制系统项目规划设计纲要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5" w:history="1">
        <w:r>
          <w:rPr>
            <w:rFonts w:ascii="仿宋" w:eastAsia="仿宋" w:hAnsi="仿宋" w:cs="仿宋" w:hint="eastAsia"/>
            <w:lang w:eastAsia="zh-CN"/>
          </w:rPr>
          <w:t>序言</w:t>
        </w:r>
        <w:r>
          <w:tab/>
        </w:r>
        <w:r>
          <w:fldChar w:fldCharType="begin"/>
        </w:r>
        <w:r>
          <w:instrText xml:space="preserve"> PAGEREF _Toc16785 \h </w:instrText>
        </w:r>
        <w:r>
          <w:fldChar w:fldCharType="separate"/>
        </w:r>
        <w:r>
          <w:t>3</w:t>
        </w:r>
        <w:r>
          <w:fldChar w:fldCharType="end"/>
        </w:r>
      </w:hyperlink>
    </w:p>
    <w:p>
      <w:pPr>
        <w:pStyle w:val="TOC1"/>
        <w:tabs>
          <w:tab w:val="right" w:leader="dot" w:pos="8306"/>
        </w:tabs>
      </w:pPr>
      <w:hyperlink w:anchor="_Toc3123" w:history="1">
        <w:r>
          <w:rPr>
            <w:rFonts w:ascii="仿宋" w:eastAsia="仿宋" w:hAnsi="仿宋" w:cs="仿宋" w:hint="eastAsia"/>
            <w:lang w:eastAsia="zh-CN"/>
          </w:rPr>
          <w:t>一、机械手控制系统项目建设背景及必要性分析</w:t>
        </w:r>
        <w:r>
          <w:tab/>
        </w:r>
        <w:r>
          <w:fldChar w:fldCharType="begin"/>
        </w:r>
        <w:r>
          <w:instrText xml:space="preserve"> PAGEREF _Toc3123 \h </w:instrText>
        </w:r>
        <w:r>
          <w:fldChar w:fldCharType="separate"/>
        </w:r>
        <w:r>
          <w:t>3</w:t>
        </w:r>
        <w:r>
          <w:fldChar w:fldCharType="end"/>
        </w:r>
      </w:hyperlink>
    </w:p>
    <w:p>
      <w:pPr>
        <w:pStyle w:val="TOC2"/>
        <w:tabs>
          <w:tab w:val="right" w:leader="dot" w:pos="8306"/>
        </w:tabs>
      </w:pPr>
      <w:hyperlink w:anchor="_Toc20719" w:history="1">
        <w:r>
          <w:rPr>
            <w:rFonts w:ascii="仿宋" w:eastAsia="仿宋" w:hAnsi="仿宋" w:cs="仿宋" w:hint="eastAsia"/>
            <w:lang w:eastAsia="zh-CN"/>
          </w:rPr>
          <w:t>(一)、机械手控制系统项目背景分析</w:t>
        </w:r>
        <w:r>
          <w:tab/>
        </w:r>
        <w:r>
          <w:fldChar w:fldCharType="begin"/>
        </w:r>
        <w:r>
          <w:instrText xml:space="preserve"> PAGEREF _Toc20719 \h </w:instrText>
        </w:r>
        <w:r>
          <w:fldChar w:fldCharType="separate"/>
        </w:r>
        <w:r>
          <w:t>3</w:t>
        </w:r>
        <w:r>
          <w:fldChar w:fldCharType="end"/>
        </w:r>
      </w:hyperlink>
    </w:p>
    <w:p>
      <w:pPr>
        <w:pStyle w:val="TOC2"/>
        <w:tabs>
          <w:tab w:val="right" w:leader="dot" w:pos="8306"/>
        </w:tabs>
      </w:pPr>
      <w:hyperlink w:anchor="_Toc6723" w:history="1">
        <w:r>
          <w:rPr>
            <w:rFonts w:ascii="仿宋" w:eastAsia="仿宋" w:hAnsi="仿宋" w:cs="仿宋" w:hint="eastAsia"/>
            <w:lang w:eastAsia="zh-CN"/>
          </w:rPr>
          <w:t>(二)、机械手控制系统项目建设必要性分析</w:t>
        </w:r>
        <w:r>
          <w:tab/>
        </w:r>
        <w:r>
          <w:fldChar w:fldCharType="begin"/>
        </w:r>
        <w:r>
          <w:instrText xml:space="preserve"> PAGEREF _Toc6723 \h </w:instrText>
        </w:r>
        <w:r>
          <w:fldChar w:fldCharType="separate"/>
        </w:r>
        <w:r>
          <w:t>5</w:t>
        </w:r>
        <w:r>
          <w:fldChar w:fldCharType="end"/>
        </w:r>
      </w:hyperlink>
    </w:p>
    <w:p>
      <w:pPr>
        <w:pStyle w:val="TOC1"/>
        <w:tabs>
          <w:tab w:val="right" w:leader="dot" w:pos="8306"/>
        </w:tabs>
      </w:pPr>
      <w:hyperlink w:anchor="_Toc10078" w:history="1">
        <w:r>
          <w:rPr>
            <w:rFonts w:ascii="仿宋" w:eastAsia="仿宋" w:hAnsi="仿宋" w:cs="仿宋" w:hint="eastAsia"/>
            <w:lang w:eastAsia="zh-CN"/>
          </w:rPr>
          <w:t>二、机械手控制系统项目选址可行性分析</w:t>
        </w:r>
        <w:r>
          <w:tab/>
        </w:r>
        <w:r>
          <w:fldChar w:fldCharType="begin"/>
        </w:r>
        <w:r>
          <w:instrText xml:space="preserve"> PAGEREF _Toc10078 \h </w:instrText>
        </w:r>
        <w:r>
          <w:fldChar w:fldCharType="separate"/>
        </w:r>
        <w:r>
          <w:t>6</w:t>
        </w:r>
        <w:r>
          <w:fldChar w:fldCharType="end"/>
        </w:r>
      </w:hyperlink>
    </w:p>
    <w:p>
      <w:pPr>
        <w:pStyle w:val="TOC2"/>
        <w:tabs>
          <w:tab w:val="right" w:leader="dot" w:pos="8306"/>
        </w:tabs>
      </w:pPr>
      <w:hyperlink w:anchor="_Toc30134" w:history="1">
        <w:r>
          <w:rPr>
            <w:rFonts w:ascii="仿宋" w:eastAsia="仿宋" w:hAnsi="仿宋" w:cs="仿宋" w:hint="eastAsia"/>
            <w:lang w:eastAsia="zh-CN"/>
          </w:rPr>
          <w:t>(一)、机械手控制系统项目选址</w:t>
        </w:r>
        <w:r>
          <w:tab/>
        </w:r>
        <w:r>
          <w:fldChar w:fldCharType="begin"/>
        </w:r>
        <w:r>
          <w:instrText xml:space="preserve"> PAGEREF _Toc30134 \h </w:instrText>
        </w:r>
        <w:r>
          <w:fldChar w:fldCharType="separate"/>
        </w:r>
        <w:r>
          <w:t>6</w:t>
        </w:r>
        <w:r>
          <w:fldChar w:fldCharType="end"/>
        </w:r>
      </w:hyperlink>
    </w:p>
    <w:p>
      <w:pPr>
        <w:pStyle w:val="TOC2"/>
        <w:tabs>
          <w:tab w:val="right" w:leader="dot" w:pos="8306"/>
        </w:tabs>
      </w:pPr>
      <w:hyperlink w:anchor="_Toc22243" w:history="1">
        <w:r>
          <w:rPr>
            <w:rFonts w:ascii="仿宋" w:eastAsia="仿宋" w:hAnsi="仿宋" w:cs="仿宋" w:hint="eastAsia"/>
            <w:lang w:eastAsia="zh-CN"/>
          </w:rPr>
          <w:t>(二)、用地控制指标</w:t>
        </w:r>
        <w:r>
          <w:tab/>
        </w:r>
        <w:r>
          <w:fldChar w:fldCharType="begin"/>
        </w:r>
        <w:r>
          <w:instrText xml:space="preserve"> PAGEREF _Toc22243 \h </w:instrText>
        </w:r>
        <w:r>
          <w:fldChar w:fldCharType="separate"/>
        </w:r>
        <w:r>
          <w:t>6</w:t>
        </w:r>
        <w:r>
          <w:fldChar w:fldCharType="end"/>
        </w:r>
      </w:hyperlink>
    </w:p>
    <w:p>
      <w:pPr>
        <w:pStyle w:val="TOC2"/>
        <w:tabs>
          <w:tab w:val="right" w:leader="dot" w:pos="8306"/>
        </w:tabs>
      </w:pPr>
      <w:hyperlink w:anchor="_Toc1841" w:history="1">
        <w:r>
          <w:rPr>
            <w:rFonts w:ascii="仿宋" w:eastAsia="仿宋" w:hAnsi="仿宋" w:cs="仿宋" w:hint="eastAsia"/>
            <w:lang w:eastAsia="zh-CN"/>
          </w:rPr>
          <w:t>(三)、节约用地措施</w:t>
        </w:r>
        <w:r>
          <w:tab/>
        </w:r>
        <w:r>
          <w:fldChar w:fldCharType="begin"/>
        </w:r>
        <w:r>
          <w:instrText xml:space="preserve"> PAGEREF _Toc1841 \h </w:instrText>
        </w:r>
        <w:r>
          <w:fldChar w:fldCharType="separate"/>
        </w:r>
        <w:r>
          <w:t>8</w:t>
        </w:r>
        <w:r>
          <w:fldChar w:fldCharType="end"/>
        </w:r>
      </w:hyperlink>
    </w:p>
    <w:p>
      <w:pPr>
        <w:pStyle w:val="TOC2"/>
        <w:tabs>
          <w:tab w:val="right" w:leader="dot" w:pos="8306"/>
        </w:tabs>
      </w:pPr>
      <w:hyperlink w:anchor="_Toc4469" w:history="1">
        <w:r>
          <w:rPr>
            <w:rFonts w:ascii="仿宋" w:eastAsia="仿宋" w:hAnsi="仿宋" w:cs="仿宋" w:hint="eastAsia"/>
            <w:lang w:eastAsia="zh-CN"/>
          </w:rPr>
          <w:t>(四)、总图布置方案</w:t>
        </w:r>
        <w:r>
          <w:tab/>
        </w:r>
        <w:r>
          <w:fldChar w:fldCharType="begin"/>
        </w:r>
        <w:r>
          <w:instrText xml:space="preserve"> PAGEREF _Toc4469 \h </w:instrText>
        </w:r>
        <w:r>
          <w:fldChar w:fldCharType="separate"/>
        </w:r>
        <w:r>
          <w:t>9</w:t>
        </w:r>
        <w:r>
          <w:fldChar w:fldCharType="end"/>
        </w:r>
      </w:hyperlink>
    </w:p>
    <w:p>
      <w:pPr>
        <w:pStyle w:val="TOC2"/>
        <w:tabs>
          <w:tab w:val="right" w:leader="dot" w:pos="8306"/>
        </w:tabs>
      </w:pPr>
      <w:hyperlink w:anchor="_Toc7439" w:history="1">
        <w:r>
          <w:rPr>
            <w:rFonts w:ascii="仿宋" w:eastAsia="仿宋" w:hAnsi="仿宋" w:cs="仿宋" w:hint="eastAsia"/>
            <w:lang w:eastAsia="zh-CN"/>
          </w:rPr>
          <w:t>(五)、选址综合评价</w:t>
        </w:r>
        <w:r>
          <w:tab/>
        </w:r>
        <w:r>
          <w:fldChar w:fldCharType="begin"/>
        </w:r>
        <w:r>
          <w:instrText xml:space="preserve"> PAGEREF _Toc7439 \h </w:instrText>
        </w:r>
        <w:r>
          <w:fldChar w:fldCharType="separate"/>
        </w:r>
        <w:r>
          <w:t>10</w:t>
        </w:r>
        <w:r>
          <w:fldChar w:fldCharType="end"/>
        </w:r>
      </w:hyperlink>
    </w:p>
    <w:p>
      <w:pPr>
        <w:pStyle w:val="TOC1"/>
        <w:tabs>
          <w:tab w:val="right" w:leader="dot" w:pos="8306"/>
        </w:tabs>
      </w:pPr>
      <w:hyperlink w:anchor="_Toc18242" w:history="1">
        <w:r>
          <w:rPr>
            <w:rFonts w:ascii="仿宋" w:eastAsia="仿宋" w:hAnsi="仿宋" w:cs="仿宋" w:hint="eastAsia"/>
            <w:lang w:eastAsia="zh-CN"/>
          </w:rPr>
          <w:t>三、工艺说明</w:t>
        </w:r>
        <w:r>
          <w:tab/>
        </w:r>
        <w:r>
          <w:fldChar w:fldCharType="begin"/>
        </w:r>
        <w:r>
          <w:instrText xml:space="preserve"> PAGEREF _Toc18242 \h </w:instrText>
        </w:r>
        <w:r>
          <w:fldChar w:fldCharType="separate"/>
        </w:r>
        <w:r>
          <w:t>11</w:t>
        </w:r>
        <w:r>
          <w:fldChar w:fldCharType="end"/>
        </w:r>
      </w:hyperlink>
    </w:p>
    <w:p>
      <w:pPr>
        <w:pStyle w:val="TOC2"/>
        <w:tabs>
          <w:tab w:val="right" w:leader="dot" w:pos="8306"/>
        </w:tabs>
      </w:pPr>
      <w:hyperlink w:anchor="_Toc15640" w:history="1">
        <w:r>
          <w:rPr>
            <w:rFonts w:ascii="仿宋" w:eastAsia="仿宋" w:hAnsi="仿宋" w:cs="仿宋" w:hint="eastAsia"/>
            <w:lang w:eastAsia="zh-CN"/>
          </w:rPr>
          <w:t>(一)、技术管理特点</w:t>
        </w:r>
        <w:r>
          <w:tab/>
        </w:r>
        <w:r>
          <w:fldChar w:fldCharType="begin"/>
        </w:r>
        <w:r>
          <w:instrText xml:space="preserve"> PAGEREF _Toc15640 \h </w:instrText>
        </w:r>
        <w:r>
          <w:fldChar w:fldCharType="separate"/>
        </w:r>
        <w:r>
          <w:t>11</w:t>
        </w:r>
        <w:r>
          <w:fldChar w:fldCharType="end"/>
        </w:r>
      </w:hyperlink>
    </w:p>
    <w:p>
      <w:pPr>
        <w:pStyle w:val="TOC2"/>
        <w:tabs>
          <w:tab w:val="right" w:leader="dot" w:pos="8306"/>
        </w:tabs>
      </w:pPr>
      <w:hyperlink w:anchor="_Toc11254" w:history="1">
        <w:r>
          <w:rPr>
            <w:rFonts w:ascii="仿宋" w:eastAsia="仿宋" w:hAnsi="仿宋" w:cs="仿宋" w:hint="eastAsia"/>
            <w:lang w:eastAsia="zh-CN"/>
          </w:rPr>
          <w:t>(二)、机械手控制系统项目工艺技术设计方案</w:t>
        </w:r>
        <w:r>
          <w:tab/>
        </w:r>
        <w:r>
          <w:fldChar w:fldCharType="begin"/>
        </w:r>
        <w:r>
          <w:instrText xml:space="preserve"> PAGEREF _Toc11254 \h </w:instrText>
        </w:r>
        <w:r>
          <w:fldChar w:fldCharType="separate"/>
        </w:r>
        <w:r>
          <w:t>13</w:t>
        </w:r>
        <w:r>
          <w:fldChar w:fldCharType="end"/>
        </w:r>
      </w:hyperlink>
    </w:p>
    <w:p>
      <w:pPr>
        <w:pStyle w:val="TOC2"/>
        <w:tabs>
          <w:tab w:val="right" w:leader="dot" w:pos="8306"/>
        </w:tabs>
      </w:pPr>
      <w:hyperlink w:anchor="_Toc9513" w:history="1">
        <w:r>
          <w:rPr>
            <w:rFonts w:ascii="仿宋" w:eastAsia="仿宋" w:hAnsi="仿宋" w:cs="仿宋" w:hint="eastAsia"/>
            <w:lang w:eastAsia="zh-CN"/>
          </w:rPr>
          <w:t>(三)、设备选型方案</w:t>
        </w:r>
        <w:r>
          <w:tab/>
        </w:r>
        <w:r>
          <w:fldChar w:fldCharType="begin"/>
        </w:r>
        <w:r>
          <w:instrText xml:space="preserve"> PAGEREF _Toc9513 \h </w:instrText>
        </w:r>
        <w:r>
          <w:fldChar w:fldCharType="separate"/>
        </w:r>
        <w:r>
          <w:t>14</w:t>
        </w:r>
        <w:r>
          <w:fldChar w:fldCharType="end"/>
        </w:r>
      </w:hyperlink>
    </w:p>
    <w:p>
      <w:pPr>
        <w:pStyle w:val="TOC1"/>
        <w:tabs>
          <w:tab w:val="right" w:leader="dot" w:pos="8306"/>
        </w:tabs>
      </w:pPr>
      <w:hyperlink w:anchor="_Toc858" w:history="1">
        <w:r>
          <w:rPr>
            <w:rFonts w:ascii="仿宋" w:eastAsia="仿宋" w:hAnsi="仿宋" w:cs="仿宋" w:hint="eastAsia"/>
            <w:lang w:eastAsia="zh-CN"/>
          </w:rPr>
          <w:t>四、机械手控制系统项目可持续发展</w:t>
        </w:r>
        <w:r>
          <w:tab/>
        </w:r>
        <w:r>
          <w:fldChar w:fldCharType="begin"/>
        </w:r>
        <w:r>
          <w:instrText xml:space="preserve"> PAGEREF _Toc858 \h </w:instrText>
        </w:r>
        <w:r>
          <w:fldChar w:fldCharType="separate"/>
        </w:r>
        <w:r>
          <w:t>15</w:t>
        </w:r>
        <w:r>
          <w:fldChar w:fldCharType="end"/>
        </w:r>
      </w:hyperlink>
    </w:p>
    <w:p>
      <w:pPr>
        <w:pStyle w:val="TOC2"/>
        <w:tabs>
          <w:tab w:val="right" w:leader="dot" w:pos="8306"/>
        </w:tabs>
      </w:pPr>
      <w:hyperlink w:anchor="_Toc31197" w:history="1">
        <w:r>
          <w:rPr>
            <w:rFonts w:ascii="仿宋" w:eastAsia="仿宋" w:hAnsi="仿宋" w:cs="仿宋" w:hint="eastAsia"/>
            <w:lang w:eastAsia="zh-CN"/>
          </w:rPr>
          <w:t>(一)、可持续战略与实践</w:t>
        </w:r>
        <w:r>
          <w:tab/>
        </w:r>
        <w:r>
          <w:fldChar w:fldCharType="begin"/>
        </w:r>
        <w:r>
          <w:instrText xml:space="preserve"> PAGEREF _Toc31197 \h </w:instrText>
        </w:r>
        <w:r>
          <w:fldChar w:fldCharType="separate"/>
        </w:r>
        <w:r>
          <w:t>15</w:t>
        </w:r>
        <w:r>
          <w:fldChar w:fldCharType="end"/>
        </w:r>
      </w:hyperlink>
    </w:p>
    <w:p>
      <w:pPr>
        <w:pStyle w:val="TOC2"/>
        <w:tabs>
          <w:tab w:val="right" w:leader="dot" w:pos="8306"/>
        </w:tabs>
      </w:pPr>
      <w:hyperlink w:anchor="_Toc22466" w:history="1">
        <w:r>
          <w:rPr>
            <w:rFonts w:ascii="仿宋" w:eastAsia="仿宋" w:hAnsi="仿宋" w:cs="仿宋" w:hint="eastAsia"/>
            <w:lang w:eastAsia="zh-CN"/>
          </w:rPr>
          <w:t>(二)、环保与社会责任</w:t>
        </w:r>
        <w:r>
          <w:tab/>
        </w:r>
        <w:r>
          <w:fldChar w:fldCharType="begin"/>
        </w:r>
        <w:r>
          <w:instrText xml:space="preserve"> PAGEREF _Toc22466 \h </w:instrText>
        </w:r>
        <w:r>
          <w:fldChar w:fldCharType="separate"/>
        </w:r>
        <w:r>
          <w:t>16</w:t>
        </w:r>
        <w:r>
          <w:fldChar w:fldCharType="end"/>
        </w:r>
      </w:hyperlink>
    </w:p>
    <w:p>
      <w:pPr>
        <w:pStyle w:val="TOC1"/>
        <w:tabs>
          <w:tab w:val="right" w:leader="dot" w:pos="8306"/>
        </w:tabs>
      </w:pPr>
      <w:hyperlink w:anchor="_Toc23477" w:history="1">
        <w:r>
          <w:rPr>
            <w:rFonts w:ascii="仿宋" w:eastAsia="仿宋" w:hAnsi="仿宋" w:cs="仿宋" w:hint="eastAsia"/>
            <w:lang w:eastAsia="zh-CN"/>
          </w:rPr>
          <w:t>五、产品规划分析</w:t>
        </w:r>
        <w:r>
          <w:tab/>
        </w:r>
        <w:r>
          <w:fldChar w:fldCharType="begin"/>
        </w:r>
        <w:r>
          <w:instrText xml:space="preserve"> PAGEREF _Toc23477 \h </w:instrText>
        </w:r>
        <w:r>
          <w:fldChar w:fldCharType="separate"/>
        </w:r>
        <w:r>
          <w:t>17</w:t>
        </w:r>
        <w:r>
          <w:fldChar w:fldCharType="end"/>
        </w:r>
      </w:hyperlink>
    </w:p>
    <w:p>
      <w:pPr>
        <w:pStyle w:val="TOC2"/>
        <w:tabs>
          <w:tab w:val="right" w:leader="dot" w:pos="8306"/>
        </w:tabs>
      </w:pPr>
      <w:hyperlink w:anchor="_Toc4393" w:history="1">
        <w:r>
          <w:rPr>
            <w:rFonts w:ascii="仿宋" w:eastAsia="仿宋" w:hAnsi="仿宋" w:cs="仿宋" w:hint="eastAsia"/>
            <w:lang w:eastAsia="zh-CN"/>
          </w:rPr>
          <w:t>(一)、产品规划</w:t>
        </w:r>
        <w:r>
          <w:tab/>
        </w:r>
        <w:r>
          <w:fldChar w:fldCharType="begin"/>
        </w:r>
        <w:r>
          <w:instrText xml:space="preserve"> PAGEREF _Toc4393 \h </w:instrText>
        </w:r>
        <w:r>
          <w:fldChar w:fldCharType="separate"/>
        </w:r>
        <w:r>
          <w:t>17</w:t>
        </w:r>
        <w:r>
          <w:fldChar w:fldCharType="end"/>
        </w:r>
      </w:hyperlink>
    </w:p>
    <w:p>
      <w:pPr>
        <w:pStyle w:val="TOC2"/>
        <w:tabs>
          <w:tab w:val="right" w:leader="dot" w:pos="8306"/>
        </w:tabs>
      </w:pPr>
      <w:hyperlink w:anchor="_Toc7765" w:history="1">
        <w:r>
          <w:rPr>
            <w:rFonts w:ascii="仿宋" w:eastAsia="仿宋" w:hAnsi="仿宋" w:cs="仿宋" w:hint="eastAsia"/>
            <w:lang w:eastAsia="zh-CN"/>
          </w:rPr>
          <w:t>(二)、建设规模</w:t>
        </w:r>
        <w:r>
          <w:tab/>
        </w:r>
        <w:r>
          <w:fldChar w:fldCharType="begin"/>
        </w:r>
        <w:r>
          <w:instrText xml:space="preserve"> PAGEREF _Toc7765 \h </w:instrText>
        </w:r>
        <w:r>
          <w:fldChar w:fldCharType="separate"/>
        </w:r>
        <w:r>
          <w:t>18</w:t>
        </w:r>
        <w:r>
          <w:fldChar w:fldCharType="end"/>
        </w:r>
      </w:hyperlink>
    </w:p>
    <w:p>
      <w:pPr>
        <w:pStyle w:val="TOC1"/>
        <w:tabs>
          <w:tab w:val="right" w:leader="dot" w:pos="8306"/>
        </w:tabs>
      </w:pPr>
      <w:hyperlink w:anchor="_Toc23018" w:history="1">
        <w:r>
          <w:rPr>
            <w:rFonts w:ascii="仿宋" w:eastAsia="仿宋" w:hAnsi="仿宋" w:cs="仿宋" w:hint="eastAsia"/>
            <w:lang w:eastAsia="zh-CN"/>
          </w:rPr>
          <w:t>六、机械手控制系统项目概论</w:t>
        </w:r>
        <w:r>
          <w:tab/>
        </w:r>
        <w:r>
          <w:fldChar w:fldCharType="begin"/>
        </w:r>
        <w:r>
          <w:instrText xml:space="preserve"> PAGEREF _Toc23018 \h </w:instrText>
        </w:r>
        <w:r>
          <w:fldChar w:fldCharType="separate"/>
        </w:r>
        <w:r>
          <w:t>19</w:t>
        </w:r>
        <w:r>
          <w:fldChar w:fldCharType="end"/>
        </w:r>
      </w:hyperlink>
    </w:p>
    <w:p>
      <w:pPr>
        <w:pStyle w:val="TOC2"/>
        <w:tabs>
          <w:tab w:val="right" w:leader="dot" w:pos="8306"/>
        </w:tabs>
      </w:pPr>
      <w:hyperlink w:anchor="_Toc31437" w:history="1">
        <w:r>
          <w:rPr>
            <w:rFonts w:ascii="仿宋" w:eastAsia="仿宋" w:hAnsi="仿宋" w:cs="仿宋" w:hint="eastAsia"/>
            <w:lang w:eastAsia="zh-CN"/>
          </w:rPr>
          <w:t>(一)、机械手控制系统项目概况</w:t>
        </w:r>
        <w:r>
          <w:tab/>
        </w:r>
        <w:r>
          <w:fldChar w:fldCharType="begin"/>
        </w:r>
        <w:r>
          <w:instrText xml:space="preserve"> PAGEREF _Toc31437 \h </w:instrText>
        </w:r>
        <w:r>
          <w:fldChar w:fldCharType="separate"/>
        </w:r>
        <w:r>
          <w:t>19</w:t>
        </w:r>
        <w:r>
          <w:fldChar w:fldCharType="end"/>
        </w:r>
      </w:hyperlink>
    </w:p>
    <w:p>
      <w:pPr>
        <w:pStyle w:val="TOC2"/>
        <w:tabs>
          <w:tab w:val="right" w:leader="dot" w:pos="8306"/>
        </w:tabs>
      </w:pPr>
      <w:hyperlink w:anchor="_Toc26226" w:history="1">
        <w:r>
          <w:rPr>
            <w:rFonts w:ascii="仿宋" w:eastAsia="仿宋" w:hAnsi="仿宋" w:cs="仿宋" w:hint="eastAsia"/>
            <w:lang w:eastAsia="zh-CN"/>
          </w:rPr>
          <w:t>(二)、机械手控制系统项目目标</w:t>
        </w:r>
        <w:r>
          <w:tab/>
        </w:r>
        <w:r>
          <w:fldChar w:fldCharType="begin"/>
        </w:r>
        <w:r>
          <w:instrText xml:space="preserve"> PAGEREF _Toc26226 \h </w:instrText>
        </w:r>
        <w:r>
          <w:fldChar w:fldCharType="separate"/>
        </w:r>
        <w:r>
          <w:t>21</w:t>
        </w:r>
        <w:r>
          <w:fldChar w:fldCharType="end"/>
        </w:r>
      </w:hyperlink>
    </w:p>
    <w:p>
      <w:pPr>
        <w:pStyle w:val="TOC2"/>
        <w:tabs>
          <w:tab w:val="right" w:leader="dot" w:pos="8306"/>
        </w:tabs>
      </w:pPr>
      <w:hyperlink w:anchor="_Toc7432" w:history="1">
        <w:r>
          <w:rPr>
            <w:rFonts w:ascii="仿宋" w:eastAsia="仿宋" w:hAnsi="仿宋" w:cs="仿宋" w:hint="eastAsia"/>
            <w:lang w:eastAsia="zh-CN"/>
          </w:rPr>
          <w:t>(三)、机械手控制系统项目提出的理由</w:t>
        </w:r>
        <w:r>
          <w:tab/>
        </w:r>
        <w:r>
          <w:fldChar w:fldCharType="begin"/>
        </w:r>
        <w:r>
          <w:instrText xml:space="preserve"> PAGEREF _Toc7432 \h </w:instrText>
        </w:r>
        <w:r>
          <w:fldChar w:fldCharType="separate"/>
        </w:r>
        <w:r>
          <w:t>22</w:t>
        </w:r>
        <w:r>
          <w:fldChar w:fldCharType="end"/>
        </w:r>
      </w:hyperlink>
    </w:p>
    <w:p>
      <w:pPr>
        <w:pStyle w:val="TOC2"/>
        <w:tabs>
          <w:tab w:val="right" w:leader="dot" w:pos="8306"/>
        </w:tabs>
      </w:pPr>
      <w:hyperlink w:anchor="_Toc8039" w:history="1">
        <w:r>
          <w:rPr>
            <w:rFonts w:ascii="仿宋" w:eastAsia="仿宋" w:hAnsi="仿宋" w:cs="仿宋" w:hint="eastAsia"/>
            <w:lang w:eastAsia="zh-CN"/>
          </w:rPr>
          <w:t>(四)、机械手控制系统项目意义</w:t>
        </w:r>
        <w:r>
          <w:tab/>
        </w:r>
        <w:r>
          <w:fldChar w:fldCharType="begin"/>
        </w:r>
        <w:r>
          <w:instrText xml:space="preserve"> PAGEREF _Toc8039 \h </w:instrText>
        </w:r>
        <w:r>
          <w:fldChar w:fldCharType="separate"/>
        </w:r>
        <w:r>
          <w:t>24</w:t>
        </w:r>
        <w:r>
          <w:fldChar w:fldCharType="end"/>
        </w:r>
      </w:hyperlink>
    </w:p>
    <w:p>
      <w:pPr>
        <w:pStyle w:val="TOC2"/>
        <w:tabs>
          <w:tab w:val="right" w:leader="dot" w:pos="8306"/>
        </w:tabs>
      </w:pPr>
      <w:hyperlink w:anchor="_Toc11735" w:history="1">
        <w:r>
          <w:rPr>
            <w:rFonts w:ascii="仿宋" w:eastAsia="仿宋" w:hAnsi="仿宋" w:cs="仿宋" w:hint="eastAsia"/>
            <w:lang w:eastAsia="zh-CN"/>
          </w:rPr>
          <w:t>(五)、机械手控制系统项目背景</w:t>
        </w:r>
        <w:r>
          <w:tab/>
        </w:r>
        <w:r>
          <w:fldChar w:fldCharType="begin"/>
        </w:r>
        <w:r>
          <w:instrText xml:space="preserve"> PAGEREF _Toc11735 \h </w:instrText>
        </w:r>
        <w:r>
          <w:fldChar w:fldCharType="separate"/>
        </w:r>
        <w:r>
          <w:t>25</w:t>
        </w:r>
        <w:r>
          <w:fldChar w:fldCharType="end"/>
        </w:r>
      </w:hyperlink>
    </w:p>
    <w:p>
      <w:pPr>
        <w:pStyle w:val="TOC1"/>
        <w:tabs>
          <w:tab w:val="right" w:leader="dot" w:pos="8306"/>
        </w:tabs>
      </w:pPr>
      <w:hyperlink w:anchor="_Toc27152" w:history="1">
        <w:r>
          <w:rPr>
            <w:rFonts w:ascii="仿宋" w:eastAsia="仿宋" w:hAnsi="仿宋" w:cs="仿宋" w:hint="eastAsia"/>
            <w:lang w:eastAsia="zh-CN"/>
          </w:rPr>
          <w:t>七、机械手控制系统项目环境影响分析</w:t>
        </w:r>
        <w:r>
          <w:tab/>
        </w:r>
        <w:r>
          <w:fldChar w:fldCharType="begin"/>
        </w:r>
        <w:r>
          <w:instrText xml:space="preserve"> PAGEREF _Toc27152 \h </w:instrText>
        </w:r>
        <w:r>
          <w:fldChar w:fldCharType="separate"/>
        </w:r>
        <w:r>
          <w:t>26</w:t>
        </w:r>
        <w:r>
          <w:fldChar w:fldCharType="end"/>
        </w:r>
      </w:hyperlink>
    </w:p>
    <w:p>
      <w:pPr>
        <w:pStyle w:val="TOC2"/>
        <w:tabs>
          <w:tab w:val="right" w:leader="dot" w:pos="8306"/>
        </w:tabs>
      </w:pPr>
      <w:hyperlink w:anchor="_Toc17973" w:history="1">
        <w:r>
          <w:rPr>
            <w:rFonts w:ascii="仿宋" w:eastAsia="仿宋" w:hAnsi="仿宋" w:cs="仿宋" w:hint="eastAsia"/>
            <w:lang w:eastAsia="zh-CN"/>
          </w:rPr>
          <w:t>(一)、建设区域环境质量现状</w:t>
        </w:r>
        <w:r>
          <w:tab/>
        </w:r>
        <w:r>
          <w:fldChar w:fldCharType="begin"/>
        </w:r>
        <w:r>
          <w:instrText xml:space="preserve"> PAGEREF _Toc17973 \h </w:instrText>
        </w:r>
        <w:r>
          <w:fldChar w:fldCharType="separate"/>
        </w:r>
        <w:r>
          <w:t>26</w:t>
        </w:r>
        <w:r>
          <w:fldChar w:fldCharType="end"/>
        </w:r>
      </w:hyperlink>
    </w:p>
    <w:p>
      <w:pPr>
        <w:pStyle w:val="TOC2"/>
        <w:tabs>
          <w:tab w:val="right" w:leader="dot" w:pos="8306"/>
        </w:tabs>
      </w:pPr>
      <w:hyperlink w:anchor="_Toc26891" w:history="1">
        <w:r>
          <w:rPr>
            <w:rFonts w:ascii="仿宋" w:eastAsia="仿宋" w:hAnsi="仿宋" w:cs="仿宋" w:hint="eastAsia"/>
            <w:lang w:eastAsia="zh-CN"/>
          </w:rPr>
          <w:t>(二)、建设期环境保护</w:t>
        </w:r>
        <w:r>
          <w:tab/>
        </w:r>
        <w:r>
          <w:fldChar w:fldCharType="begin"/>
        </w:r>
        <w:r>
          <w:instrText xml:space="preserve"> PAGEREF _Toc26891 \h </w:instrText>
        </w:r>
        <w:r>
          <w:fldChar w:fldCharType="separate"/>
        </w:r>
        <w:r>
          <w:t>27</w:t>
        </w:r>
        <w:r>
          <w:fldChar w:fldCharType="end"/>
        </w:r>
      </w:hyperlink>
    </w:p>
    <w:p>
      <w:pPr>
        <w:pStyle w:val="TOC2"/>
        <w:tabs>
          <w:tab w:val="right" w:leader="dot" w:pos="8306"/>
        </w:tabs>
      </w:pPr>
      <w:hyperlink w:anchor="_Toc23981" w:history="1">
        <w:r>
          <w:rPr>
            <w:rFonts w:ascii="仿宋" w:eastAsia="仿宋" w:hAnsi="仿宋" w:cs="仿宋" w:hint="eastAsia"/>
            <w:lang w:eastAsia="zh-CN"/>
          </w:rPr>
          <w:t>(三)、运营期环境保护</w:t>
        </w:r>
        <w:r>
          <w:tab/>
        </w:r>
        <w:r>
          <w:fldChar w:fldCharType="begin"/>
        </w:r>
        <w:r>
          <w:instrText xml:space="preserve"> PAGEREF _Toc23981 \h </w:instrText>
        </w:r>
        <w:r>
          <w:fldChar w:fldCharType="separate"/>
        </w:r>
        <w:r>
          <w:t>29</w:t>
        </w:r>
        <w:r>
          <w:fldChar w:fldCharType="end"/>
        </w:r>
      </w:hyperlink>
    </w:p>
    <w:p>
      <w:pPr>
        <w:pStyle w:val="TOC2"/>
        <w:tabs>
          <w:tab w:val="right" w:leader="dot" w:pos="8306"/>
        </w:tabs>
      </w:pPr>
      <w:hyperlink w:anchor="_Toc8075" w:history="1">
        <w:r>
          <w:rPr>
            <w:rFonts w:ascii="仿宋" w:eastAsia="仿宋" w:hAnsi="仿宋" w:cs="仿宋" w:hint="eastAsia"/>
            <w:lang w:eastAsia="zh-CN"/>
          </w:rPr>
          <w:t>(四)、机械手控制系统项目建设对区域经济的影响</w:t>
        </w:r>
        <w:r>
          <w:tab/>
        </w:r>
        <w:r>
          <w:fldChar w:fldCharType="begin"/>
        </w:r>
        <w:r>
          <w:instrText xml:space="preserve"> PAGEREF _Toc8075 \h </w:instrText>
        </w:r>
        <w:r>
          <w:fldChar w:fldCharType="separate"/>
        </w:r>
        <w:r>
          <w:t>30</w:t>
        </w:r>
        <w:r>
          <w:fldChar w:fldCharType="end"/>
        </w:r>
      </w:hyperlink>
    </w:p>
    <w:p>
      <w:pPr>
        <w:pStyle w:val="TOC2"/>
        <w:tabs>
          <w:tab w:val="right" w:leader="dot" w:pos="8306"/>
        </w:tabs>
      </w:pPr>
      <w:hyperlink w:anchor="_Toc5398" w:history="1">
        <w:r>
          <w:rPr>
            <w:rFonts w:ascii="仿宋" w:eastAsia="仿宋" w:hAnsi="仿宋" w:cs="仿宋" w:hint="eastAsia"/>
            <w:lang w:eastAsia="zh-CN"/>
          </w:rPr>
          <w:t>(五)、废弃物处理</w:t>
        </w:r>
        <w:r>
          <w:tab/>
        </w:r>
        <w:r>
          <w:fldChar w:fldCharType="begin"/>
        </w:r>
        <w:r>
          <w:instrText xml:space="preserve"> PAGEREF _Toc5398 \h </w:instrText>
        </w:r>
        <w:r>
          <w:fldChar w:fldCharType="separate"/>
        </w:r>
        <w:r>
          <w:t>32</w:t>
        </w:r>
        <w:r>
          <w:fldChar w:fldCharType="end"/>
        </w:r>
      </w:hyperlink>
    </w:p>
    <w:p>
      <w:pPr>
        <w:pStyle w:val="TOC2"/>
        <w:tabs>
          <w:tab w:val="right" w:leader="dot" w:pos="8306"/>
        </w:tabs>
      </w:pPr>
      <w:hyperlink w:anchor="_Toc29623" w:history="1">
        <w:r>
          <w:rPr>
            <w:rFonts w:ascii="仿宋" w:eastAsia="仿宋" w:hAnsi="仿宋" w:cs="仿宋" w:hint="eastAsia"/>
            <w:lang w:eastAsia="zh-CN"/>
          </w:rPr>
          <w:t>(六)、特殊环境影响分析</w:t>
        </w:r>
        <w:r>
          <w:tab/>
        </w:r>
        <w:r>
          <w:fldChar w:fldCharType="begin"/>
        </w:r>
        <w:r>
          <w:instrText xml:space="preserve"> PAGEREF _Toc29623 \h </w:instrText>
        </w:r>
        <w:r>
          <w:fldChar w:fldCharType="separate"/>
        </w:r>
        <w:r>
          <w:t>33</w:t>
        </w:r>
        <w:r>
          <w:fldChar w:fldCharType="end"/>
        </w:r>
      </w:hyperlink>
    </w:p>
    <w:p>
      <w:pPr>
        <w:pStyle w:val="TOC2"/>
        <w:tabs>
          <w:tab w:val="right" w:leader="dot" w:pos="8306"/>
        </w:tabs>
      </w:pPr>
      <w:hyperlink w:anchor="_Toc2043" w:history="1">
        <w:r>
          <w:rPr>
            <w:rFonts w:ascii="仿宋" w:eastAsia="仿宋" w:hAnsi="仿宋" w:cs="仿宋" w:hint="eastAsia"/>
            <w:lang w:eastAsia="zh-CN"/>
          </w:rPr>
          <w:t>(七)、清洁生产</w:t>
        </w:r>
        <w:r>
          <w:tab/>
        </w:r>
        <w:r>
          <w:fldChar w:fldCharType="begin"/>
        </w:r>
        <w:r>
          <w:instrText xml:space="preserve"> PAGEREF _Toc2043 \h </w:instrText>
        </w:r>
        <w:r>
          <w:fldChar w:fldCharType="separate"/>
        </w:r>
        <w:r>
          <w:t>34</w:t>
        </w:r>
        <w:r>
          <w:fldChar w:fldCharType="end"/>
        </w:r>
      </w:hyperlink>
    </w:p>
    <w:p>
      <w:pPr>
        <w:pStyle w:val="TOC2"/>
        <w:tabs>
          <w:tab w:val="right" w:leader="dot" w:pos="8306"/>
        </w:tabs>
      </w:pPr>
      <w:hyperlink w:anchor="_Toc12521" w:history="1">
        <w:r>
          <w:rPr>
            <w:rFonts w:ascii="仿宋" w:eastAsia="仿宋" w:hAnsi="仿宋" w:cs="仿宋" w:hint="eastAsia"/>
            <w:lang w:eastAsia="zh-CN"/>
          </w:rPr>
          <w:t>(八)、环境保护综合评价</w:t>
        </w:r>
        <w:r>
          <w:tab/>
        </w:r>
        <w:r>
          <w:fldChar w:fldCharType="begin"/>
        </w:r>
        <w:r>
          <w:instrText xml:space="preserve"> PAGEREF _Toc12521 \h </w:instrText>
        </w:r>
        <w:r>
          <w:fldChar w:fldCharType="separate"/>
        </w:r>
        <w:r>
          <w:t>35</w:t>
        </w:r>
        <w:r>
          <w:fldChar w:fldCharType="end"/>
        </w:r>
      </w:hyperlink>
    </w:p>
    <w:p>
      <w:pPr>
        <w:pStyle w:val="TOC1"/>
        <w:tabs>
          <w:tab w:val="right" w:leader="dot" w:pos="8306"/>
        </w:tabs>
      </w:pPr>
      <w:hyperlink w:anchor="_Toc25188" w:history="1">
        <w:r>
          <w:rPr>
            <w:rFonts w:ascii="仿宋" w:eastAsia="仿宋" w:hAnsi="仿宋" w:cs="仿宋" w:hint="eastAsia"/>
            <w:lang w:eastAsia="zh-CN"/>
          </w:rPr>
          <w:t>八、机械手控制系统项目投资规划</w:t>
        </w:r>
        <w:r>
          <w:tab/>
        </w:r>
        <w:r>
          <w:fldChar w:fldCharType="begin"/>
        </w:r>
        <w:r>
          <w:instrText xml:space="preserve"> PAGEREF _Toc25188 \h </w:instrText>
        </w:r>
        <w:r>
          <w:fldChar w:fldCharType="separate"/>
        </w:r>
        <w:r>
          <w:t>37</w:t>
        </w:r>
        <w:r>
          <w:fldChar w:fldCharType="end"/>
        </w:r>
      </w:hyperlink>
    </w:p>
    <w:p>
      <w:pPr>
        <w:pStyle w:val="TOC2"/>
        <w:tabs>
          <w:tab w:val="right" w:leader="dot" w:pos="8306"/>
        </w:tabs>
      </w:pPr>
      <w:hyperlink w:anchor="_Toc28879" w:history="1">
        <w:r>
          <w:rPr>
            <w:rFonts w:ascii="仿宋" w:eastAsia="仿宋" w:hAnsi="仿宋" w:cs="仿宋" w:hint="eastAsia"/>
            <w:lang w:eastAsia="zh-CN"/>
          </w:rPr>
          <w:t>(一)、机械手控制系统项目总投资估算</w:t>
        </w:r>
        <w:r>
          <w:tab/>
        </w:r>
        <w:r>
          <w:fldChar w:fldCharType="begin"/>
        </w:r>
        <w:r>
          <w:instrText xml:space="preserve"> PAGEREF _Toc28879 \h </w:instrText>
        </w:r>
        <w:r>
          <w:fldChar w:fldCharType="separate"/>
        </w:r>
        <w:r>
          <w:t>37</w:t>
        </w:r>
        <w:r>
          <w:fldChar w:fldCharType="end"/>
        </w:r>
      </w:hyperlink>
    </w:p>
    <w:p>
      <w:pPr>
        <w:pStyle w:val="TOC2"/>
        <w:tabs>
          <w:tab w:val="right" w:leader="dot" w:pos="8306"/>
        </w:tabs>
      </w:pPr>
      <w:hyperlink w:anchor="_Toc9704" w:history="1">
        <w:r>
          <w:rPr>
            <w:rFonts w:ascii="仿宋" w:eastAsia="仿宋" w:hAnsi="仿宋" w:cs="仿宋" w:hint="eastAsia"/>
            <w:lang w:eastAsia="zh-CN"/>
          </w:rPr>
          <w:t>(二)、资金筹措</w:t>
        </w:r>
        <w:r>
          <w:tab/>
        </w:r>
        <w:r>
          <w:fldChar w:fldCharType="begin"/>
        </w:r>
        <w:r>
          <w:instrText xml:space="preserve"> PAGEREF _Toc9704 \h </w:instrText>
        </w:r>
        <w:r>
          <w:fldChar w:fldCharType="separate"/>
        </w:r>
        <w:r>
          <w:t>38</w:t>
        </w:r>
        <w:r>
          <w:fldChar w:fldCharType="end"/>
        </w:r>
      </w:hyperlink>
    </w:p>
    <w:p>
      <w:pPr>
        <w:pStyle w:val="TOC1"/>
        <w:tabs>
          <w:tab w:val="right" w:leader="dot" w:pos="8306"/>
        </w:tabs>
      </w:pPr>
      <w:hyperlink w:anchor="_Toc19142" w:history="1">
        <w:r>
          <w:rPr>
            <w:rFonts w:ascii="仿宋" w:eastAsia="仿宋" w:hAnsi="仿宋" w:cs="仿宋" w:hint="eastAsia"/>
            <w:lang w:eastAsia="zh-CN"/>
          </w:rPr>
          <w:t>九、机械手控制系统项目财务管理</w:t>
        </w:r>
        <w:r>
          <w:tab/>
        </w:r>
        <w:r>
          <w:fldChar w:fldCharType="begin"/>
        </w:r>
        <w:r>
          <w:instrText xml:space="preserve"> PAGEREF _Toc19142 \h </w:instrText>
        </w:r>
        <w:r>
          <w:fldChar w:fldCharType="separate"/>
        </w:r>
        <w:r>
          <w:t>39</w:t>
        </w:r>
        <w:r>
          <w:fldChar w:fldCharType="end"/>
        </w:r>
      </w:hyperlink>
    </w:p>
    <w:p>
      <w:pPr>
        <w:pStyle w:val="TOC2"/>
        <w:tabs>
          <w:tab w:val="right" w:leader="dot" w:pos="8306"/>
        </w:tabs>
      </w:pPr>
      <w:hyperlink w:anchor="_Toc8222" w:history="1">
        <w:r>
          <w:rPr>
            <w:rFonts w:ascii="仿宋" w:eastAsia="仿宋" w:hAnsi="仿宋" w:cs="仿宋" w:hint="eastAsia"/>
            <w:lang w:eastAsia="zh-CN"/>
          </w:rPr>
          <w:t>(一)、资金需求大</w:t>
        </w:r>
        <w:r>
          <w:tab/>
        </w:r>
        <w:r>
          <w:fldChar w:fldCharType="begin"/>
        </w:r>
        <w:r>
          <w:instrText xml:space="preserve"> PAGEREF _Toc8222 \h </w:instrText>
        </w:r>
        <w:r>
          <w:fldChar w:fldCharType="separate"/>
        </w:r>
        <w:r>
          <w:t>39</w:t>
        </w:r>
        <w:r>
          <w:fldChar w:fldCharType="end"/>
        </w:r>
      </w:hyperlink>
    </w:p>
    <w:p>
      <w:pPr>
        <w:pStyle w:val="TOC2"/>
        <w:tabs>
          <w:tab w:val="right" w:leader="dot" w:pos="8306"/>
        </w:tabs>
      </w:pPr>
      <w:hyperlink w:anchor="_Toc25323" w:history="1">
        <w:r>
          <w:rPr>
            <w:rFonts w:ascii="仿宋" w:eastAsia="仿宋" w:hAnsi="仿宋" w:cs="仿宋" w:hint="eastAsia"/>
            <w:lang w:eastAsia="zh-CN"/>
          </w:rPr>
          <w:t>(二)、研发周期长</w:t>
        </w:r>
        <w:r>
          <w:tab/>
        </w:r>
        <w:r>
          <w:fldChar w:fldCharType="begin"/>
        </w:r>
        <w:r>
          <w:instrText xml:space="preserve"> PAGEREF _Toc25323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4" w:history="1">
        <w:r>
          <w:rPr>
            <w:rFonts w:ascii="仿宋" w:eastAsia="仿宋" w:hAnsi="仿宋" w:cs="仿宋" w:hint="eastAsia"/>
            <w:lang w:eastAsia="zh-CN"/>
          </w:rPr>
          <w:t>(三)、市场风险大</w:t>
        </w:r>
        <w:r>
          <w:tab/>
        </w:r>
        <w:r>
          <w:fldChar w:fldCharType="begin"/>
        </w:r>
        <w:r>
          <w:instrText xml:space="preserve"> PAGEREF _Toc26104 \h </w:instrText>
        </w:r>
        <w:r>
          <w:fldChar w:fldCharType="separate"/>
        </w:r>
        <w:r>
          <w:t>41</w:t>
        </w:r>
        <w:r>
          <w:fldChar w:fldCharType="end"/>
        </w:r>
      </w:hyperlink>
    </w:p>
    <w:p>
      <w:pPr>
        <w:pStyle w:val="TOC2"/>
        <w:tabs>
          <w:tab w:val="right" w:leader="dot" w:pos="8306"/>
        </w:tabs>
      </w:pPr>
      <w:hyperlink w:anchor="_Toc32423" w:history="1">
        <w:r>
          <w:rPr>
            <w:rFonts w:ascii="仿宋" w:eastAsia="仿宋" w:hAnsi="仿宋" w:cs="仿宋" w:hint="eastAsia"/>
            <w:lang w:eastAsia="zh-CN"/>
          </w:rPr>
          <w:t>(四)、利润率高</w:t>
        </w:r>
        <w:r>
          <w:tab/>
        </w:r>
        <w:r>
          <w:fldChar w:fldCharType="begin"/>
        </w:r>
        <w:r>
          <w:instrText xml:space="preserve"> PAGEREF _Toc32423 \h </w:instrText>
        </w:r>
        <w:r>
          <w:fldChar w:fldCharType="separate"/>
        </w:r>
        <w:r>
          <w:t>44</w:t>
        </w:r>
        <w:r>
          <w:fldChar w:fldCharType="end"/>
        </w:r>
      </w:hyperlink>
    </w:p>
    <w:p>
      <w:pPr>
        <w:pStyle w:val="TOC1"/>
        <w:tabs>
          <w:tab w:val="right" w:leader="dot" w:pos="8306"/>
        </w:tabs>
      </w:pPr>
      <w:hyperlink w:anchor="_Toc647" w:history="1">
        <w:r>
          <w:rPr>
            <w:rFonts w:ascii="仿宋" w:eastAsia="仿宋" w:hAnsi="仿宋" w:cs="仿宋" w:hint="eastAsia"/>
            <w:lang w:eastAsia="zh-CN"/>
          </w:rPr>
          <w:t>十、机械手控制系统项目社会影响</w:t>
        </w:r>
        <w:r>
          <w:tab/>
        </w:r>
        <w:r>
          <w:fldChar w:fldCharType="begin"/>
        </w:r>
        <w:r>
          <w:instrText xml:space="preserve"> PAGEREF _Toc647 \h </w:instrText>
        </w:r>
        <w:r>
          <w:fldChar w:fldCharType="separate"/>
        </w:r>
        <w:r>
          <w:t>46</w:t>
        </w:r>
        <w:r>
          <w:fldChar w:fldCharType="end"/>
        </w:r>
      </w:hyperlink>
    </w:p>
    <w:p>
      <w:pPr>
        <w:pStyle w:val="TOC2"/>
        <w:tabs>
          <w:tab w:val="right" w:leader="dot" w:pos="8306"/>
        </w:tabs>
      </w:pPr>
      <w:hyperlink w:anchor="_Toc13007" w:history="1">
        <w:r>
          <w:rPr>
            <w:rFonts w:ascii="仿宋" w:eastAsia="仿宋" w:hAnsi="仿宋" w:cs="仿宋" w:hint="eastAsia"/>
            <w:lang w:eastAsia="zh-CN"/>
          </w:rPr>
          <w:t>(一)、社会责任与义务</w:t>
        </w:r>
        <w:r>
          <w:tab/>
        </w:r>
        <w:r>
          <w:fldChar w:fldCharType="begin"/>
        </w:r>
        <w:r>
          <w:instrText xml:space="preserve"> PAGEREF _Toc13007 \h </w:instrText>
        </w:r>
        <w:r>
          <w:fldChar w:fldCharType="separate"/>
        </w:r>
        <w:r>
          <w:t>46</w:t>
        </w:r>
        <w:r>
          <w:fldChar w:fldCharType="end"/>
        </w:r>
      </w:hyperlink>
    </w:p>
    <w:p>
      <w:pPr>
        <w:pStyle w:val="TOC2"/>
        <w:tabs>
          <w:tab w:val="right" w:leader="dot" w:pos="8306"/>
        </w:tabs>
      </w:pPr>
      <w:hyperlink w:anchor="_Toc15664" w:history="1">
        <w:r>
          <w:rPr>
            <w:rFonts w:ascii="仿宋" w:eastAsia="仿宋" w:hAnsi="仿宋" w:cs="仿宋" w:hint="eastAsia"/>
            <w:lang w:eastAsia="zh-CN"/>
          </w:rPr>
          <w:t>(二)、社会参与与沟通</w:t>
        </w:r>
        <w:r>
          <w:tab/>
        </w:r>
        <w:r>
          <w:fldChar w:fldCharType="begin"/>
        </w:r>
        <w:r>
          <w:instrText xml:space="preserve"> PAGEREF _Toc15664 \h </w:instrText>
        </w:r>
        <w:r>
          <w:fldChar w:fldCharType="separate"/>
        </w:r>
        <w:r>
          <w:t>47</w:t>
        </w:r>
        <w:r>
          <w:fldChar w:fldCharType="end"/>
        </w:r>
      </w:hyperlink>
    </w:p>
    <w:p>
      <w:pPr>
        <w:pStyle w:val="TOC1"/>
        <w:tabs>
          <w:tab w:val="right" w:leader="dot" w:pos="8306"/>
        </w:tabs>
      </w:pPr>
      <w:hyperlink w:anchor="_Toc8076" w:history="1">
        <w:r>
          <w:rPr>
            <w:rFonts w:ascii="仿宋" w:eastAsia="仿宋" w:hAnsi="仿宋" w:cs="仿宋" w:hint="eastAsia"/>
            <w:lang w:eastAsia="zh-CN"/>
          </w:rPr>
          <w:t>十一、机械手控制系统项目人力资源管理</w:t>
        </w:r>
        <w:r>
          <w:tab/>
        </w:r>
        <w:r>
          <w:fldChar w:fldCharType="begin"/>
        </w:r>
        <w:r>
          <w:instrText xml:space="preserve"> PAGEREF _Toc8076 \h </w:instrText>
        </w:r>
        <w:r>
          <w:fldChar w:fldCharType="separate"/>
        </w:r>
        <w:r>
          <w:t>48</w:t>
        </w:r>
        <w:r>
          <w:fldChar w:fldCharType="end"/>
        </w:r>
      </w:hyperlink>
    </w:p>
    <w:p>
      <w:pPr>
        <w:pStyle w:val="TOC2"/>
        <w:tabs>
          <w:tab w:val="right" w:leader="dot" w:pos="8306"/>
        </w:tabs>
      </w:pPr>
      <w:hyperlink w:anchor="_Toc14958" w:history="1">
        <w:r>
          <w:rPr>
            <w:rFonts w:ascii="仿宋" w:eastAsia="仿宋" w:hAnsi="仿宋" w:cs="仿宋" w:hint="eastAsia"/>
            <w:lang w:eastAsia="zh-CN"/>
          </w:rPr>
          <w:t>(一)、建立健全的预算管理制度</w:t>
        </w:r>
        <w:r>
          <w:tab/>
        </w:r>
        <w:r>
          <w:fldChar w:fldCharType="begin"/>
        </w:r>
        <w:r>
          <w:instrText xml:space="preserve"> PAGEREF _Toc14958 \h </w:instrText>
        </w:r>
        <w:r>
          <w:fldChar w:fldCharType="separate"/>
        </w:r>
        <w:r>
          <w:t>48</w:t>
        </w:r>
        <w:r>
          <w:fldChar w:fldCharType="end"/>
        </w:r>
      </w:hyperlink>
    </w:p>
    <w:p>
      <w:pPr>
        <w:pStyle w:val="TOC2"/>
        <w:tabs>
          <w:tab w:val="right" w:leader="dot" w:pos="8306"/>
        </w:tabs>
      </w:pPr>
      <w:hyperlink w:anchor="_Toc4254" w:history="1">
        <w:r>
          <w:rPr>
            <w:rFonts w:ascii="仿宋" w:eastAsia="仿宋" w:hAnsi="仿宋" w:cs="仿宋" w:hint="eastAsia"/>
            <w:lang w:eastAsia="zh-CN"/>
          </w:rPr>
          <w:t>(二)、加强资金流动监控</w:t>
        </w:r>
        <w:r>
          <w:tab/>
        </w:r>
        <w:r>
          <w:fldChar w:fldCharType="begin"/>
        </w:r>
        <w:r>
          <w:instrText xml:space="preserve"> PAGEREF _Toc4254 \h </w:instrText>
        </w:r>
        <w:r>
          <w:fldChar w:fldCharType="separate"/>
        </w:r>
        <w:r>
          <w:t>49</w:t>
        </w:r>
        <w:r>
          <w:fldChar w:fldCharType="end"/>
        </w:r>
      </w:hyperlink>
    </w:p>
    <w:p>
      <w:pPr>
        <w:pStyle w:val="TOC2"/>
        <w:tabs>
          <w:tab w:val="right" w:leader="dot" w:pos="8306"/>
        </w:tabs>
      </w:pPr>
      <w:hyperlink w:anchor="_Toc4988" w:history="1">
        <w:r>
          <w:rPr>
            <w:rFonts w:ascii="仿宋" w:eastAsia="仿宋" w:hAnsi="仿宋" w:cs="仿宋" w:hint="eastAsia"/>
            <w:lang w:eastAsia="zh-CN"/>
          </w:rPr>
          <w:t>(三)、制定完善的风险控制机制</w:t>
        </w:r>
        <w:r>
          <w:tab/>
        </w:r>
        <w:r>
          <w:fldChar w:fldCharType="begin"/>
        </w:r>
        <w:r>
          <w:instrText xml:space="preserve"> PAGEREF _Toc4988 \h </w:instrText>
        </w:r>
        <w:r>
          <w:fldChar w:fldCharType="separate"/>
        </w:r>
        <w:r>
          <w:t>51</w:t>
        </w:r>
        <w:r>
          <w:fldChar w:fldCharType="end"/>
        </w:r>
      </w:hyperlink>
    </w:p>
    <w:p>
      <w:pPr>
        <w:pStyle w:val="TOC2"/>
        <w:tabs>
          <w:tab w:val="right" w:leader="dot" w:pos="8306"/>
        </w:tabs>
      </w:pPr>
      <w:hyperlink w:anchor="_Toc19652" w:history="1">
        <w:r>
          <w:rPr>
            <w:rFonts w:ascii="仿宋" w:eastAsia="仿宋" w:hAnsi="仿宋" w:cs="仿宋" w:hint="eastAsia"/>
            <w:lang w:eastAsia="zh-CN"/>
          </w:rPr>
          <w:t>(四)、优化成本管理</w:t>
        </w:r>
        <w:r>
          <w:tab/>
        </w:r>
        <w:r>
          <w:fldChar w:fldCharType="begin"/>
        </w:r>
        <w:r>
          <w:instrText xml:space="preserve"> PAGEREF _Toc19652 \h </w:instrText>
        </w:r>
        <w:r>
          <w:fldChar w:fldCharType="separate"/>
        </w:r>
        <w:r>
          <w:t>52</w:t>
        </w:r>
        <w:r>
          <w:fldChar w:fldCharType="end"/>
        </w:r>
      </w:hyperlink>
    </w:p>
    <w:p>
      <w:pPr>
        <w:pStyle w:val="TOC1"/>
        <w:tabs>
          <w:tab w:val="right" w:leader="dot" w:pos="8306"/>
        </w:tabs>
      </w:pPr>
      <w:hyperlink w:anchor="_Toc9393" w:history="1">
        <w:r>
          <w:rPr>
            <w:rFonts w:ascii="仿宋" w:eastAsia="仿宋" w:hAnsi="仿宋" w:cs="仿宋" w:hint="eastAsia"/>
            <w:lang w:eastAsia="zh-CN"/>
          </w:rPr>
          <w:t>十二、机械手控制系统项目风险管理</w:t>
        </w:r>
        <w:r>
          <w:tab/>
        </w:r>
        <w:r>
          <w:fldChar w:fldCharType="begin"/>
        </w:r>
        <w:r>
          <w:instrText xml:space="preserve"> PAGEREF _Toc9393 \h </w:instrText>
        </w:r>
        <w:r>
          <w:fldChar w:fldCharType="separate"/>
        </w:r>
        <w:r>
          <w:t>53</w:t>
        </w:r>
        <w:r>
          <w:fldChar w:fldCharType="end"/>
        </w:r>
      </w:hyperlink>
    </w:p>
    <w:p>
      <w:pPr>
        <w:pStyle w:val="TOC2"/>
        <w:tabs>
          <w:tab w:val="right" w:leader="dot" w:pos="8306"/>
        </w:tabs>
      </w:pPr>
      <w:hyperlink w:anchor="_Toc30026" w:history="1">
        <w:r>
          <w:rPr>
            <w:rFonts w:ascii="仿宋" w:eastAsia="仿宋" w:hAnsi="仿宋" w:cs="仿宋" w:hint="eastAsia"/>
            <w:lang w:eastAsia="zh-CN"/>
          </w:rPr>
          <w:t>(一)、风险识别与评估</w:t>
        </w:r>
        <w:r>
          <w:tab/>
        </w:r>
        <w:r>
          <w:fldChar w:fldCharType="begin"/>
        </w:r>
        <w:r>
          <w:instrText xml:space="preserve"> PAGEREF _Toc30026 \h </w:instrText>
        </w:r>
        <w:r>
          <w:fldChar w:fldCharType="separate"/>
        </w:r>
        <w:r>
          <w:t>53</w:t>
        </w:r>
        <w:r>
          <w:fldChar w:fldCharType="end"/>
        </w:r>
      </w:hyperlink>
    </w:p>
    <w:p>
      <w:pPr>
        <w:pStyle w:val="TOC2"/>
        <w:tabs>
          <w:tab w:val="right" w:leader="dot" w:pos="8306"/>
        </w:tabs>
      </w:pPr>
      <w:hyperlink w:anchor="_Toc3919" w:history="1">
        <w:r>
          <w:rPr>
            <w:rFonts w:ascii="仿宋" w:eastAsia="仿宋" w:hAnsi="仿宋" w:cs="仿宋" w:hint="eastAsia"/>
            <w:lang w:eastAsia="zh-CN"/>
          </w:rPr>
          <w:t>(二)、风险应对策略</w:t>
        </w:r>
        <w:r>
          <w:tab/>
        </w:r>
        <w:r>
          <w:fldChar w:fldCharType="begin"/>
        </w:r>
        <w:r>
          <w:instrText xml:space="preserve"> PAGEREF _Toc3919 \h </w:instrText>
        </w:r>
        <w:r>
          <w:fldChar w:fldCharType="separate"/>
        </w:r>
        <w:r>
          <w:t>55</w:t>
        </w:r>
        <w:r>
          <w:fldChar w:fldCharType="end"/>
        </w:r>
      </w:hyperlink>
    </w:p>
    <w:p>
      <w:pPr>
        <w:pStyle w:val="TOC2"/>
        <w:tabs>
          <w:tab w:val="right" w:leader="dot" w:pos="8306"/>
        </w:tabs>
      </w:pPr>
      <w:hyperlink w:anchor="_Toc7941" w:history="1">
        <w:r>
          <w:rPr>
            <w:rFonts w:ascii="仿宋" w:eastAsia="仿宋" w:hAnsi="仿宋" w:cs="仿宋" w:hint="eastAsia"/>
            <w:lang w:eastAsia="zh-CN"/>
          </w:rPr>
          <w:t>(三)、风险监控与控制</w:t>
        </w:r>
        <w:r>
          <w:tab/>
        </w:r>
        <w:r>
          <w:fldChar w:fldCharType="begin"/>
        </w:r>
        <w:r>
          <w:instrText xml:space="preserve"> PAGEREF _Toc7941 \h </w:instrText>
        </w:r>
        <w:r>
          <w:fldChar w:fldCharType="separate"/>
        </w:r>
        <w:r>
          <w:t>56</w:t>
        </w:r>
        <w:r>
          <w:fldChar w:fldCharType="end"/>
        </w:r>
      </w:hyperlink>
    </w:p>
    <w:p>
      <w:pPr>
        <w:pStyle w:val="TOC1"/>
        <w:tabs>
          <w:tab w:val="right" w:leader="dot" w:pos="8306"/>
        </w:tabs>
      </w:pPr>
      <w:hyperlink w:anchor="_Toc4868" w:history="1">
        <w:r>
          <w:rPr>
            <w:rFonts w:ascii="仿宋" w:eastAsia="仿宋" w:hAnsi="仿宋" w:cs="仿宋" w:hint="eastAsia"/>
            <w:lang w:eastAsia="zh-CN"/>
          </w:rPr>
          <w:t>十三、营销与推广策略</w:t>
        </w:r>
        <w:r>
          <w:tab/>
        </w:r>
        <w:r>
          <w:fldChar w:fldCharType="begin"/>
        </w:r>
        <w:r>
          <w:instrText xml:space="preserve"> PAGEREF _Toc4868 \h </w:instrText>
        </w:r>
        <w:r>
          <w:fldChar w:fldCharType="separate"/>
        </w:r>
        <w:r>
          <w:t>57</w:t>
        </w:r>
        <w:r>
          <w:fldChar w:fldCharType="end"/>
        </w:r>
      </w:hyperlink>
    </w:p>
    <w:p>
      <w:pPr>
        <w:pStyle w:val="TOC2"/>
        <w:tabs>
          <w:tab w:val="right" w:leader="dot" w:pos="8306"/>
        </w:tabs>
      </w:pPr>
      <w:hyperlink w:anchor="_Toc22607" w:history="1">
        <w:r>
          <w:rPr>
            <w:rFonts w:ascii="仿宋" w:eastAsia="仿宋" w:hAnsi="仿宋" w:cs="仿宋" w:hint="eastAsia"/>
            <w:lang w:eastAsia="zh-CN"/>
          </w:rPr>
          <w:t>(一)、产品/服务定位与特点</w:t>
        </w:r>
        <w:r>
          <w:tab/>
        </w:r>
        <w:r>
          <w:fldChar w:fldCharType="begin"/>
        </w:r>
        <w:r>
          <w:instrText xml:space="preserve"> PAGEREF _Toc22607 \h </w:instrText>
        </w:r>
        <w:r>
          <w:fldChar w:fldCharType="separate"/>
        </w:r>
        <w:r>
          <w:t>57</w:t>
        </w:r>
        <w:r>
          <w:fldChar w:fldCharType="end"/>
        </w:r>
      </w:hyperlink>
    </w:p>
    <w:p>
      <w:pPr>
        <w:pStyle w:val="TOC2"/>
        <w:tabs>
          <w:tab w:val="right" w:leader="dot" w:pos="8306"/>
        </w:tabs>
      </w:pPr>
      <w:hyperlink w:anchor="_Toc17545" w:history="1">
        <w:r>
          <w:rPr>
            <w:rFonts w:ascii="仿宋" w:eastAsia="仿宋" w:hAnsi="仿宋" w:cs="仿宋" w:hint="eastAsia"/>
            <w:lang w:eastAsia="zh-CN"/>
          </w:rPr>
          <w:t>(二)、市场定位与竞争分析</w:t>
        </w:r>
        <w:r>
          <w:tab/>
        </w:r>
        <w:r>
          <w:fldChar w:fldCharType="begin"/>
        </w:r>
        <w:r>
          <w:instrText xml:space="preserve"> PAGEREF _Toc17545 \h </w:instrText>
        </w:r>
        <w:r>
          <w:fldChar w:fldCharType="separate"/>
        </w:r>
        <w:r>
          <w:t>59</w:t>
        </w:r>
        <w:r>
          <w:fldChar w:fldCharType="end"/>
        </w:r>
      </w:hyperlink>
    </w:p>
    <w:p>
      <w:pPr>
        <w:pStyle w:val="TOC2"/>
        <w:tabs>
          <w:tab w:val="right" w:leader="dot" w:pos="8306"/>
        </w:tabs>
      </w:pPr>
      <w:hyperlink w:anchor="_Toc11196" w:history="1">
        <w:r>
          <w:rPr>
            <w:rFonts w:ascii="仿宋" w:eastAsia="仿宋" w:hAnsi="仿宋" w:cs="仿宋" w:hint="eastAsia"/>
            <w:lang w:eastAsia="zh-CN"/>
          </w:rPr>
          <w:t>(三)、营销渠道与策略</w:t>
        </w:r>
        <w:r>
          <w:tab/>
        </w:r>
        <w:r>
          <w:fldChar w:fldCharType="begin"/>
        </w:r>
        <w:r>
          <w:instrText xml:space="preserve"> PAGEREF _Toc11196 \h </w:instrText>
        </w:r>
        <w:r>
          <w:fldChar w:fldCharType="separate"/>
        </w:r>
        <w:r>
          <w:t>60</w:t>
        </w:r>
        <w:r>
          <w:fldChar w:fldCharType="end"/>
        </w:r>
      </w:hyperlink>
    </w:p>
    <w:p>
      <w:pPr>
        <w:pStyle w:val="TOC2"/>
        <w:tabs>
          <w:tab w:val="right" w:leader="dot" w:pos="8306"/>
        </w:tabs>
      </w:pPr>
      <w:hyperlink w:anchor="_Toc4591" w:history="1">
        <w:r>
          <w:rPr>
            <w:rFonts w:ascii="仿宋" w:eastAsia="仿宋" w:hAnsi="仿宋" w:cs="仿宋" w:hint="eastAsia"/>
            <w:lang w:eastAsia="zh-CN"/>
          </w:rPr>
          <w:t>(四)、推广与宣传活动</w:t>
        </w:r>
        <w:r>
          <w:tab/>
        </w:r>
        <w:r>
          <w:fldChar w:fldCharType="begin"/>
        </w:r>
        <w:r>
          <w:instrText xml:space="preserve"> PAGEREF _Toc4591 \h </w:instrText>
        </w:r>
        <w:r>
          <w:fldChar w:fldCharType="separate"/>
        </w:r>
        <w:r>
          <w:t>61</w:t>
        </w:r>
        <w:r>
          <w:fldChar w:fldCharType="end"/>
        </w:r>
      </w:hyperlink>
    </w:p>
    <w:p>
      <w:pPr>
        <w:pStyle w:val="TOC1"/>
        <w:tabs>
          <w:tab w:val="right" w:leader="dot" w:pos="8306"/>
        </w:tabs>
      </w:pPr>
      <w:hyperlink w:anchor="_Toc28065" w:history="1">
        <w:r>
          <w:rPr>
            <w:rFonts w:ascii="仿宋" w:eastAsia="仿宋" w:hAnsi="仿宋" w:cs="仿宋" w:hint="eastAsia"/>
            <w:lang w:eastAsia="zh-CN"/>
          </w:rPr>
          <w:t>十四、供应链管理</w:t>
        </w:r>
        <w:r>
          <w:tab/>
        </w:r>
        <w:r>
          <w:fldChar w:fldCharType="begin"/>
        </w:r>
        <w:r>
          <w:instrText xml:space="preserve"> PAGEREF _Toc28065 \h </w:instrText>
        </w:r>
        <w:r>
          <w:fldChar w:fldCharType="separate"/>
        </w:r>
        <w:r>
          <w:t>66</w:t>
        </w:r>
        <w:r>
          <w:fldChar w:fldCharType="end"/>
        </w:r>
      </w:hyperlink>
    </w:p>
    <w:p>
      <w:pPr>
        <w:pStyle w:val="TOC2"/>
        <w:tabs>
          <w:tab w:val="right" w:leader="dot" w:pos="8306"/>
        </w:tabs>
      </w:pPr>
      <w:hyperlink w:anchor="_Toc19101" w:history="1">
        <w:r>
          <w:rPr>
            <w:rFonts w:ascii="仿宋" w:eastAsia="仿宋" w:hAnsi="仿宋" w:cs="仿宋" w:hint="eastAsia"/>
            <w:lang w:eastAsia="zh-CN"/>
          </w:rPr>
          <w:t>(一)、供应链战略规划</w:t>
        </w:r>
        <w:r>
          <w:tab/>
        </w:r>
        <w:r>
          <w:fldChar w:fldCharType="begin"/>
        </w:r>
        <w:r>
          <w:instrText xml:space="preserve"> PAGEREF _Toc19101 \h </w:instrText>
        </w:r>
        <w:r>
          <w:fldChar w:fldCharType="separate"/>
        </w:r>
        <w:r>
          <w:t>66</w:t>
        </w:r>
        <w:r>
          <w:fldChar w:fldCharType="end"/>
        </w:r>
      </w:hyperlink>
    </w:p>
    <w:p>
      <w:pPr>
        <w:pStyle w:val="TOC2"/>
        <w:tabs>
          <w:tab w:val="right" w:leader="dot" w:pos="8306"/>
        </w:tabs>
      </w:pPr>
      <w:hyperlink w:anchor="_Toc21154" w:history="1">
        <w:r>
          <w:rPr>
            <w:rFonts w:ascii="仿宋" w:eastAsia="仿宋" w:hAnsi="仿宋" w:cs="仿宋" w:hint="eastAsia"/>
            <w:lang w:eastAsia="zh-CN"/>
          </w:rPr>
          <w:t>(二)、供应商选择与合作</w:t>
        </w:r>
        <w:r>
          <w:tab/>
        </w:r>
        <w:r>
          <w:fldChar w:fldCharType="begin"/>
        </w:r>
        <w:r>
          <w:instrText xml:space="preserve"> PAGEREF _Toc21154 \h </w:instrText>
        </w:r>
        <w:r>
          <w:fldChar w:fldCharType="separate"/>
        </w:r>
        <w:r>
          <w:t>68</w:t>
        </w:r>
        <w:r>
          <w:fldChar w:fldCharType="end"/>
        </w:r>
      </w:hyperlink>
    </w:p>
    <w:p>
      <w:pPr>
        <w:pStyle w:val="TOC2"/>
        <w:tabs>
          <w:tab w:val="right" w:leader="dot" w:pos="8306"/>
        </w:tabs>
      </w:pPr>
      <w:hyperlink w:anchor="_Toc20502" w:history="1">
        <w:r>
          <w:rPr>
            <w:rFonts w:ascii="仿宋" w:eastAsia="仿宋" w:hAnsi="仿宋" w:cs="仿宋" w:hint="eastAsia"/>
            <w:lang w:eastAsia="zh-CN"/>
          </w:rPr>
          <w:t>(三)、物流与库存管理</w:t>
        </w:r>
        <w:r>
          <w:tab/>
        </w:r>
        <w:r>
          <w:fldChar w:fldCharType="begin"/>
        </w:r>
        <w:r>
          <w:instrText xml:space="preserve"> PAGEREF _Toc20502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23"/>
      <w:r>
        <w:rPr>
          <w:rFonts w:ascii="仿宋" w:eastAsia="仿宋" w:hAnsi="仿宋" w:cs="仿宋" w:hint="eastAsia"/>
          <w:sz w:val="28"/>
          <w:lang w:eastAsia="zh-CN"/>
        </w:rPr>
        <w:t>一、机械手控制系统项目建设背景及必要性分析</w:t>
      </w:r>
      <w:bookmarkEnd w:id="2"/>
    </w:p>
    <w:p>
      <w:pPr>
        <w:pStyle w:val="Heading2"/>
        <w:rPr>
          <w:rFonts w:ascii="仿宋" w:eastAsia="仿宋" w:hAnsi="仿宋" w:cs="仿宋" w:hint="eastAsia"/>
          <w:lang w:eastAsia="zh-CN"/>
        </w:rPr>
      </w:pPr>
      <w:bookmarkStart w:id="3" w:name="_Toc20719"/>
      <w:r>
        <w:rPr>
          <w:rFonts w:ascii="仿宋" w:eastAsia="仿宋" w:hAnsi="仿宋" w:cs="仿宋" w:hint="eastAsia"/>
          <w:lang w:eastAsia="zh-CN"/>
        </w:rPr>
        <w:t>(一)、机械手控制系统项目背景分析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械手控制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械手控制系统项目在这个潮流中的定位。同时，我们将关注行业内涌现的新兴机遇，以便机械手控制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械手控制系统项目提供了强大的发展动力。我们将聚焦于行业内最新的技术发展趋势，包括但不限于人工智能、大数据分析、物联网等领域。通过深度的技术研究，我们将确保机械手控制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械手控制系统项目发展的源泉。我们将投入更多的精力对市场需求进行深入剖析，超越表面的需求，深入挖掘潜在的市场痛点和机遇。通过对市场需求的细致了解，机械手控制系统项目将更有针对性地设计解决方案，满足市场的多样化需求，从而更好地促进机械手控制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械手控制系统项目战略至关重要。我们将对竞争态势进行更为深入的分析，包括但不限于市场份额、产品特点、客户满意度等多个维度。通过深度的竞争分析，机械手控制系统项目将能够更准确地把握市场脉搏，制定具有竞争力的机械手控制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机械手控制系统项目的发展具有直接的影响。我们将进行更为全面的法规和政策分析，了解行业发展中的潜在法律风险和合规挑战。通过充分了解和遵守相关法规，机械手控制系统项目将确保在法律框架内合法合规运营，为机械手控制系统项目的稳健发展提供有力支持。</w:t>
      </w:r>
    </w:p>
    <w:p>
      <w:pPr>
        <w:pStyle w:val="Heading2"/>
        <w:ind w:firstLine="560" w:firstLineChars="200"/>
        <w:rPr>
          <w:rFonts w:ascii="仿宋" w:eastAsia="仿宋" w:hAnsi="仿宋" w:cs="仿宋" w:hint="eastAsia"/>
          <w:sz w:val="28"/>
          <w:lang w:eastAsia="zh-CN"/>
        </w:rPr>
      </w:pPr>
      <w:bookmarkStart w:id="4" w:name="_Toc6723"/>
      <w:r>
        <w:rPr>
          <w:rFonts w:ascii="仿宋" w:eastAsia="仿宋" w:hAnsi="仿宋" w:cs="仿宋" w:hint="eastAsia"/>
          <w:sz w:val="28"/>
          <w:lang w:eastAsia="zh-CN"/>
        </w:rPr>
        <w:t>(二)、机械手控制系统项目建设必要性分析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迫切性源于对行业发展趋势的深刻洞察。我们正处于一个行业变革的时代，科技创新、数字化转型成为企业发展的关键动力。机械手控制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不仅仅是为了跟上潮流，更是为了通过技术创新推动企业的持续发展。通过引入先进的技术和解决方案，机械手控制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械手控制系统项目的建设成为必然选择，通过提高产品质量、拓展服务领域，从而在竞争中获得更多的机会。机械手控制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械手控制系统项目建设的必要性体现在对客户需求更精准的满足。通过机械手控制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建设的背后是对企业持续创新的追求。只有通过不断创新，企业才能在竞争中立于不败之地。机械手控制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078"/>
      <w:r>
        <w:rPr>
          <w:rFonts w:ascii="仿宋" w:eastAsia="仿宋" w:hAnsi="仿宋" w:cs="仿宋" w:hint="eastAsia"/>
          <w:sz w:val="28"/>
          <w:lang w:eastAsia="zh-CN"/>
        </w:rPr>
        <w:t>二、机械手控制系统项目选址可行性分析</w:t>
      </w:r>
      <w:bookmarkEnd w:id="5"/>
    </w:p>
    <w:p>
      <w:pPr>
        <w:pStyle w:val="Heading2"/>
        <w:rPr>
          <w:rFonts w:ascii="仿宋" w:eastAsia="仿宋" w:hAnsi="仿宋" w:cs="仿宋" w:hint="eastAsia"/>
          <w:lang w:eastAsia="zh-CN"/>
        </w:rPr>
      </w:pPr>
      <w:bookmarkStart w:id="6" w:name="_Toc30134"/>
      <w:r>
        <w:rPr>
          <w:rFonts w:ascii="仿宋" w:eastAsia="仿宋" w:hAnsi="仿宋" w:cs="仿宋" w:hint="eastAsia"/>
          <w:lang w:eastAsia="zh-CN"/>
        </w:rPr>
        <w:t>(一)、机械手控制系统项目选址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该机械手控制系统项目选址位于XX省XX市XX区XXX街道</w:t>
      </w:r>
    </w:p>
    <w:p>
      <w:pPr>
        <w:pStyle w:val="Heading2"/>
        <w:ind w:firstLine="560" w:firstLineChars="200"/>
        <w:rPr>
          <w:rFonts w:ascii="仿宋" w:eastAsia="仿宋" w:hAnsi="仿宋" w:cs="仿宋" w:hint="eastAsia"/>
          <w:sz w:val="28"/>
          <w:lang w:eastAsia="zh-CN"/>
        </w:rPr>
      </w:pPr>
      <w:bookmarkStart w:id="7" w:name="_Toc2224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机械手控制系统项目的征地面积将根据机械手控制系统项目的实际规模和需求进行精确规划。具体面积XXX平方米，旨在确保机械手控制系统项目不仅能够满足当前的发展需求，还能够预留空间以适应未来的扩展。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净用地面积是在征地面积基础上去除不可利用面积后的实际可开发用地。具体面积XXX平方米，考虑到环保、交通、安全等多方面因素，以确保机械手控制系统项目在整体利用效率上达到最优。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机械手控制系统项目计划建设的建筑总规模具体面积XXX平方米。这一规模的确定综合考虑了机械手控制系统项目的性质、规模，以及城市规划的相关要求，确保建筑布局与周边环境协调一致。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绿地率是机械手控制系统项目用地中被规划为绿地的比例。具体面积XXX平方米，旨在通过合理规划绿地，改善机械手控制系统项目周边环境，提升居民生活质量，并符合城市整体绿化规划。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容积率是用地上可以建设的建筑总体积与用地面积之比。具体面积XXX，通过合理的容积率规划，确保机械手控制系统项目建筑规模与周边环境和谐共生。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械手控制系统项目选址与当地城市规划相一致，具体面积XXX平方米。通过与城市规划部门深入沟通，确保机械手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械手控制系统项目选址符合当地产业政策，具体面积XXX平方米。这包括机械手控制系统项目对当地经济的促进作用，以及对相关产业的带动效应，确保机械手控制系统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用地总体要求必须符合环保和可持续发展的原则，具体面积XXX平方米。通过采用绿色建筑设计、节能减排等措施，确保机械手控制系统项目在建设和运营过程中对环境的影响最小化，达到可持续发展的要求。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确保机械手控制系统项目选址具备必要的公共设施配套，具体面积XXX平方米。这包括交通便利性、教育、医疗等基础设施，以提高居民生活品质，使得机械手控制系统项目选址更具吸引力。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考虑用地总体要求对当地社会稳定性的影响，具体面积XXX平方米。通过深入了解当地社区反馈，确保机械手控制系统项目的选址和建设过程对当地社会和谐稳定产生积极作用。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械手控制系统项目选址不仅符合法规和规划，还在实际操作中具有可行性。这一全面规划将为机械手控制系统项目的成功实施提供坚实的基础，确保机械手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4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械手控制系统项目的设备规划和空间设计中，我们将采取灵活设备布局的措施。设备布局将根据实际需求进行灵活设计，避免不必要的浪费。通过合理规划设备摆放位置，我们将提高设备的利用率，减少设备间距，以确保机械手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械手控制系统项目内部引入共享设施的概念，例如共享会议室、办公区等。通过这种方式，我们可以减少对资源的重复建设，提高资源共享效率，从而减小机械手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446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械手控制系统项目的总图布置中，我们将不同功能区域进行明确的规划，以最大程度满足机械手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74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械手控制系统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械手控制系统项目对环境的影响是综合评价的重要因素之一。我们将详细考虑选址周边的自然环境、生态保护区、水源地等情况，确保机械手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对选址的评价还需充分考虑当地政府的产业政策和法规。我们将详细了解机械手控制系统项目所在地的相关政策，确保机械手控制系统项目的规划和运营与当地法规相符，降低不必要的法律风险。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考虑到社会稳定性对企业运营的重要性，我们将评估选址地区的社会安全情况、劳工关系、社区反馈等方面，以确保机械手控制系统项目的建设和运营不会受到社会稳定性的负面影响。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最后，我们将综合考虑用地成本，包括土地购置费用、土地开发成本等。通过对用地成本的详细评估，我们能够做出更为精确的经济效益分析，为机械手控制系统项目的投资决策提供有力支持。</w:t>
      </w:r>
    </w:p>
    <w:p>
      <w:pPr>
        <w:pStyle w:val="Heading1"/>
        <w:ind w:firstLine="560" w:firstLineChars="200"/>
        <w:rPr>
          <w:rFonts w:ascii="仿宋" w:eastAsia="仿宋" w:hAnsi="仿宋" w:cs="仿宋" w:hint="eastAsia"/>
          <w:sz w:val="28"/>
          <w:lang w:eastAsia="zh-CN"/>
        </w:rPr>
      </w:pPr>
      <w:bookmarkStart w:id="11" w:name="_Toc1824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564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的技术管理特点体现在其创新导向。通过引入最先进的技术趋势和解决方案，机械手控制系统项目致力于提升科技含量、提高质量和效率水平。这意味着我们将采用最新的工具和方法，确保机械手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机械手控制系统项目技术管理的显著特征。通过整合不同领域的技术资源，我们实现了跨学科的协同工作。这有助于优化技术架构，提高整体效能。此外，整合性策略还促进了不同技术团队之间的紧密沟通和高效合作，确保机械手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机械手控制系统项目所采用的技术。通过不断优化技术方案，机械手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机械手控制系统项目团队将在机械手控制系统项目初期识别可能的技术风险，并采取相应的预防和应对措施。通过建立健全的风险评估机制，机械手控制系统项目能够在实施过程中及时发现并解决潜在的技术问题，保障机械手控制系统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机械手控制系统项目中，技术将成为机械手控制系统项目成功的有力支持。这一深度剖析揭示了技术管理在机械手控制系统项目实施中的关键作用，为机械手控制系统项目的技术基础奠定了坚实的基础。</w:t>
      </w:r>
    </w:p>
    <w:p>
      <w:pPr>
        <w:pStyle w:val="Heading2"/>
        <w:ind w:firstLine="560" w:firstLineChars="200"/>
        <w:rPr>
          <w:rFonts w:ascii="仿宋" w:eastAsia="仿宋" w:hAnsi="仿宋" w:cs="仿宋" w:hint="eastAsia"/>
          <w:sz w:val="28"/>
          <w:lang w:eastAsia="zh-CN"/>
        </w:rPr>
      </w:pPr>
      <w:bookmarkStart w:id="13" w:name="_Toc11254"/>
      <w:r>
        <w:rPr>
          <w:rFonts w:ascii="仿宋" w:eastAsia="仿宋" w:hAnsi="仿宋" w:cs="仿宋" w:hint="eastAsia"/>
          <w:sz w:val="28"/>
          <w:lang w:eastAsia="zh-CN"/>
        </w:rPr>
        <w:t>(二)、机械手控制系统项目工艺技术设计方案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机械手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机械手控制系统项目将严格按照相关行业规范要求进行组织。通过有效控制产品质量，机械手控制系统项目将致力于为顾客提供优质的机械手控制系统项目产品和良好的服务。这体现了机械手控制系统项目对于生产活动合规性和质量标准的高度重视，为机械手控制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机械手控制系统项目注重生态效益和清洁生产原则。机械手控制系统项目建设将紧密结合地方特色经济发展，与社会经济发展规划和区域环境保护规划方案相协调一致。通过与当地区域自然生态系统的结合，机械手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机械手控制系统项目产品具有多样化的客户需求和个性化的特点。因此，机械手控制系统项目产品规格品种多样，且单批生产数量较小。为满足这一特点，机械手控制系统项目承办单位将建设先进的柔性制造生产线。通过广泛应用柔性制造技术，机械手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机械手控制系统项目采用的技术具有较高的技术含量和自动化水平，处于国内先进水平。这一技术选用不仅体现了对生产效率、质量和环境友好性的高标准要求，同时为机械手控制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951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为确保机械手控制系统项目的高效生产和技术实施，我们制定了一套精心设计的设备选型方案，以满足机械手控制系统项目生产、质量和环保的要求。该方案的主要特点如下：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机械手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针对机械手控制系统项目产品的多样性和小批量生产的特点，我们将建设柔性制造生产线。通过在设备选型中考虑柔性制造技术，可以灵活应对不同产品规格和生产需求，实现生产线的高度灵活性和适应性。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58"/>
      <w:r>
        <w:rPr>
          <w:rFonts w:ascii="仿宋" w:eastAsia="仿宋" w:hAnsi="仿宋" w:cs="仿宋" w:hint="eastAsia"/>
          <w:sz w:val="28"/>
          <w:lang w:eastAsia="zh-CN"/>
        </w:rPr>
        <w:t>四、机械手控制系统项目可持续发展</w:t>
      </w:r>
      <w:bookmarkEnd w:id="15"/>
    </w:p>
    <w:p>
      <w:pPr>
        <w:pStyle w:val="Heading2"/>
        <w:rPr>
          <w:rFonts w:ascii="仿宋" w:eastAsia="仿宋" w:hAnsi="仿宋" w:cs="仿宋" w:hint="eastAsia"/>
          <w:lang w:eastAsia="zh-CN"/>
        </w:rPr>
      </w:pPr>
      <w:bookmarkStart w:id="16" w:name="_Toc3119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手控制系统项目中，机械手控制系统项目团队着眼于未来，明确了可持续发展的战略方向。制定的具体可持续发展目标包括降低资源使用、采用环保技术、最大化社会效益等。这一步骤不仅有助于机械手控制系统项目在环保和社会责任方面达到最高标准，也为未来提供了明确的指引，确保机械手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可持续实践的融入机械手控制系统项目管理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手控制系统项目管理周期。从机械手控制系统项目规划开始，机械手控制系统项目团队就考虑了环境和社会的因素。在执行阶段，机械手控制系统项目团队积极推动绿色技术的应用，优化资源利用。此外，关注员工的社会责任，通过培训和沟通活动提高员工对可持续发展的认知，使他们能够在日常工作中践行可持续实践。这些举措不仅为机械手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2466"/>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扎根于机械手控制系统项目的可持续发展理念，我们深信环保与社会责任是机械手控制系统项目成功的关键支柱。在机械手控制系统项目的每一步，我们都致力于通过创新和实践，履行对环境和社会的坚定责任。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手控制系统项目团队通过引入先进的环保技术、建立高效的废物处理系统以及推动能源节约措施，积极履行环保责任。定期的环保监测和评估确保机械手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https://d.book118.com/228100010013006040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机械手控制系统项目规划设计纲要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5F3764"/>
    <w:rsid w:val="735F37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0001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2024-02-20T02:13:00Z</dcterms:created>
  <dcterms:modified xsi:type="dcterms:W3CDTF">2024-02-20T02:13:18Z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07621559C896457C85FAD6F9CBD772FD_11</vt:lpwstr>
  </property>
  <property fmtid="{D5CDD505-2E9C-101B-9397-08002B2CF9AE}" pid="3" name="KSOProductBuildVer">
    <vt:lpwstr>2052-12.1.0.16250</vt:lpwstr>
  </property>
</Properties>
</file>