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肇庆广宁县2023-2024学年九年级上学期期末数学强化卷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（2021•碑林区校级三模）如图，点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​外接圆上一点，</w:t>
      </w:r>
      <w:r>
        <w:pict>
          <v:shape id="_x0000_i1027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​，垂足为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​．已知</w:t>
      </w:r>
      <w:r>
        <w:pict>
          <v:shape id="_x0000_i1029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​的最大值为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3pt;height:85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（2020年秋•文昌校级期末）（2020年秋•文昌校级期末）如图，AB为⊙O的直径，CD为弦，AE=7cm，BE=3cm，∠AED=60°，则弦CD的长为（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5pt;height:6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pict>
          <v:shape id="_x0000_i1038" type="#_x0000_t75" style="width:23pt;height:17pt">
            <v:imagedata r:id="rId18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  <w:r>
        <w:pict>
          <v:shape id="_x0000_i1039" type="#_x0000_t75" style="width:14pt;height:17pt">
            <v:imagedata r:id="rId19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.2</w:t>
      </w:r>
      <w:r>
        <w:pict>
          <v:shape id="_x0000_i1040" type="#_x0000_t75" style="width:23pt;height:17pt">
            <v:imagedata r:id="rId20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（孝感模拟）若关于x的一元二次方程x</w:t>
      </w:r>
      <w:r w:rsidRPr="004E0094">
        <w:rPr>
          <w:vertAlign w:val="superscript"/>
        </w:rPr>
        <w:t>2</w:t>
      </w:r>
      <w:r>
        <w:t>-4x+（5-m）=0有实数根，则m的取值范围是（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.m＞1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.m≥1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.m＜1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.m≤1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（2021•长沙模拟）已知二次函数</w:t>
      </w:r>
      <w:r>
        <w:pict>
          <v:shape id="_x0000_i1041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​的图象全部在</w:t>
      </w:r>
      <w:r>
        <w:pict>
          <v:shape id="_x0000_i104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​轴的上方，那下列判断中正确的是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6" type="#_x0000_t75" style="width:6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​.​a&amp;gt;0​​，​b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7" type="#_x0000_t75" style="width:4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9" type="#_x0000_t75" style="width:4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51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​，\( b^{2}-4ac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（湖北省宜昌市十中九年级（上）段考数学试卷（9月份）（））上海世博会的某纪念品原价168元，连续两次降价a%后售价为128元．下列所列方程中正确的是（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.168（1+a）</w:t>
      </w:r>
      <w:r w:rsidRPr="004E0094">
        <w:rPr>
          <w:vertAlign w:val="superscript"/>
        </w:rPr>
        <w:t>2</w:t>
      </w:r>
      <w:r>
        <w:t>=128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.168（1-a%）</w:t>
      </w:r>
      <w:r w:rsidRPr="004E0094">
        <w:rPr>
          <w:vertAlign w:val="superscript"/>
        </w:rPr>
        <w:t>2</w:t>
      </w:r>
      <w:r>
        <w:t>=128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.168（1-2a%）=128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.168（1-a</w:t>
      </w:r>
      <w:r w:rsidRPr="004E0094">
        <w:rPr>
          <w:vertAlign w:val="superscript"/>
        </w:rPr>
        <w:t>2</w:t>
      </w:r>
      <w:r>
        <w:t>%）=128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（贵州省贵阳市花溪二中九年级（上）月考数学试卷（9月份））根据表格中代数式ax</w:t>
      </w:r>
      <w:r w:rsidRPr="004E0094">
        <w:rPr>
          <w:vertAlign w:val="superscript"/>
        </w:rPr>
        <w:t>2</w:t>
      </w:r>
      <w:r>
        <w:t>+bx+c=0与x的对应值，判断方程ax</w:t>
      </w:r>
      <w:r w:rsidRPr="004E0094">
        <w:rPr>
          <w:vertAlign w:val="superscript"/>
        </w:rPr>
        <w:t>2</w:t>
      </w:r>
      <w:r>
        <w:t>+bx+c=0（其中a，b，c是常数，且a≠0）的一个根x的大致范围是（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301pt;height:49pt">
            <v:imagedata r:id="rId2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https://d.book118.com/228100050076006027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228100050076006027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