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大型并网风力发电机组叶片项目规划设计蓝图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8" w:history="1">
        <w:r>
          <w:rPr>
            <w:rFonts w:ascii="仿宋" w:eastAsia="仿宋" w:hAnsi="仿宋" w:cs="仿宋" w:hint="eastAsia"/>
            <w:lang w:eastAsia="zh-CN"/>
          </w:rPr>
          <w:t>前言</w:t>
        </w:r>
        <w:r>
          <w:tab/>
        </w:r>
        <w:r>
          <w:fldChar w:fldCharType="begin"/>
        </w:r>
        <w:r>
          <w:instrText xml:space="preserve"> PAGEREF _Toc30408 \h </w:instrText>
        </w:r>
        <w:r>
          <w:fldChar w:fldCharType="separate"/>
        </w:r>
        <w:r>
          <w:t>3</w:t>
        </w:r>
        <w:r>
          <w:fldChar w:fldCharType="end"/>
        </w:r>
      </w:hyperlink>
    </w:p>
    <w:p>
      <w:pPr>
        <w:pStyle w:val="TOC1"/>
        <w:tabs>
          <w:tab w:val="right" w:leader="dot" w:pos="8306"/>
        </w:tabs>
      </w:pPr>
      <w:hyperlink w:anchor="_Toc20154" w:history="1">
        <w:r>
          <w:rPr>
            <w:rFonts w:ascii="仿宋" w:eastAsia="仿宋" w:hAnsi="仿宋" w:cs="仿宋" w:hint="eastAsia"/>
            <w:lang w:eastAsia="zh-CN"/>
          </w:rPr>
          <w:t>一、大型并网风力发电机组叶片项目文档管理</w:t>
        </w:r>
        <w:r>
          <w:tab/>
        </w:r>
        <w:r>
          <w:fldChar w:fldCharType="begin"/>
        </w:r>
        <w:r>
          <w:instrText xml:space="preserve"> PAGEREF _Toc20154 \h </w:instrText>
        </w:r>
        <w:r>
          <w:fldChar w:fldCharType="separate"/>
        </w:r>
        <w:r>
          <w:t>3</w:t>
        </w:r>
        <w:r>
          <w:fldChar w:fldCharType="end"/>
        </w:r>
      </w:hyperlink>
    </w:p>
    <w:p>
      <w:pPr>
        <w:pStyle w:val="TOC2"/>
        <w:tabs>
          <w:tab w:val="right" w:leader="dot" w:pos="8306"/>
        </w:tabs>
      </w:pPr>
      <w:hyperlink w:anchor="_Toc23571" w:history="1">
        <w:r>
          <w:rPr>
            <w:rFonts w:ascii="仿宋" w:eastAsia="仿宋" w:hAnsi="仿宋" w:cs="仿宋" w:hint="eastAsia"/>
            <w:lang w:eastAsia="zh-CN"/>
          </w:rPr>
          <w:t>(一)、文档编制与审查</w:t>
        </w:r>
        <w:r>
          <w:tab/>
        </w:r>
        <w:r>
          <w:fldChar w:fldCharType="begin"/>
        </w:r>
        <w:r>
          <w:instrText xml:space="preserve"> PAGEREF _Toc23571 \h </w:instrText>
        </w:r>
        <w:r>
          <w:fldChar w:fldCharType="separate"/>
        </w:r>
        <w:r>
          <w:t>3</w:t>
        </w:r>
        <w:r>
          <w:fldChar w:fldCharType="end"/>
        </w:r>
      </w:hyperlink>
    </w:p>
    <w:p>
      <w:pPr>
        <w:pStyle w:val="TOC2"/>
        <w:tabs>
          <w:tab w:val="right" w:leader="dot" w:pos="8306"/>
        </w:tabs>
      </w:pPr>
      <w:hyperlink w:anchor="_Toc5359" w:history="1">
        <w:r>
          <w:rPr>
            <w:rFonts w:ascii="仿宋" w:eastAsia="仿宋" w:hAnsi="仿宋" w:cs="仿宋" w:hint="eastAsia"/>
            <w:lang w:eastAsia="zh-CN"/>
          </w:rPr>
          <w:t>(二)、文档发布与分发</w:t>
        </w:r>
        <w:r>
          <w:tab/>
        </w:r>
        <w:r>
          <w:fldChar w:fldCharType="begin"/>
        </w:r>
        <w:r>
          <w:instrText xml:space="preserve"> PAGEREF _Toc5359 \h </w:instrText>
        </w:r>
        <w:r>
          <w:fldChar w:fldCharType="separate"/>
        </w:r>
        <w:r>
          <w:t>4</w:t>
        </w:r>
        <w:r>
          <w:fldChar w:fldCharType="end"/>
        </w:r>
      </w:hyperlink>
    </w:p>
    <w:p>
      <w:pPr>
        <w:pStyle w:val="TOC2"/>
        <w:tabs>
          <w:tab w:val="right" w:leader="dot" w:pos="8306"/>
        </w:tabs>
      </w:pPr>
      <w:hyperlink w:anchor="_Toc9812" w:history="1">
        <w:r>
          <w:rPr>
            <w:rFonts w:ascii="仿宋" w:eastAsia="仿宋" w:hAnsi="仿宋" w:cs="仿宋" w:hint="eastAsia"/>
            <w:lang w:eastAsia="zh-CN"/>
          </w:rPr>
          <w:t>(三)、文档存档与归档</w:t>
        </w:r>
        <w:r>
          <w:tab/>
        </w:r>
        <w:r>
          <w:fldChar w:fldCharType="begin"/>
        </w:r>
        <w:r>
          <w:instrText xml:space="preserve"> PAGEREF _Toc9812 \h </w:instrText>
        </w:r>
        <w:r>
          <w:fldChar w:fldCharType="separate"/>
        </w:r>
        <w:r>
          <w:t>5</w:t>
        </w:r>
        <w:r>
          <w:fldChar w:fldCharType="end"/>
        </w:r>
      </w:hyperlink>
    </w:p>
    <w:p>
      <w:pPr>
        <w:pStyle w:val="TOC1"/>
        <w:tabs>
          <w:tab w:val="right" w:leader="dot" w:pos="8306"/>
        </w:tabs>
      </w:pPr>
      <w:hyperlink w:anchor="_Toc25132" w:history="1">
        <w:r>
          <w:rPr>
            <w:rFonts w:ascii="仿宋" w:eastAsia="仿宋" w:hAnsi="仿宋" w:cs="仿宋" w:hint="eastAsia"/>
            <w:lang w:eastAsia="zh-CN"/>
          </w:rPr>
          <w:t>二、大型并网风力发电机组叶片项目土建工程</w:t>
        </w:r>
        <w:r>
          <w:tab/>
        </w:r>
        <w:r>
          <w:fldChar w:fldCharType="begin"/>
        </w:r>
        <w:r>
          <w:instrText xml:space="preserve"> PAGEREF _Toc25132 \h </w:instrText>
        </w:r>
        <w:r>
          <w:fldChar w:fldCharType="separate"/>
        </w:r>
        <w:r>
          <w:t>7</w:t>
        </w:r>
        <w:r>
          <w:fldChar w:fldCharType="end"/>
        </w:r>
      </w:hyperlink>
    </w:p>
    <w:p>
      <w:pPr>
        <w:pStyle w:val="TOC2"/>
        <w:tabs>
          <w:tab w:val="right" w:leader="dot" w:pos="8306"/>
        </w:tabs>
      </w:pPr>
      <w:hyperlink w:anchor="_Toc12988" w:history="1">
        <w:r>
          <w:rPr>
            <w:rFonts w:ascii="仿宋" w:eastAsia="仿宋" w:hAnsi="仿宋" w:cs="仿宋" w:hint="eastAsia"/>
            <w:lang w:eastAsia="zh-CN"/>
          </w:rPr>
          <w:t>(一)、建筑工程设计原则</w:t>
        </w:r>
        <w:r>
          <w:tab/>
        </w:r>
        <w:r>
          <w:fldChar w:fldCharType="begin"/>
        </w:r>
        <w:r>
          <w:instrText xml:space="preserve"> PAGEREF _Toc12988 \h </w:instrText>
        </w:r>
        <w:r>
          <w:fldChar w:fldCharType="separate"/>
        </w:r>
        <w:r>
          <w:t>7</w:t>
        </w:r>
        <w:r>
          <w:fldChar w:fldCharType="end"/>
        </w:r>
      </w:hyperlink>
    </w:p>
    <w:p>
      <w:pPr>
        <w:pStyle w:val="TOC2"/>
        <w:tabs>
          <w:tab w:val="right" w:leader="dot" w:pos="8306"/>
        </w:tabs>
      </w:pPr>
      <w:hyperlink w:anchor="_Toc30766" w:history="1">
        <w:r>
          <w:rPr>
            <w:rFonts w:ascii="仿宋" w:eastAsia="仿宋" w:hAnsi="仿宋" w:cs="仿宋" w:hint="eastAsia"/>
            <w:lang w:eastAsia="zh-CN"/>
          </w:rPr>
          <w:t>(二)、土建工程设计年限及安全等级</w:t>
        </w:r>
        <w:r>
          <w:tab/>
        </w:r>
        <w:r>
          <w:fldChar w:fldCharType="begin"/>
        </w:r>
        <w:r>
          <w:instrText xml:space="preserve"> PAGEREF _Toc30766 \h </w:instrText>
        </w:r>
        <w:r>
          <w:fldChar w:fldCharType="separate"/>
        </w:r>
        <w:r>
          <w:t>8</w:t>
        </w:r>
        <w:r>
          <w:fldChar w:fldCharType="end"/>
        </w:r>
      </w:hyperlink>
    </w:p>
    <w:p>
      <w:pPr>
        <w:pStyle w:val="TOC2"/>
        <w:tabs>
          <w:tab w:val="right" w:leader="dot" w:pos="8306"/>
        </w:tabs>
      </w:pPr>
      <w:hyperlink w:anchor="_Toc30757" w:history="1">
        <w:r>
          <w:rPr>
            <w:rFonts w:ascii="仿宋" w:eastAsia="仿宋" w:hAnsi="仿宋" w:cs="仿宋" w:hint="eastAsia"/>
            <w:lang w:eastAsia="zh-CN"/>
          </w:rPr>
          <w:t>(三)、建筑工程设计总体要求</w:t>
        </w:r>
        <w:r>
          <w:tab/>
        </w:r>
        <w:r>
          <w:fldChar w:fldCharType="begin"/>
        </w:r>
        <w:r>
          <w:instrText xml:space="preserve"> PAGEREF _Toc30757 \h </w:instrText>
        </w:r>
        <w:r>
          <w:fldChar w:fldCharType="separate"/>
        </w:r>
        <w:r>
          <w:t>9</w:t>
        </w:r>
        <w:r>
          <w:fldChar w:fldCharType="end"/>
        </w:r>
      </w:hyperlink>
    </w:p>
    <w:p>
      <w:pPr>
        <w:pStyle w:val="TOC2"/>
        <w:tabs>
          <w:tab w:val="right" w:leader="dot" w:pos="8306"/>
        </w:tabs>
      </w:pPr>
      <w:hyperlink w:anchor="_Toc26190" w:history="1">
        <w:r>
          <w:rPr>
            <w:rFonts w:ascii="仿宋" w:eastAsia="仿宋" w:hAnsi="仿宋" w:cs="仿宋" w:hint="eastAsia"/>
            <w:lang w:eastAsia="zh-CN"/>
          </w:rPr>
          <w:t>(四)、土建工程建设指标</w:t>
        </w:r>
        <w:r>
          <w:tab/>
        </w:r>
        <w:r>
          <w:fldChar w:fldCharType="begin"/>
        </w:r>
        <w:r>
          <w:instrText xml:space="preserve"> PAGEREF _Toc26190 \h </w:instrText>
        </w:r>
        <w:r>
          <w:fldChar w:fldCharType="separate"/>
        </w:r>
        <w:r>
          <w:t>10</w:t>
        </w:r>
        <w:r>
          <w:fldChar w:fldCharType="end"/>
        </w:r>
      </w:hyperlink>
    </w:p>
    <w:p>
      <w:pPr>
        <w:pStyle w:val="TOC1"/>
        <w:tabs>
          <w:tab w:val="right" w:leader="dot" w:pos="8306"/>
        </w:tabs>
      </w:pPr>
      <w:hyperlink w:anchor="_Toc29909" w:history="1">
        <w:r>
          <w:rPr>
            <w:rFonts w:ascii="仿宋" w:eastAsia="仿宋" w:hAnsi="仿宋" w:cs="仿宋" w:hint="eastAsia"/>
            <w:lang w:eastAsia="zh-CN"/>
          </w:rPr>
          <w:t>三、大型并网风力发电机组叶片项目建设单位说明</w:t>
        </w:r>
        <w:r>
          <w:tab/>
        </w:r>
        <w:r>
          <w:fldChar w:fldCharType="begin"/>
        </w:r>
        <w:r>
          <w:instrText xml:space="preserve"> PAGEREF _Toc29909 \h </w:instrText>
        </w:r>
        <w:r>
          <w:fldChar w:fldCharType="separate"/>
        </w:r>
        <w:r>
          <w:t>10</w:t>
        </w:r>
        <w:r>
          <w:fldChar w:fldCharType="end"/>
        </w:r>
      </w:hyperlink>
    </w:p>
    <w:p>
      <w:pPr>
        <w:pStyle w:val="TOC2"/>
        <w:tabs>
          <w:tab w:val="right" w:leader="dot" w:pos="8306"/>
        </w:tabs>
      </w:pPr>
      <w:hyperlink w:anchor="_Toc5288" w:history="1">
        <w:r>
          <w:rPr>
            <w:rFonts w:ascii="仿宋" w:eastAsia="仿宋" w:hAnsi="仿宋" w:cs="仿宋" w:hint="eastAsia"/>
            <w:lang w:eastAsia="zh-CN"/>
          </w:rPr>
          <w:t>(一)、大型并网风力发电机组叶片项目承办单位基本情况</w:t>
        </w:r>
        <w:r>
          <w:tab/>
        </w:r>
        <w:r>
          <w:fldChar w:fldCharType="begin"/>
        </w:r>
        <w:r>
          <w:instrText xml:space="preserve"> PAGEREF _Toc5288 \h </w:instrText>
        </w:r>
        <w:r>
          <w:fldChar w:fldCharType="separate"/>
        </w:r>
        <w:r>
          <w:t>10</w:t>
        </w:r>
        <w:r>
          <w:fldChar w:fldCharType="end"/>
        </w:r>
      </w:hyperlink>
    </w:p>
    <w:p>
      <w:pPr>
        <w:pStyle w:val="TOC2"/>
        <w:tabs>
          <w:tab w:val="right" w:leader="dot" w:pos="8306"/>
        </w:tabs>
      </w:pPr>
      <w:hyperlink w:anchor="_Toc4010" w:history="1">
        <w:r>
          <w:rPr>
            <w:rFonts w:ascii="仿宋" w:eastAsia="仿宋" w:hAnsi="仿宋" w:cs="仿宋" w:hint="eastAsia"/>
            <w:lang w:eastAsia="zh-CN"/>
          </w:rPr>
          <w:t>(二)、公司经济效益分析</w:t>
        </w:r>
        <w:r>
          <w:tab/>
        </w:r>
        <w:r>
          <w:fldChar w:fldCharType="begin"/>
        </w:r>
        <w:r>
          <w:instrText xml:space="preserve"> PAGEREF _Toc4010 \h </w:instrText>
        </w:r>
        <w:r>
          <w:fldChar w:fldCharType="separate"/>
        </w:r>
        <w:r>
          <w:t>11</w:t>
        </w:r>
        <w:r>
          <w:fldChar w:fldCharType="end"/>
        </w:r>
      </w:hyperlink>
    </w:p>
    <w:p>
      <w:pPr>
        <w:pStyle w:val="TOC1"/>
        <w:tabs>
          <w:tab w:val="right" w:leader="dot" w:pos="8306"/>
        </w:tabs>
      </w:pPr>
      <w:hyperlink w:anchor="_Toc6438" w:history="1">
        <w:r>
          <w:rPr>
            <w:rFonts w:ascii="仿宋" w:eastAsia="仿宋" w:hAnsi="仿宋" w:cs="仿宋" w:hint="eastAsia"/>
            <w:lang w:eastAsia="zh-CN"/>
          </w:rPr>
          <w:t>四、市场分析、调研</w:t>
        </w:r>
        <w:r>
          <w:tab/>
        </w:r>
        <w:r>
          <w:fldChar w:fldCharType="begin"/>
        </w:r>
        <w:r>
          <w:instrText xml:space="preserve"> PAGEREF _Toc6438 \h </w:instrText>
        </w:r>
        <w:r>
          <w:fldChar w:fldCharType="separate"/>
        </w:r>
        <w:r>
          <w:t>12</w:t>
        </w:r>
        <w:r>
          <w:fldChar w:fldCharType="end"/>
        </w:r>
      </w:hyperlink>
    </w:p>
    <w:p>
      <w:pPr>
        <w:pStyle w:val="TOC2"/>
        <w:tabs>
          <w:tab w:val="right" w:leader="dot" w:pos="8306"/>
        </w:tabs>
      </w:pPr>
      <w:hyperlink w:anchor="_Toc12122" w:history="1">
        <w:r>
          <w:rPr>
            <w:rFonts w:ascii="仿宋" w:eastAsia="仿宋" w:hAnsi="仿宋" w:cs="仿宋" w:hint="eastAsia"/>
            <w:lang w:eastAsia="zh-CN"/>
          </w:rPr>
          <w:t>(一)、大型并网风力发电机组叶片行业分析</w:t>
        </w:r>
        <w:r>
          <w:tab/>
        </w:r>
        <w:r>
          <w:fldChar w:fldCharType="begin"/>
        </w:r>
        <w:r>
          <w:instrText xml:space="preserve"> PAGEREF _Toc12122 \h </w:instrText>
        </w:r>
        <w:r>
          <w:fldChar w:fldCharType="separate"/>
        </w:r>
        <w:r>
          <w:t>12</w:t>
        </w:r>
        <w:r>
          <w:fldChar w:fldCharType="end"/>
        </w:r>
      </w:hyperlink>
    </w:p>
    <w:p>
      <w:pPr>
        <w:pStyle w:val="TOC2"/>
        <w:tabs>
          <w:tab w:val="right" w:leader="dot" w:pos="8306"/>
        </w:tabs>
      </w:pPr>
      <w:hyperlink w:anchor="_Toc11831" w:history="1">
        <w:r>
          <w:rPr>
            <w:rFonts w:ascii="仿宋" w:eastAsia="仿宋" w:hAnsi="仿宋" w:cs="仿宋" w:hint="eastAsia"/>
            <w:lang w:eastAsia="zh-CN"/>
          </w:rPr>
          <w:t>(二)、大型并网风力发电机组叶片市场分析预测</w:t>
        </w:r>
        <w:r>
          <w:tab/>
        </w:r>
        <w:r>
          <w:fldChar w:fldCharType="begin"/>
        </w:r>
        <w:r>
          <w:instrText xml:space="preserve"> PAGEREF _Toc11831 \h </w:instrText>
        </w:r>
        <w:r>
          <w:fldChar w:fldCharType="separate"/>
        </w:r>
        <w:r>
          <w:t>13</w:t>
        </w:r>
        <w:r>
          <w:fldChar w:fldCharType="end"/>
        </w:r>
      </w:hyperlink>
    </w:p>
    <w:p>
      <w:pPr>
        <w:pStyle w:val="TOC1"/>
        <w:tabs>
          <w:tab w:val="right" w:leader="dot" w:pos="8306"/>
        </w:tabs>
      </w:pPr>
      <w:hyperlink w:anchor="_Toc8419" w:history="1">
        <w:r>
          <w:rPr>
            <w:rFonts w:ascii="仿宋" w:eastAsia="仿宋" w:hAnsi="仿宋" w:cs="仿宋" w:hint="eastAsia"/>
            <w:lang w:eastAsia="zh-CN"/>
          </w:rPr>
          <w:t>五、产品规划分析</w:t>
        </w:r>
        <w:r>
          <w:tab/>
        </w:r>
        <w:r>
          <w:fldChar w:fldCharType="begin"/>
        </w:r>
        <w:r>
          <w:instrText xml:space="preserve"> PAGEREF _Toc8419 \h </w:instrText>
        </w:r>
        <w:r>
          <w:fldChar w:fldCharType="separate"/>
        </w:r>
        <w:r>
          <w:t>13</w:t>
        </w:r>
        <w:r>
          <w:fldChar w:fldCharType="end"/>
        </w:r>
      </w:hyperlink>
    </w:p>
    <w:p>
      <w:pPr>
        <w:pStyle w:val="TOC2"/>
        <w:tabs>
          <w:tab w:val="right" w:leader="dot" w:pos="8306"/>
        </w:tabs>
      </w:pPr>
      <w:hyperlink w:anchor="_Toc8195" w:history="1">
        <w:r>
          <w:rPr>
            <w:rFonts w:ascii="仿宋" w:eastAsia="仿宋" w:hAnsi="仿宋" w:cs="仿宋" w:hint="eastAsia"/>
            <w:lang w:eastAsia="zh-CN"/>
          </w:rPr>
          <w:t>(一)、产品规划</w:t>
        </w:r>
        <w:r>
          <w:tab/>
        </w:r>
        <w:r>
          <w:fldChar w:fldCharType="begin"/>
        </w:r>
        <w:r>
          <w:instrText xml:space="preserve"> PAGEREF _Toc8195 \h </w:instrText>
        </w:r>
        <w:r>
          <w:fldChar w:fldCharType="separate"/>
        </w:r>
        <w:r>
          <w:t>13</w:t>
        </w:r>
        <w:r>
          <w:fldChar w:fldCharType="end"/>
        </w:r>
      </w:hyperlink>
    </w:p>
    <w:p>
      <w:pPr>
        <w:pStyle w:val="TOC2"/>
        <w:tabs>
          <w:tab w:val="right" w:leader="dot" w:pos="8306"/>
        </w:tabs>
      </w:pPr>
      <w:hyperlink w:anchor="_Toc28267" w:history="1">
        <w:r>
          <w:rPr>
            <w:rFonts w:ascii="仿宋" w:eastAsia="仿宋" w:hAnsi="仿宋" w:cs="仿宋" w:hint="eastAsia"/>
            <w:lang w:eastAsia="zh-CN"/>
          </w:rPr>
          <w:t>(二)、建设规模</w:t>
        </w:r>
        <w:r>
          <w:tab/>
        </w:r>
        <w:r>
          <w:fldChar w:fldCharType="begin"/>
        </w:r>
        <w:r>
          <w:instrText xml:space="preserve"> PAGEREF _Toc28267 \h </w:instrText>
        </w:r>
        <w:r>
          <w:fldChar w:fldCharType="separate"/>
        </w:r>
        <w:r>
          <w:t>14</w:t>
        </w:r>
        <w:r>
          <w:fldChar w:fldCharType="end"/>
        </w:r>
      </w:hyperlink>
    </w:p>
    <w:p>
      <w:pPr>
        <w:pStyle w:val="TOC1"/>
        <w:tabs>
          <w:tab w:val="right" w:leader="dot" w:pos="8306"/>
        </w:tabs>
      </w:pPr>
      <w:hyperlink w:anchor="_Toc27723" w:history="1">
        <w:r>
          <w:rPr>
            <w:rFonts w:ascii="仿宋" w:eastAsia="仿宋" w:hAnsi="仿宋" w:cs="仿宋" w:hint="eastAsia"/>
            <w:lang w:eastAsia="zh-CN"/>
          </w:rPr>
          <w:t>六、大型并网风力发电机组叶片项目可持续发展</w:t>
        </w:r>
        <w:r>
          <w:tab/>
        </w:r>
        <w:r>
          <w:fldChar w:fldCharType="begin"/>
        </w:r>
        <w:r>
          <w:instrText xml:space="preserve"> PAGEREF _Toc27723 \h </w:instrText>
        </w:r>
        <w:r>
          <w:fldChar w:fldCharType="separate"/>
        </w:r>
        <w:r>
          <w:t>16</w:t>
        </w:r>
        <w:r>
          <w:fldChar w:fldCharType="end"/>
        </w:r>
      </w:hyperlink>
    </w:p>
    <w:p>
      <w:pPr>
        <w:pStyle w:val="TOC2"/>
        <w:tabs>
          <w:tab w:val="right" w:leader="dot" w:pos="8306"/>
        </w:tabs>
      </w:pPr>
      <w:hyperlink w:anchor="_Toc4630" w:history="1">
        <w:r>
          <w:rPr>
            <w:rFonts w:ascii="仿宋" w:eastAsia="仿宋" w:hAnsi="仿宋" w:cs="仿宋" w:hint="eastAsia"/>
            <w:lang w:eastAsia="zh-CN"/>
          </w:rPr>
          <w:t>(一)、可持续战略与实践</w:t>
        </w:r>
        <w:r>
          <w:tab/>
        </w:r>
        <w:r>
          <w:fldChar w:fldCharType="begin"/>
        </w:r>
        <w:r>
          <w:instrText xml:space="preserve"> PAGEREF _Toc4630 \h </w:instrText>
        </w:r>
        <w:r>
          <w:fldChar w:fldCharType="separate"/>
        </w:r>
        <w:r>
          <w:t>16</w:t>
        </w:r>
        <w:r>
          <w:fldChar w:fldCharType="end"/>
        </w:r>
      </w:hyperlink>
    </w:p>
    <w:p>
      <w:pPr>
        <w:pStyle w:val="TOC2"/>
        <w:tabs>
          <w:tab w:val="right" w:leader="dot" w:pos="8306"/>
        </w:tabs>
      </w:pPr>
      <w:hyperlink w:anchor="_Toc29283" w:history="1">
        <w:r>
          <w:rPr>
            <w:rFonts w:ascii="仿宋" w:eastAsia="仿宋" w:hAnsi="仿宋" w:cs="仿宋" w:hint="eastAsia"/>
            <w:lang w:eastAsia="zh-CN"/>
          </w:rPr>
          <w:t>(二)、环保与社会责任</w:t>
        </w:r>
        <w:r>
          <w:tab/>
        </w:r>
        <w:r>
          <w:fldChar w:fldCharType="begin"/>
        </w:r>
        <w:r>
          <w:instrText xml:space="preserve"> PAGEREF _Toc29283 \h </w:instrText>
        </w:r>
        <w:r>
          <w:fldChar w:fldCharType="separate"/>
        </w:r>
        <w:r>
          <w:t>16</w:t>
        </w:r>
        <w:r>
          <w:fldChar w:fldCharType="end"/>
        </w:r>
      </w:hyperlink>
    </w:p>
    <w:p>
      <w:pPr>
        <w:pStyle w:val="TOC1"/>
        <w:tabs>
          <w:tab w:val="right" w:leader="dot" w:pos="8306"/>
        </w:tabs>
      </w:pPr>
      <w:hyperlink w:anchor="_Toc3233" w:history="1">
        <w:r>
          <w:rPr>
            <w:rFonts w:ascii="仿宋" w:eastAsia="仿宋" w:hAnsi="仿宋" w:cs="仿宋" w:hint="eastAsia"/>
            <w:lang w:eastAsia="zh-CN"/>
          </w:rPr>
          <w:t>七、大型并网风力发电机组叶片项目人力资源培养与发展</w:t>
        </w:r>
        <w:r>
          <w:tab/>
        </w:r>
        <w:r>
          <w:fldChar w:fldCharType="begin"/>
        </w:r>
        <w:r>
          <w:instrText xml:space="preserve"> PAGEREF _Toc3233 \h </w:instrText>
        </w:r>
        <w:r>
          <w:fldChar w:fldCharType="separate"/>
        </w:r>
        <w:r>
          <w:t>18</w:t>
        </w:r>
        <w:r>
          <w:fldChar w:fldCharType="end"/>
        </w:r>
      </w:hyperlink>
    </w:p>
    <w:p>
      <w:pPr>
        <w:pStyle w:val="TOC2"/>
        <w:tabs>
          <w:tab w:val="right" w:leader="dot" w:pos="8306"/>
        </w:tabs>
      </w:pPr>
      <w:hyperlink w:anchor="_Toc15335" w:history="1">
        <w:r>
          <w:rPr>
            <w:rFonts w:ascii="仿宋" w:eastAsia="仿宋" w:hAnsi="仿宋" w:cs="仿宋" w:hint="eastAsia"/>
            <w:lang w:eastAsia="zh-CN"/>
          </w:rPr>
          <w:t>(一)、人才需求与规划</w:t>
        </w:r>
        <w:r>
          <w:tab/>
        </w:r>
        <w:r>
          <w:fldChar w:fldCharType="begin"/>
        </w:r>
        <w:r>
          <w:instrText xml:space="preserve"> PAGEREF _Toc15335 \h </w:instrText>
        </w:r>
        <w:r>
          <w:fldChar w:fldCharType="separate"/>
        </w:r>
        <w:r>
          <w:t>18</w:t>
        </w:r>
        <w:r>
          <w:fldChar w:fldCharType="end"/>
        </w:r>
      </w:hyperlink>
    </w:p>
    <w:p>
      <w:pPr>
        <w:pStyle w:val="TOC2"/>
        <w:tabs>
          <w:tab w:val="right" w:leader="dot" w:pos="8306"/>
        </w:tabs>
      </w:pPr>
      <w:hyperlink w:anchor="_Toc26052" w:history="1">
        <w:r>
          <w:rPr>
            <w:rFonts w:ascii="仿宋" w:eastAsia="仿宋" w:hAnsi="仿宋" w:cs="仿宋" w:hint="eastAsia"/>
            <w:lang w:eastAsia="zh-CN"/>
          </w:rPr>
          <w:t>(二)、培训与发展计划</w:t>
        </w:r>
        <w:r>
          <w:tab/>
        </w:r>
        <w:r>
          <w:fldChar w:fldCharType="begin"/>
        </w:r>
        <w:r>
          <w:instrText xml:space="preserve"> PAGEREF _Toc26052 \h </w:instrText>
        </w:r>
        <w:r>
          <w:fldChar w:fldCharType="separate"/>
        </w:r>
        <w:r>
          <w:t>18</w:t>
        </w:r>
        <w:r>
          <w:fldChar w:fldCharType="end"/>
        </w:r>
      </w:hyperlink>
    </w:p>
    <w:p>
      <w:pPr>
        <w:pStyle w:val="TOC1"/>
        <w:tabs>
          <w:tab w:val="right" w:leader="dot" w:pos="8306"/>
        </w:tabs>
      </w:pPr>
      <w:hyperlink w:anchor="_Toc27667" w:history="1">
        <w:r>
          <w:rPr>
            <w:rFonts w:ascii="仿宋" w:eastAsia="仿宋" w:hAnsi="仿宋" w:cs="仿宋" w:hint="eastAsia"/>
            <w:lang w:eastAsia="zh-CN"/>
          </w:rPr>
          <w:t>八、大型并网风力发电机组叶片项目计划安排</w:t>
        </w:r>
        <w:r>
          <w:tab/>
        </w:r>
        <w:r>
          <w:fldChar w:fldCharType="begin"/>
        </w:r>
        <w:r>
          <w:instrText xml:space="preserve"> PAGEREF _Toc27667 \h </w:instrText>
        </w:r>
        <w:r>
          <w:fldChar w:fldCharType="separate"/>
        </w:r>
        <w:r>
          <w:t>19</w:t>
        </w:r>
        <w:r>
          <w:fldChar w:fldCharType="end"/>
        </w:r>
      </w:hyperlink>
    </w:p>
    <w:p>
      <w:pPr>
        <w:pStyle w:val="TOC2"/>
        <w:tabs>
          <w:tab w:val="right" w:leader="dot" w:pos="8306"/>
        </w:tabs>
      </w:pPr>
      <w:hyperlink w:anchor="_Toc3234" w:history="1">
        <w:r>
          <w:rPr>
            <w:rFonts w:ascii="仿宋" w:eastAsia="仿宋" w:hAnsi="仿宋" w:cs="仿宋" w:hint="eastAsia"/>
            <w:lang w:eastAsia="zh-CN"/>
          </w:rPr>
          <w:t>(一)、建设周期</w:t>
        </w:r>
        <w:r>
          <w:tab/>
        </w:r>
        <w:r>
          <w:fldChar w:fldCharType="begin"/>
        </w:r>
        <w:r>
          <w:instrText xml:space="preserve"> PAGEREF _Toc3234 \h </w:instrText>
        </w:r>
        <w:r>
          <w:fldChar w:fldCharType="separate"/>
        </w:r>
        <w:r>
          <w:t>19</w:t>
        </w:r>
        <w:r>
          <w:fldChar w:fldCharType="end"/>
        </w:r>
      </w:hyperlink>
    </w:p>
    <w:p>
      <w:pPr>
        <w:pStyle w:val="TOC2"/>
        <w:tabs>
          <w:tab w:val="right" w:leader="dot" w:pos="8306"/>
        </w:tabs>
      </w:pPr>
      <w:hyperlink w:anchor="_Toc4844" w:history="1">
        <w:r>
          <w:rPr>
            <w:rFonts w:ascii="仿宋" w:eastAsia="仿宋" w:hAnsi="仿宋" w:cs="仿宋" w:hint="eastAsia"/>
            <w:lang w:eastAsia="zh-CN"/>
          </w:rPr>
          <w:t>(二)、建设进度</w:t>
        </w:r>
        <w:r>
          <w:tab/>
        </w:r>
        <w:r>
          <w:fldChar w:fldCharType="begin"/>
        </w:r>
        <w:r>
          <w:instrText xml:space="preserve"> PAGEREF _Toc4844 \h </w:instrText>
        </w:r>
        <w:r>
          <w:fldChar w:fldCharType="separate"/>
        </w:r>
        <w:r>
          <w:t>20</w:t>
        </w:r>
        <w:r>
          <w:fldChar w:fldCharType="end"/>
        </w:r>
      </w:hyperlink>
    </w:p>
    <w:p>
      <w:pPr>
        <w:pStyle w:val="TOC2"/>
        <w:tabs>
          <w:tab w:val="right" w:leader="dot" w:pos="8306"/>
        </w:tabs>
      </w:pPr>
      <w:hyperlink w:anchor="_Toc219" w:history="1">
        <w:r>
          <w:rPr>
            <w:rFonts w:ascii="仿宋" w:eastAsia="仿宋" w:hAnsi="仿宋" w:cs="仿宋" w:hint="eastAsia"/>
            <w:lang w:eastAsia="zh-CN"/>
          </w:rPr>
          <w:t>(三)、进度安排注意事项</w:t>
        </w:r>
        <w:r>
          <w:tab/>
        </w:r>
        <w:r>
          <w:fldChar w:fldCharType="begin"/>
        </w:r>
        <w:r>
          <w:instrText xml:space="preserve"> PAGEREF _Toc219 \h </w:instrText>
        </w:r>
        <w:r>
          <w:fldChar w:fldCharType="separate"/>
        </w:r>
        <w:r>
          <w:t>21</w:t>
        </w:r>
        <w:r>
          <w:fldChar w:fldCharType="end"/>
        </w:r>
      </w:hyperlink>
    </w:p>
    <w:p>
      <w:pPr>
        <w:pStyle w:val="TOC2"/>
        <w:tabs>
          <w:tab w:val="right" w:leader="dot" w:pos="8306"/>
        </w:tabs>
      </w:pPr>
      <w:hyperlink w:anchor="_Toc19096" w:history="1">
        <w:r>
          <w:rPr>
            <w:rFonts w:ascii="仿宋" w:eastAsia="仿宋" w:hAnsi="仿宋" w:cs="仿宋" w:hint="eastAsia"/>
            <w:lang w:eastAsia="zh-CN"/>
          </w:rPr>
          <w:t>(四)、人力资源配置</w:t>
        </w:r>
        <w:r>
          <w:tab/>
        </w:r>
        <w:r>
          <w:fldChar w:fldCharType="begin"/>
        </w:r>
        <w:r>
          <w:instrText xml:space="preserve"> PAGEREF _Toc19096 \h </w:instrText>
        </w:r>
        <w:r>
          <w:fldChar w:fldCharType="separate"/>
        </w:r>
        <w:r>
          <w:t>23</w:t>
        </w:r>
        <w:r>
          <w:fldChar w:fldCharType="end"/>
        </w:r>
      </w:hyperlink>
    </w:p>
    <w:p>
      <w:pPr>
        <w:pStyle w:val="TOC1"/>
        <w:tabs>
          <w:tab w:val="right" w:leader="dot" w:pos="8306"/>
        </w:tabs>
      </w:pPr>
      <w:hyperlink w:anchor="_Toc12531" w:history="1">
        <w:r>
          <w:rPr>
            <w:rFonts w:ascii="仿宋" w:eastAsia="仿宋" w:hAnsi="仿宋" w:cs="仿宋" w:hint="eastAsia"/>
            <w:lang w:eastAsia="zh-CN"/>
          </w:rPr>
          <w:t>九、大型并网风力发电机组叶片项目环境影响分析</w:t>
        </w:r>
        <w:r>
          <w:tab/>
        </w:r>
        <w:r>
          <w:fldChar w:fldCharType="begin"/>
        </w:r>
        <w:r>
          <w:instrText xml:space="preserve"> PAGEREF _Toc12531 \h </w:instrText>
        </w:r>
        <w:r>
          <w:fldChar w:fldCharType="separate"/>
        </w:r>
        <w:r>
          <w:t>23</w:t>
        </w:r>
        <w:r>
          <w:fldChar w:fldCharType="end"/>
        </w:r>
      </w:hyperlink>
    </w:p>
    <w:p>
      <w:pPr>
        <w:pStyle w:val="TOC2"/>
        <w:tabs>
          <w:tab w:val="right" w:leader="dot" w:pos="8306"/>
        </w:tabs>
      </w:pPr>
      <w:hyperlink w:anchor="_Toc30874" w:history="1">
        <w:r>
          <w:rPr>
            <w:rFonts w:ascii="仿宋" w:eastAsia="仿宋" w:hAnsi="仿宋" w:cs="仿宋" w:hint="eastAsia"/>
            <w:lang w:eastAsia="zh-CN"/>
          </w:rPr>
          <w:t>(一)、建设区域环境质量现状</w:t>
        </w:r>
        <w:r>
          <w:tab/>
        </w:r>
        <w:r>
          <w:fldChar w:fldCharType="begin"/>
        </w:r>
        <w:r>
          <w:instrText xml:space="preserve"> PAGEREF _Toc30874 \h </w:instrText>
        </w:r>
        <w:r>
          <w:fldChar w:fldCharType="separate"/>
        </w:r>
        <w:r>
          <w:t>23</w:t>
        </w:r>
        <w:r>
          <w:fldChar w:fldCharType="end"/>
        </w:r>
      </w:hyperlink>
    </w:p>
    <w:p>
      <w:pPr>
        <w:pStyle w:val="TOC2"/>
        <w:tabs>
          <w:tab w:val="right" w:leader="dot" w:pos="8306"/>
        </w:tabs>
      </w:pPr>
      <w:hyperlink w:anchor="_Toc8493" w:history="1">
        <w:r>
          <w:rPr>
            <w:rFonts w:ascii="仿宋" w:eastAsia="仿宋" w:hAnsi="仿宋" w:cs="仿宋" w:hint="eastAsia"/>
            <w:lang w:eastAsia="zh-CN"/>
          </w:rPr>
          <w:t>(二)、建设期环境保护</w:t>
        </w:r>
        <w:r>
          <w:tab/>
        </w:r>
        <w:r>
          <w:fldChar w:fldCharType="begin"/>
        </w:r>
        <w:r>
          <w:instrText xml:space="preserve"> PAGEREF _Toc8493 \h </w:instrText>
        </w:r>
        <w:r>
          <w:fldChar w:fldCharType="separate"/>
        </w:r>
        <w:r>
          <w:t>25</w:t>
        </w:r>
        <w:r>
          <w:fldChar w:fldCharType="end"/>
        </w:r>
      </w:hyperlink>
    </w:p>
    <w:p>
      <w:pPr>
        <w:pStyle w:val="TOC2"/>
        <w:tabs>
          <w:tab w:val="right" w:leader="dot" w:pos="8306"/>
        </w:tabs>
      </w:pPr>
      <w:hyperlink w:anchor="_Toc6606" w:history="1">
        <w:r>
          <w:rPr>
            <w:rFonts w:ascii="仿宋" w:eastAsia="仿宋" w:hAnsi="仿宋" w:cs="仿宋" w:hint="eastAsia"/>
            <w:lang w:eastAsia="zh-CN"/>
          </w:rPr>
          <w:t>(三)、运营期环境保护</w:t>
        </w:r>
        <w:r>
          <w:tab/>
        </w:r>
        <w:r>
          <w:fldChar w:fldCharType="begin"/>
        </w:r>
        <w:r>
          <w:instrText xml:space="preserve"> PAGEREF _Toc6606 \h </w:instrText>
        </w:r>
        <w:r>
          <w:fldChar w:fldCharType="separate"/>
        </w:r>
        <w:r>
          <w:t>26</w:t>
        </w:r>
        <w:r>
          <w:fldChar w:fldCharType="end"/>
        </w:r>
      </w:hyperlink>
    </w:p>
    <w:p>
      <w:pPr>
        <w:pStyle w:val="TOC2"/>
        <w:tabs>
          <w:tab w:val="right" w:leader="dot" w:pos="8306"/>
        </w:tabs>
      </w:pPr>
      <w:hyperlink w:anchor="_Toc17934" w:history="1">
        <w:r>
          <w:rPr>
            <w:rFonts w:ascii="仿宋" w:eastAsia="仿宋" w:hAnsi="仿宋" w:cs="仿宋" w:hint="eastAsia"/>
            <w:lang w:eastAsia="zh-CN"/>
          </w:rPr>
          <w:t>(四)、大型并网风力发电机组叶片项目建设对区域经济的影响</w:t>
        </w:r>
        <w:r>
          <w:tab/>
        </w:r>
        <w:r>
          <w:fldChar w:fldCharType="begin"/>
        </w:r>
        <w:r>
          <w:instrText xml:space="preserve"> PAGEREF _Toc17934 \h </w:instrText>
        </w:r>
        <w:r>
          <w:fldChar w:fldCharType="separate"/>
        </w:r>
        <w:r>
          <w:t>28</w:t>
        </w:r>
        <w:r>
          <w:fldChar w:fldCharType="end"/>
        </w:r>
      </w:hyperlink>
    </w:p>
    <w:p>
      <w:pPr>
        <w:pStyle w:val="TOC2"/>
        <w:tabs>
          <w:tab w:val="right" w:leader="dot" w:pos="8306"/>
        </w:tabs>
      </w:pPr>
      <w:hyperlink w:anchor="_Toc30548" w:history="1">
        <w:r>
          <w:rPr>
            <w:rFonts w:ascii="仿宋" w:eastAsia="仿宋" w:hAnsi="仿宋" w:cs="仿宋" w:hint="eastAsia"/>
            <w:lang w:eastAsia="zh-CN"/>
          </w:rPr>
          <w:t>(五)、废弃物处理</w:t>
        </w:r>
        <w:r>
          <w:tab/>
        </w:r>
        <w:r>
          <w:fldChar w:fldCharType="begin"/>
        </w:r>
        <w:r>
          <w:instrText xml:space="preserve"> PAGEREF _Toc30548 \h </w:instrText>
        </w:r>
        <w:r>
          <w:fldChar w:fldCharType="separate"/>
        </w:r>
        <w:r>
          <w:t>30</w:t>
        </w:r>
        <w:r>
          <w:fldChar w:fldCharType="end"/>
        </w:r>
      </w:hyperlink>
    </w:p>
    <w:p>
      <w:pPr>
        <w:pStyle w:val="TOC2"/>
        <w:tabs>
          <w:tab w:val="right" w:leader="dot" w:pos="8306"/>
        </w:tabs>
      </w:pPr>
      <w:hyperlink w:anchor="_Toc6177" w:history="1">
        <w:r>
          <w:rPr>
            <w:rFonts w:ascii="仿宋" w:eastAsia="仿宋" w:hAnsi="仿宋" w:cs="仿宋" w:hint="eastAsia"/>
            <w:lang w:eastAsia="zh-CN"/>
          </w:rPr>
          <w:t>(六)、特殊环境影响分析</w:t>
        </w:r>
        <w:r>
          <w:tab/>
        </w:r>
        <w:r>
          <w:fldChar w:fldCharType="begin"/>
        </w:r>
        <w:r>
          <w:instrText xml:space="preserve"> PAGEREF _Toc6177 \h </w:instrText>
        </w:r>
        <w:r>
          <w:fldChar w:fldCharType="separate"/>
        </w:r>
        <w:r>
          <w:t>31</w:t>
        </w:r>
        <w:r>
          <w:fldChar w:fldCharType="end"/>
        </w:r>
      </w:hyperlink>
    </w:p>
    <w:p>
      <w:pPr>
        <w:pStyle w:val="TOC2"/>
        <w:tabs>
          <w:tab w:val="right" w:leader="dot" w:pos="8306"/>
        </w:tabs>
      </w:pPr>
      <w:hyperlink w:anchor="_Toc21455" w:history="1">
        <w:r>
          <w:rPr>
            <w:rFonts w:ascii="仿宋" w:eastAsia="仿宋" w:hAnsi="仿宋" w:cs="仿宋" w:hint="eastAsia"/>
            <w:lang w:eastAsia="zh-CN"/>
          </w:rPr>
          <w:t>(七)、清洁生产</w:t>
        </w:r>
        <w:r>
          <w:tab/>
        </w:r>
        <w:r>
          <w:fldChar w:fldCharType="begin"/>
        </w:r>
        <w:r>
          <w:instrText xml:space="preserve"> PAGEREF _Toc21455 \h </w:instrText>
        </w:r>
        <w:r>
          <w:fldChar w:fldCharType="separate"/>
        </w:r>
        <w:r>
          <w:t>32</w:t>
        </w:r>
        <w:r>
          <w:fldChar w:fldCharType="end"/>
        </w:r>
      </w:hyperlink>
    </w:p>
    <w:p>
      <w:pPr>
        <w:pStyle w:val="TOC2"/>
        <w:tabs>
          <w:tab w:val="right" w:leader="dot" w:pos="8306"/>
        </w:tabs>
      </w:pPr>
      <w:hyperlink w:anchor="_Toc21173" w:history="1">
        <w:r>
          <w:rPr>
            <w:rFonts w:ascii="仿宋" w:eastAsia="仿宋" w:hAnsi="仿宋" w:cs="仿宋" w:hint="eastAsia"/>
            <w:lang w:eastAsia="zh-CN"/>
          </w:rPr>
          <w:t>(八)、环境保护综合评价</w:t>
        </w:r>
        <w:r>
          <w:tab/>
        </w:r>
        <w:r>
          <w:fldChar w:fldCharType="begin"/>
        </w:r>
        <w:r>
          <w:instrText xml:space="preserve"> PAGEREF _Toc21173 \h </w:instrText>
        </w:r>
        <w:r>
          <w:fldChar w:fldCharType="separate"/>
        </w:r>
        <w:r>
          <w:t>34</w:t>
        </w:r>
        <w:r>
          <w:fldChar w:fldCharType="end"/>
        </w:r>
      </w:hyperlink>
    </w:p>
    <w:p>
      <w:pPr>
        <w:pStyle w:val="TOC1"/>
        <w:tabs>
          <w:tab w:val="right" w:leader="dot" w:pos="8306"/>
        </w:tabs>
      </w:pPr>
      <w:hyperlink w:anchor="_Toc23459" w:history="1">
        <w:r>
          <w:rPr>
            <w:rFonts w:ascii="仿宋" w:eastAsia="仿宋" w:hAnsi="仿宋" w:cs="仿宋" w:hint="eastAsia"/>
            <w:lang w:eastAsia="zh-CN"/>
          </w:rPr>
          <w:t>十、大型并网风力发电机组叶片项目财务管理</w:t>
        </w:r>
        <w:r>
          <w:tab/>
        </w:r>
        <w:r>
          <w:fldChar w:fldCharType="begin"/>
        </w:r>
        <w:r>
          <w:instrText xml:space="preserve"> PAGEREF _Toc23459 \h </w:instrText>
        </w:r>
        <w:r>
          <w:fldChar w:fldCharType="separate"/>
        </w:r>
        <w:r>
          <w:t>35</w:t>
        </w:r>
        <w:r>
          <w:fldChar w:fldCharType="end"/>
        </w:r>
      </w:hyperlink>
    </w:p>
    <w:p>
      <w:pPr>
        <w:pStyle w:val="TOC2"/>
        <w:tabs>
          <w:tab w:val="right" w:leader="dot" w:pos="8306"/>
        </w:tabs>
      </w:pPr>
      <w:hyperlink w:anchor="_Toc7592" w:history="1">
        <w:r>
          <w:rPr>
            <w:rFonts w:ascii="仿宋" w:eastAsia="仿宋" w:hAnsi="仿宋" w:cs="仿宋" w:hint="eastAsia"/>
            <w:lang w:eastAsia="zh-CN"/>
          </w:rPr>
          <w:t>(一)、资金需求大</w:t>
        </w:r>
        <w:r>
          <w:tab/>
        </w:r>
        <w:r>
          <w:fldChar w:fldCharType="begin"/>
        </w:r>
        <w:r>
          <w:instrText xml:space="preserve"> PAGEREF _Toc7592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58" w:history="1">
        <w:r>
          <w:rPr>
            <w:rFonts w:ascii="仿宋" w:eastAsia="仿宋" w:hAnsi="仿宋" w:cs="仿宋" w:hint="eastAsia"/>
            <w:lang w:eastAsia="zh-CN"/>
          </w:rPr>
          <w:t>(二)、研发周期长</w:t>
        </w:r>
        <w:r>
          <w:tab/>
        </w:r>
        <w:r>
          <w:fldChar w:fldCharType="begin"/>
        </w:r>
        <w:r>
          <w:instrText xml:space="preserve"> PAGEREF _Toc14358 \h </w:instrText>
        </w:r>
        <w:r>
          <w:fldChar w:fldCharType="separate"/>
        </w:r>
        <w:r>
          <w:t>36</w:t>
        </w:r>
        <w:r>
          <w:fldChar w:fldCharType="end"/>
        </w:r>
      </w:hyperlink>
    </w:p>
    <w:p>
      <w:pPr>
        <w:pStyle w:val="TOC2"/>
        <w:tabs>
          <w:tab w:val="right" w:leader="dot" w:pos="8306"/>
        </w:tabs>
      </w:pPr>
      <w:hyperlink w:anchor="_Toc8837" w:history="1">
        <w:r>
          <w:rPr>
            <w:rFonts w:ascii="仿宋" w:eastAsia="仿宋" w:hAnsi="仿宋" w:cs="仿宋" w:hint="eastAsia"/>
            <w:lang w:eastAsia="zh-CN"/>
          </w:rPr>
          <w:t>(三)、市场风险大</w:t>
        </w:r>
        <w:r>
          <w:tab/>
        </w:r>
        <w:r>
          <w:fldChar w:fldCharType="begin"/>
        </w:r>
        <w:r>
          <w:instrText xml:space="preserve"> PAGEREF _Toc8837 \h </w:instrText>
        </w:r>
        <w:r>
          <w:fldChar w:fldCharType="separate"/>
        </w:r>
        <w:r>
          <w:t>38</w:t>
        </w:r>
        <w:r>
          <w:fldChar w:fldCharType="end"/>
        </w:r>
      </w:hyperlink>
    </w:p>
    <w:p>
      <w:pPr>
        <w:pStyle w:val="TOC2"/>
        <w:tabs>
          <w:tab w:val="right" w:leader="dot" w:pos="8306"/>
        </w:tabs>
      </w:pPr>
      <w:hyperlink w:anchor="_Toc25726" w:history="1">
        <w:r>
          <w:rPr>
            <w:rFonts w:ascii="仿宋" w:eastAsia="仿宋" w:hAnsi="仿宋" w:cs="仿宋" w:hint="eastAsia"/>
            <w:lang w:eastAsia="zh-CN"/>
          </w:rPr>
          <w:t>(四)、利润率高</w:t>
        </w:r>
        <w:r>
          <w:tab/>
        </w:r>
        <w:r>
          <w:fldChar w:fldCharType="begin"/>
        </w:r>
        <w:r>
          <w:instrText xml:space="preserve"> PAGEREF _Toc25726 \h </w:instrText>
        </w:r>
        <w:r>
          <w:fldChar w:fldCharType="separate"/>
        </w:r>
        <w:r>
          <w:t>41</w:t>
        </w:r>
        <w:r>
          <w:fldChar w:fldCharType="end"/>
        </w:r>
      </w:hyperlink>
    </w:p>
    <w:p>
      <w:pPr>
        <w:pStyle w:val="TOC1"/>
        <w:tabs>
          <w:tab w:val="right" w:leader="dot" w:pos="8306"/>
        </w:tabs>
      </w:pPr>
      <w:hyperlink w:anchor="_Toc20339" w:history="1">
        <w:r>
          <w:rPr>
            <w:rFonts w:ascii="仿宋" w:eastAsia="仿宋" w:hAnsi="仿宋" w:cs="仿宋" w:hint="eastAsia"/>
            <w:lang w:eastAsia="zh-CN"/>
          </w:rPr>
          <w:t>十一、大型并网风力发电机组叶片项目风险管理</w:t>
        </w:r>
        <w:r>
          <w:tab/>
        </w:r>
        <w:r>
          <w:fldChar w:fldCharType="begin"/>
        </w:r>
        <w:r>
          <w:instrText xml:space="preserve"> PAGEREF _Toc20339 \h </w:instrText>
        </w:r>
        <w:r>
          <w:fldChar w:fldCharType="separate"/>
        </w:r>
        <w:r>
          <w:t>43</w:t>
        </w:r>
        <w:r>
          <w:fldChar w:fldCharType="end"/>
        </w:r>
      </w:hyperlink>
    </w:p>
    <w:p>
      <w:pPr>
        <w:pStyle w:val="TOC2"/>
        <w:tabs>
          <w:tab w:val="right" w:leader="dot" w:pos="8306"/>
        </w:tabs>
      </w:pPr>
      <w:hyperlink w:anchor="_Toc7653" w:history="1">
        <w:r>
          <w:rPr>
            <w:rFonts w:ascii="仿宋" w:eastAsia="仿宋" w:hAnsi="仿宋" w:cs="仿宋" w:hint="eastAsia"/>
            <w:lang w:eastAsia="zh-CN"/>
          </w:rPr>
          <w:t>(一)、风险识别与评估</w:t>
        </w:r>
        <w:r>
          <w:tab/>
        </w:r>
        <w:r>
          <w:fldChar w:fldCharType="begin"/>
        </w:r>
        <w:r>
          <w:instrText xml:space="preserve"> PAGEREF _Toc7653 \h </w:instrText>
        </w:r>
        <w:r>
          <w:fldChar w:fldCharType="separate"/>
        </w:r>
        <w:r>
          <w:t>43</w:t>
        </w:r>
        <w:r>
          <w:fldChar w:fldCharType="end"/>
        </w:r>
      </w:hyperlink>
    </w:p>
    <w:p>
      <w:pPr>
        <w:pStyle w:val="TOC2"/>
        <w:tabs>
          <w:tab w:val="right" w:leader="dot" w:pos="8306"/>
        </w:tabs>
      </w:pPr>
      <w:hyperlink w:anchor="_Toc24270" w:history="1">
        <w:r>
          <w:rPr>
            <w:rFonts w:ascii="仿宋" w:eastAsia="仿宋" w:hAnsi="仿宋" w:cs="仿宋" w:hint="eastAsia"/>
            <w:lang w:eastAsia="zh-CN"/>
          </w:rPr>
          <w:t>(二)、风险应对策略</w:t>
        </w:r>
        <w:r>
          <w:tab/>
        </w:r>
        <w:r>
          <w:fldChar w:fldCharType="begin"/>
        </w:r>
        <w:r>
          <w:instrText xml:space="preserve"> PAGEREF _Toc24270 \h </w:instrText>
        </w:r>
        <w:r>
          <w:fldChar w:fldCharType="separate"/>
        </w:r>
        <w:r>
          <w:t>44</w:t>
        </w:r>
        <w:r>
          <w:fldChar w:fldCharType="end"/>
        </w:r>
      </w:hyperlink>
    </w:p>
    <w:p>
      <w:pPr>
        <w:pStyle w:val="TOC2"/>
        <w:tabs>
          <w:tab w:val="right" w:leader="dot" w:pos="8306"/>
        </w:tabs>
      </w:pPr>
      <w:hyperlink w:anchor="_Toc18633" w:history="1">
        <w:r>
          <w:rPr>
            <w:rFonts w:ascii="仿宋" w:eastAsia="仿宋" w:hAnsi="仿宋" w:cs="仿宋" w:hint="eastAsia"/>
            <w:lang w:eastAsia="zh-CN"/>
          </w:rPr>
          <w:t>(三)、风险监控与控制</w:t>
        </w:r>
        <w:r>
          <w:tab/>
        </w:r>
        <w:r>
          <w:fldChar w:fldCharType="begin"/>
        </w:r>
        <w:r>
          <w:instrText xml:space="preserve"> PAGEREF _Toc18633 \h </w:instrText>
        </w:r>
        <w:r>
          <w:fldChar w:fldCharType="separate"/>
        </w:r>
        <w:r>
          <w:t>46</w:t>
        </w:r>
        <w:r>
          <w:fldChar w:fldCharType="end"/>
        </w:r>
      </w:hyperlink>
    </w:p>
    <w:p>
      <w:pPr>
        <w:pStyle w:val="TOC1"/>
        <w:tabs>
          <w:tab w:val="right" w:leader="dot" w:pos="8306"/>
        </w:tabs>
      </w:pPr>
      <w:hyperlink w:anchor="_Toc12388" w:history="1">
        <w:r>
          <w:rPr>
            <w:rFonts w:ascii="仿宋" w:eastAsia="仿宋" w:hAnsi="仿宋" w:cs="仿宋" w:hint="eastAsia"/>
            <w:lang w:eastAsia="zh-CN"/>
          </w:rPr>
          <w:t>十二、大型并网风力发电机组叶片项目经营效益</w:t>
        </w:r>
        <w:r>
          <w:tab/>
        </w:r>
        <w:r>
          <w:fldChar w:fldCharType="begin"/>
        </w:r>
        <w:r>
          <w:instrText xml:space="preserve"> PAGEREF _Toc12388 \h </w:instrText>
        </w:r>
        <w:r>
          <w:fldChar w:fldCharType="separate"/>
        </w:r>
        <w:r>
          <w:t>47</w:t>
        </w:r>
        <w:r>
          <w:fldChar w:fldCharType="end"/>
        </w:r>
      </w:hyperlink>
    </w:p>
    <w:p>
      <w:pPr>
        <w:pStyle w:val="TOC2"/>
        <w:tabs>
          <w:tab w:val="right" w:leader="dot" w:pos="8306"/>
        </w:tabs>
      </w:pPr>
      <w:hyperlink w:anchor="_Toc17891" w:history="1">
        <w:r>
          <w:rPr>
            <w:rFonts w:ascii="仿宋" w:eastAsia="仿宋" w:hAnsi="仿宋" w:cs="仿宋" w:hint="eastAsia"/>
            <w:lang w:eastAsia="zh-CN"/>
          </w:rPr>
          <w:t>(一)、经济评价财务测算</w:t>
        </w:r>
        <w:r>
          <w:tab/>
        </w:r>
        <w:r>
          <w:fldChar w:fldCharType="begin"/>
        </w:r>
        <w:r>
          <w:instrText xml:space="preserve"> PAGEREF _Toc17891 \h </w:instrText>
        </w:r>
        <w:r>
          <w:fldChar w:fldCharType="separate"/>
        </w:r>
        <w:r>
          <w:t>47</w:t>
        </w:r>
        <w:r>
          <w:fldChar w:fldCharType="end"/>
        </w:r>
      </w:hyperlink>
    </w:p>
    <w:p>
      <w:pPr>
        <w:pStyle w:val="TOC2"/>
        <w:tabs>
          <w:tab w:val="right" w:leader="dot" w:pos="8306"/>
        </w:tabs>
      </w:pPr>
      <w:hyperlink w:anchor="_Toc10658" w:history="1">
        <w:r>
          <w:rPr>
            <w:rFonts w:ascii="仿宋" w:eastAsia="仿宋" w:hAnsi="仿宋" w:cs="仿宋" w:hint="eastAsia"/>
            <w:lang w:eastAsia="zh-CN"/>
          </w:rPr>
          <w:t>(二)、大型并网风力发电机组叶片项目盈利能力分析</w:t>
        </w:r>
        <w:r>
          <w:tab/>
        </w:r>
        <w:r>
          <w:fldChar w:fldCharType="begin"/>
        </w:r>
        <w:r>
          <w:instrText xml:space="preserve"> PAGEREF _Toc10658 \h </w:instrText>
        </w:r>
        <w:r>
          <w:fldChar w:fldCharType="separate"/>
        </w:r>
        <w:r>
          <w:t>48</w:t>
        </w:r>
        <w:r>
          <w:fldChar w:fldCharType="end"/>
        </w:r>
      </w:hyperlink>
    </w:p>
    <w:p>
      <w:pPr>
        <w:pStyle w:val="TOC1"/>
        <w:tabs>
          <w:tab w:val="right" w:leader="dot" w:pos="8306"/>
        </w:tabs>
      </w:pPr>
      <w:hyperlink w:anchor="_Toc13851" w:history="1">
        <w:r>
          <w:rPr>
            <w:rFonts w:ascii="仿宋" w:eastAsia="仿宋" w:hAnsi="仿宋" w:cs="仿宋" w:hint="eastAsia"/>
            <w:lang w:eastAsia="zh-CN"/>
          </w:rPr>
          <w:t>十三、营销与推广策略</w:t>
        </w:r>
        <w:r>
          <w:tab/>
        </w:r>
        <w:r>
          <w:fldChar w:fldCharType="begin"/>
        </w:r>
        <w:r>
          <w:instrText xml:space="preserve"> PAGEREF _Toc13851 \h </w:instrText>
        </w:r>
        <w:r>
          <w:fldChar w:fldCharType="separate"/>
        </w:r>
        <w:r>
          <w:t>49</w:t>
        </w:r>
        <w:r>
          <w:fldChar w:fldCharType="end"/>
        </w:r>
      </w:hyperlink>
    </w:p>
    <w:p>
      <w:pPr>
        <w:pStyle w:val="TOC2"/>
        <w:tabs>
          <w:tab w:val="right" w:leader="dot" w:pos="8306"/>
        </w:tabs>
      </w:pPr>
      <w:hyperlink w:anchor="_Toc15426" w:history="1">
        <w:r>
          <w:rPr>
            <w:rFonts w:ascii="仿宋" w:eastAsia="仿宋" w:hAnsi="仿宋" w:cs="仿宋" w:hint="eastAsia"/>
            <w:lang w:eastAsia="zh-CN"/>
          </w:rPr>
          <w:t>(一)、产品/服务定位与特点</w:t>
        </w:r>
        <w:r>
          <w:tab/>
        </w:r>
        <w:r>
          <w:fldChar w:fldCharType="begin"/>
        </w:r>
        <w:r>
          <w:instrText xml:space="preserve"> PAGEREF _Toc15426 \h </w:instrText>
        </w:r>
        <w:r>
          <w:fldChar w:fldCharType="separate"/>
        </w:r>
        <w:r>
          <w:t>49</w:t>
        </w:r>
        <w:r>
          <w:fldChar w:fldCharType="end"/>
        </w:r>
      </w:hyperlink>
    </w:p>
    <w:p>
      <w:pPr>
        <w:pStyle w:val="TOC2"/>
        <w:tabs>
          <w:tab w:val="right" w:leader="dot" w:pos="8306"/>
        </w:tabs>
      </w:pPr>
      <w:hyperlink w:anchor="_Toc28426" w:history="1">
        <w:r>
          <w:rPr>
            <w:rFonts w:ascii="仿宋" w:eastAsia="仿宋" w:hAnsi="仿宋" w:cs="仿宋" w:hint="eastAsia"/>
            <w:lang w:eastAsia="zh-CN"/>
          </w:rPr>
          <w:t>(二)、市场定位与竞争分析</w:t>
        </w:r>
        <w:r>
          <w:tab/>
        </w:r>
        <w:r>
          <w:fldChar w:fldCharType="begin"/>
        </w:r>
        <w:r>
          <w:instrText xml:space="preserve"> PAGEREF _Toc28426 \h </w:instrText>
        </w:r>
        <w:r>
          <w:fldChar w:fldCharType="separate"/>
        </w:r>
        <w:r>
          <w:t>50</w:t>
        </w:r>
        <w:r>
          <w:fldChar w:fldCharType="end"/>
        </w:r>
      </w:hyperlink>
    </w:p>
    <w:p>
      <w:pPr>
        <w:pStyle w:val="TOC2"/>
        <w:tabs>
          <w:tab w:val="right" w:leader="dot" w:pos="8306"/>
        </w:tabs>
      </w:pPr>
      <w:hyperlink w:anchor="_Toc28460" w:history="1">
        <w:r>
          <w:rPr>
            <w:rFonts w:ascii="仿宋" w:eastAsia="仿宋" w:hAnsi="仿宋" w:cs="仿宋" w:hint="eastAsia"/>
            <w:lang w:eastAsia="zh-CN"/>
          </w:rPr>
          <w:t>(三)、营销渠道与策略</w:t>
        </w:r>
        <w:r>
          <w:tab/>
        </w:r>
        <w:r>
          <w:fldChar w:fldCharType="begin"/>
        </w:r>
        <w:r>
          <w:instrText xml:space="preserve"> PAGEREF _Toc28460 \h </w:instrText>
        </w:r>
        <w:r>
          <w:fldChar w:fldCharType="separate"/>
        </w:r>
        <w:r>
          <w:t>52</w:t>
        </w:r>
        <w:r>
          <w:fldChar w:fldCharType="end"/>
        </w:r>
      </w:hyperlink>
    </w:p>
    <w:p>
      <w:pPr>
        <w:pStyle w:val="TOC2"/>
        <w:tabs>
          <w:tab w:val="right" w:leader="dot" w:pos="8306"/>
        </w:tabs>
      </w:pPr>
      <w:hyperlink w:anchor="_Toc11460" w:history="1">
        <w:r>
          <w:rPr>
            <w:rFonts w:ascii="仿宋" w:eastAsia="仿宋" w:hAnsi="仿宋" w:cs="仿宋" w:hint="eastAsia"/>
            <w:lang w:eastAsia="zh-CN"/>
          </w:rPr>
          <w:t>(四)、推广与宣传活动</w:t>
        </w:r>
        <w:r>
          <w:tab/>
        </w:r>
        <w:r>
          <w:fldChar w:fldCharType="begin"/>
        </w:r>
        <w:r>
          <w:instrText xml:space="preserve"> PAGEREF _Toc11460 \h </w:instrText>
        </w:r>
        <w:r>
          <w:fldChar w:fldCharType="separate"/>
        </w:r>
        <w:r>
          <w:t>53</w:t>
        </w:r>
        <w:r>
          <w:fldChar w:fldCharType="end"/>
        </w:r>
      </w:hyperlink>
    </w:p>
    <w:p>
      <w:pPr>
        <w:pStyle w:val="TOC1"/>
        <w:tabs>
          <w:tab w:val="right" w:leader="dot" w:pos="8306"/>
        </w:tabs>
      </w:pPr>
      <w:hyperlink w:anchor="_Toc25520" w:history="1">
        <w:r>
          <w:rPr>
            <w:rFonts w:ascii="仿宋" w:eastAsia="仿宋" w:hAnsi="仿宋" w:cs="仿宋" w:hint="eastAsia"/>
            <w:lang w:eastAsia="zh-CN"/>
          </w:rPr>
          <w:t>十四、大型并网风力发电机组叶片项目工程方案分析</w:t>
        </w:r>
        <w:r>
          <w:tab/>
        </w:r>
        <w:r>
          <w:fldChar w:fldCharType="begin"/>
        </w:r>
        <w:r>
          <w:instrText xml:space="preserve"> PAGEREF _Toc25520 \h </w:instrText>
        </w:r>
        <w:r>
          <w:fldChar w:fldCharType="separate"/>
        </w:r>
        <w:r>
          <w:t>58</w:t>
        </w:r>
        <w:r>
          <w:fldChar w:fldCharType="end"/>
        </w:r>
      </w:hyperlink>
    </w:p>
    <w:p>
      <w:pPr>
        <w:pStyle w:val="TOC2"/>
        <w:tabs>
          <w:tab w:val="right" w:leader="dot" w:pos="8306"/>
        </w:tabs>
      </w:pPr>
      <w:hyperlink w:anchor="_Toc12992" w:history="1">
        <w:r>
          <w:rPr>
            <w:rFonts w:ascii="仿宋" w:eastAsia="仿宋" w:hAnsi="仿宋" w:cs="仿宋" w:hint="eastAsia"/>
            <w:lang w:eastAsia="zh-CN"/>
          </w:rPr>
          <w:t>(一)、建筑工程设计原则</w:t>
        </w:r>
        <w:r>
          <w:tab/>
        </w:r>
        <w:r>
          <w:fldChar w:fldCharType="begin"/>
        </w:r>
        <w:r>
          <w:instrText xml:space="preserve"> PAGEREF _Toc12992 \h </w:instrText>
        </w:r>
        <w:r>
          <w:fldChar w:fldCharType="separate"/>
        </w:r>
        <w:r>
          <w:t>58</w:t>
        </w:r>
        <w:r>
          <w:fldChar w:fldCharType="end"/>
        </w:r>
      </w:hyperlink>
    </w:p>
    <w:p>
      <w:pPr>
        <w:pStyle w:val="TOC2"/>
        <w:tabs>
          <w:tab w:val="right" w:leader="dot" w:pos="8306"/>
        </w:tabs>
      </w:pPr>
      <w:hyperlink w:anchor="_Toc24899" w:history="1">
        <w:r>
          <w:rPr>
            <w:rFonts w:ascii="仿宋" w:eastAsia="仿宋" w:hAnsi="仿宋" w:cs="仿宋" w:hint="eastAsia"/>
            <w:lang w:eastAsia="zh-CN"/>
          </w:rPr>
          <w:t>(二)、土建工程建设指标</w:t>
        </w:r>
        <w:r>
          <w:tab/>
        </w:r>
        <w:r>
          <w:fldChar w:fldCharType="begin"/>
        </w:r>
        <w:r>
          <w:instrText xml:space="preserve"> PAGEREF _Toc24899 \h </w:instrText>
        </w:r>
        <w:r>
          <w:fldChar w:fldCharType="separate"/>
        </w:r>
        <w:r>
          <w:t>62</w:t>
        </w:r>
        <w:r>
          <w:fldChar w:fldCharType="end"/>
        </w:r>
      </w:hyperlink>
    </w:p>
    <w:p>
      <w:pPr>
        <w:pStyle w:val="TOC1"/>
        <w:tabs>
          <w:tab w:val="right" w:leader="dot" w:pos="8306"/>
        </w:tabs>
      </w:pPr>
      <w:hyperlink w:anchor="_Toc23823" w:history="1">
        <w:r>
          <w:rPr>
            <w:rFonts w:ascii="仿宋" w:eastAsia="仿宋" w:hAnsi="仿宋" w:cs="仿宋" w:hint="eastAsia"/>
            <w:lang w:eastAsia="zh-CN"/>
          </w:rPr>
          <w:t>十五、大型并网风力发电机组叶片项目实施保障措施</w:t>
        </w:r>
        <w:r>
          <w:tab/>
        </w:r>
        <w:r>
          <w:fldChar w:fldCharType="begin"/>
        </w:r>
        <w:r>
          <w:instrText xml:space="preserve"> PAGEREF _Toc23823 \h </w:instrText>
        </w:r>
        <w:r>
          <w:fldChar w:fldCharType="separate"/>
        </w:r>
        <w:r>
          <w:t>63</w:t>
        </w:r>
        <w:r>
          <w:fldChar w:fldCharType="end"/>
        </w:r>
      </w:hyperlink>
    </w:p>
    <w:p>
      <w:pPr>
        <w:pStyle w:val="TOC2"/>
        <w:tabs>
          <w:tab w:val="right" w:leader="dot" w:pos="8306"/>
        </w:tabs>
      </w:pPr>
      <w:hyperlink w:anchor="_Toc1120" w:history="1">
        <w:r>
          <w:rPr>
            <w:rFonts w:ascii="仿宋" w:eastAsia="仿宋" w:hAnsi="仿宋" w:cs="仿宋" w:hint="eastAsia"/>
            <w:lang w:eastAsia="zh-CN"/>
          </w:rPr>
          <w:t>(一)、大型并网风力发电机组叶片项目实施保障机制</w:t>
        </w:r>
        <w:r>
          <w:tab/>
        </w:r>
        <w:r>
          <w:fldChar w:fldCharType="begin"/>
        </w:r>
        <w:r>
          <w:instrText xml:space="preserve"> PAGEREF _Toc1120 \h </w:instrText>
        </w:r>
        <w:r>
          <w:fldChar w:fldCharType="separate"/>
        </w:r>
        <w:r>
          <w:t>63</w:t>
        </w:r>
        <w:r>
          <w:fldChar w:fldCharType="end"/>
        </w:r>
      </w:hyperlink>
    </w:p>
    <w:p>
      <w:pPr>
        <w:pStyle w:val="TOC2"/>
        <w:tabs>
          <w:tab w:val="right" w:leader="dot" w:pos="8306"/>
        </w:tabs>
      </w:pPr>
      <w:hyperlink w:anchor="_Toc27716" w:history="1">
        <w:r>
          <w:rPr>
            <w:rFonts w:ascii="仿宋" w:eastAsia="仿宋" w:hAnsi="仿宋" w:cs="仿宋" w:hint="eastAsia"/>
            <w:lang w:eastAsia="zh-CN"/>
          </w:rPr>
          <w:t>(二)、大型并网风力发电机组叶片项目法律合规要求</w:t>
        </w:r>
        <w:r>
          <w:tab/>
        </w:r>
        <w:r>
          <w:fldChar w:fldCharType="begin"/>
        </w:r>
        <w:r>
          <w:instrText xml:space="preserve"> PAGEREF _Toc27716 \h </w:instrText>
        </w:r>
        <w:r>
          <w:fldChar w:fldCharType="separate"/>
        </w:r>
        <w:r>
          <w:t>67</w:t>
        </w:r>
        <w:r>
          <w:fldChar w:fldCharType="end"/>
        </w:r>
      </w:hyperlink>
    </w:p>
    <w:p>
      <w:pPr>
        <w:pStyle w:val="TOC2"/>
        <w:tabs>
          <w:tab w:val="right" w:leader="dot" w:pos="8306"/>
        </w:tabs>
      </w:pPr>
      <w:hyperlink w:anchor="_Toc20799" w:history="1">
        <w:r>
          <w:rPr>
            <w:rFonts w:ascii="仿宋" w:eastAsia="仿宋" w:hAnsi="仿宋" w:cs="仿宋" w:hint="eastAsia"/>
            <w:lang w:eastAsia="zh-CN"/>
          </w:rPr>
          <w:t>(三)、大型并网风力发电机组叶片项目合同管理与法律事务</w:t>
        </w:r>
        <w:r>
          <w:tab/>
        </w:r>
        <w:r>
          <w:fldChar w:fldCharType="begin"/>
        </w:r>
        <w:r>
          <w:instrText xml:space="preserve"> PAGEREF _Toc20799 \h </w:instrText>
        </w:r>
        <w:r>
          <w:fldChar w:fldCharType="separate"/>
        </w:r>
        <w:r>
          <w:t>72</w:t>
        </w:r>
        <w:r>
          <w:fldChar w:fldCharType="end"/>
        </w:r>
      </w:hyperlink>
    </w:p>
    <w:p>
      <w:pPr>
        <w:pStyle w:val="TOC2"/>
        <w:tabs>
          <w:tab w:val="right" w:leader="dot" w:pos="8306"/>
        </w:tabs>
      </w:pPr>
      <w:hyperlink w:anchor="_Toc27076" w:history="1">
        <w:r>
          <w:rPr>
            <w:rFonts w:ascii="仿宋" w:eastAsia="仿宋" w:hAnsi="仿宋" w:cs="仿宋" w:hint="eastAsia"/>
            <w:lang w:eastAsia="zh-CN"/>
          </w:rPr>
          <w:t>(四)、大型并网风力发电机组叶片项目知识产权保护策略</w:t>
        </w:r>
        <w:r>
          <w:tab/>
        </w:r>
        <w:r>
          <w:fldChar w:fldCharType="begin"/>
        </w:r>
        <w:r>
          <w:instrText xml:space="preserve"> PAGEREF _Toc27076 \h </w:instrText>
        </w:r>
        <w:r>
          <w:fldChar w:fldCharType="separate"/>
        </w:r>
        <w:r>
          <w:t>79</w:t>
        </w:r>
        <w:r>
          <w:fldChar w:fldCharType="end"/>
        </w:r>
      </w:hyperlink>
    </w:p>
    <w:p>
      <w:pPr>
        <w:pStyle w:val="TOC1"/>
        <w:tabs>
          <w:tab w:val="right" w:leader="dot" w:pos="8306"/>
        </w:tabs>
      </w:pPr>
      <w:hyperlink w:anchor="_Toc12676" w:history="1">
        <w:r>
          <w:rPr>
            <w:rFonts w:ascii="仿宋" w:eastAsia="仿宋" w:hAnsi="仿宋" w:cs="仿宋" w:hint="eastAsia"/>
            <w:lang w:eastAsia="zh-CN"/>
          </w:rPr>
          <w:t>十六、大型并网风力发电机组叶片项目治理与监督</w:t>
        </w:r>
        <w:r>
          <w:tab/>
        </w:r>
        <w:r>
          <w:fldChar w:fldCharType="begin"/>
        </w:r>
        <w:r>
          <w:instrText xml:space="preserve"> PAGEREF _Toc12676 \h </w:instrText>
        </w:r>
        <w:r>
          <w:fldChar w:fldCharType="separate"/>
        </w:r>
        <w:r>
          <w:t>81</w:t>
        </w:r>
        <w:r>
          <w:fldChar w:fldCharType="end"/>
        </w:r>
      </w:hyperlink>
    </w:p>
    <w:p>
      <w:pPr>
        <w:pStyle w:val="TOC2"/>
        <w:tabs>
          <w:tab w:val="right" w:leader="dot" w:pos="8306"/>
        </w:tabs>
      </w:pPr>
      <w:hyperlink w:anchor="_Toc12108" w:history="1">
        <w:r>
          <w:rPr>
            <w:rFonts w:ascii="仿宋" w:eastAsia="仿宋" w:hAnsi="仿宋" w:cs="仿宋" w:hint="eastAsia"/>
            <w:lang w:eastAsia="zh-CN"/>
          </w:rPr>
          <w:t>(一)、大型并网风力发电机组叶片项目治理结构</w:t>
        </w:r>
        <w:r>
          <w:tab/>
        </w:r>
        <w:r>
          <w:fldChar w:fldCharType="begin"/>
        </w:r>
        <w:r>
          <w:instrText xml:space="preserve"> PAGEREF _Toc12108 \h </w:instrText>
        </w:r>
        <w:r>
          <w:fldChar w:fldCharType="separate"/>
        </w:r>
        <w:r>
          <w:t>81</w:t>
        </w:r>
        <w:r>
          <w:fldChar w:fldCharType="end"/>
        </w:r>
      </w:hyperlink>
    </w:p>
    <w:p>
      <w:pPr>
        <w:pStyle w:val="TOC2"/>
        <w:tabs>
          <w:tab w:val="right" w:leader="dot" w:pos="8306"/>
        </w:tabs>
      </w:pPr>
      <w:hyperlink w:anchor="_Toc23564" w:history="1">
        <w:r>
          <w:rPr>
            <w:rFonts w:ascii="仿宋" w:eastAsia="仿宋" w:hAnsi="仿宋" w:cs="仿宋" w:hint="eastAsia"/>
            <w:lang w:eastAsia="zh-CN"/>
          </w:rPr>
          <w:t>(二)、监督与审计</w:t>
        </w:r>
        <w:r>
          <w:tab/>
        </w:r>
        <w:r>
          <w:fldChar w:fldCharType="begin"/>
        </w:r>
        <w:r>
          <w:instrText xml:space="preserve"> PAGEREF _Toc23564 \h </w:instrText>
        </w:r>
        <w:r>
          <w:fldChar w:fldCharType="separate"/>
        </w:r>
        <w:r>
          <w:t>83</w:t>
        </w:r>
        <w:r>
          <w:fldChar w:fldCharType="end"/>
        </w:r>
      </w:hyperlink>
    </w:p>
    <w:p>
      <w:pPr>
        <w:pStyle w:val="TOC1"/>
        <w:tabs>
          <w:tab w:val="right" w:leader="dot" w:pos="8306"/>
        </w:tabs>
      </w:pPr>
      <w:hyperlink w:anchor="_Toc13297" w:history="1">
        <w:r>
          <w:rPr>
            <w:rFonts w:ascii="仿宋" w:eastAsia="仿宋" w:hAnsi="仿宋" w:cs="仿宋" w:hint="eastAsia"/>
            <w:lang w:eastAsia="zh-CN"/>
          </w:rPr>
          <w:t>十七、供应链管理</w:t>
        </w:r>
        <w:r>
          <w:tab/>
        </w:r>
        <w:r>
          <w:fldChar w:fldCharType="begin"/>
        </w:r>
        <w:r>
          <w:instrText xml:space="preserve"> PAGEREF _Toc13297 \h </w:instrText>
        </w:r>
        <w:r>
          <w:fldChar w:fldCharType="separate"/>
        </w:r>
        <w:r>
          <w:t>85</w:t>
        </w:r>
        <w:r>
          <w:fldChar w:fldCharType="end"/>
        </w:r>
      </w:hyperlink>
    </w:p>
    <w:p>
      <w:pPr>
        <w:pStyle w:val="TOC2"/>
        <w:tabs>
          <w:tab w:val="right" w:leader="dot" w:pos="8306"/>
        </w:tabs>
      </w:pPr>
      <w:hyperlink w:anchor="_Toc24709" w:history="1">
        <w:r>
          <w:rPr>
            <w:rFonts w:ascii="仿宋" w:eastAsia="仿宋" w:hAnsi="仿宋" w:cs="仿宋" w:hint="eastAsia"/>
            <w:lang w:eastAsia="zh-CN"/>
          </w:rPr>
          <w:t>(一)、供应链战略规划</w:t>
        </w:r>
        <w:r>
          <w:tab/>
        </w:r>
        <w:r>
          <w:fldChar w:fldCharType="begin"/>
        </w:r>
        <w:r>
          <w:instrText xml:space="preserve"> PAGEREF _Toc24709 \h </w:instrText>
        </w:r>
        <w:r>
          <w:fldChar w:fldCharType="separate"/>
        </w:r>
        <w:r>
          <w:t>85</w:t>
        </w:r>
        <w:r>
          <w:fldChar w:fldCharType="end"/>
        </w:r>
      </w:hyperlink>
    </w:p>
    <w:p>
      <w:pPr>
        <w:pStyle w:val="TOC2"/>
        <w:tabs>
          <w:tab w:val="right" w:leader="dot" w:pos="8306"/>
        </w:tabs>
      </w:pPr>
      <w:hyperlink w:anchor="_Toc4589" w:history="1">
        <w:r>
          <w:rPr>
            <w:rFonts w:ascii="仿宋" w:eastAsia="仿宋" w:hAnsi="仿宋" w:cs="仿宋" w:hint="eastAsia"/>
            <w:lang w:eastAsia="zh-CN"/>
          </w:rPr>
          <w:t>(二)、供应商选择与合作</w:t>
        </w:r>
        <w:r>
          <w:tab/>
        </w:r>
        <w:r>
          <w:fldChar w:fldCharType="begin"/>
        </w:r>
        <w:r>
          <w:instrText xml:space="preserve"> PAGEREF _Toc4589 \h </w:instrText>
        </w:r>
        <w:r>
          <w:fldChar w:fldCharType="separate"/>
        </w:r>
        <w:r>
          <w:t>86</w:t>
        </w:r>
        <w:r>
          <w:fldChar w:fldCharType="end"/>
        </w:r>
      </w:hyperlink>
    </w:p>
    <w:p>
      <w:pPr>
        <w:pStyle w:val="TOC2"/>
        <w:tabs>
          <w:tab w:val="right" w:leader="dot" w:pos="8306"/>
        </w:tabs>
      </w:pPr>
      <w:hyperlink w:anchor="_Toc7293" w:history="1">
        <w:r>
          <w:rPr>
            <w:rFonts w:ascii="仿宋" w:eastAsia="仿宋" w:hAnsi="仿宋" w:cs="仿宋" w:hint="eastAsia"/>
            <w:lang w:eastAsia="zh-CN"/>
          </w:rPr>
          <w:t>(三)、物流与库存管理</w:t>
        </w:r>
        <w:r>
          <w:tab/>
        </w:r>
        <w:r>
          <w:fldChar w:fldCharType="begin"/>
        </w:r>
        <w:r>
          <w:instrText xml:space="preserve"> PAGEREF _Toc7293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54"/>
      <w:r>
        <w:rPr>
          <w:rFonts w:ascii="仿宋" w:eastAsia="仿宋" w:hAnsi="仿宋" w:cs="仿宋" w:hint="eastAsia"/>
          <w:sz w:val="28"/>
          <w:lang w:eastAsia="zh-CN"/>
        </w:rPr>
        <w:t>一、大型并网风力发电机组叶片项目文档管理</w:t>
      </w:r>
      <w:bookmarkEnd w:id="2"/>
    </w:p>
    <w:p>
      <w:pPr>
        <w:pStyle w:val="Heading2"/>
        <w:rPr>
          <w:rFonts w:ascii="仿宋" w:eastAsia="仿宋" w:hAnsi="仿宋" w:cs="仿宋" w:hint="eastAsia"/>
          <w:lang w:eastAsia="zh-CN"/>
        </w:rPr>
      </w:pPr>
      <w:bookmarkStart w:id="3" w:name="_Toc235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大型并网风力发电机组叶片项目高度重视文档的质量和准确性，以支持大型并网风力发电机组叶片项目的各项活动和决策。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文档的编制始于大型并网风力发电机组叶片项目计划的初期，我们制定了详细的文档编制计划，明确了每个文档的内容、格式和编写责任人。在大型并网风力发电机组叶片项目启动阶段，我们首先编制了大型并网风力发电机组叶片项目章程，明确定义了大型并网风力发电机组叶片项目的目标、范围、风险等关键要素。随后，大型并网风力发电机组叶片项目团队根据计划陆续编制了需求文档、设计文档、测试文档等各类文档，确保大型并网风力发电机组叶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并网风力发电机组叶片项目管理中的重要环节，旨在确保大型并网风力发电机组叶片项目文档符合质量标准和大型并网风力发电机组叶片项目需求。在大型并网风力发电机组叶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并网风力发电机组叶片项目相关利益方和专业领域的专家对文档进行独立审查。这有助于获取更全面、客观的反馈，确保大型并网风力发电机组叶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在文档编制与审查方面建立了严格的管理机制，通过规范的流程和多维度的审查，确保大型并网风力发电机组叶片项目文档的质量、准确性和可靠性，为大型并网风力发电机组叶片项目的顺利推进提供了有力支持。</w:t>
      </w:r>
    </w:p>
    <w:p>
      <w:pPr>
        <w:pStyle w:val="Heading2"/>
        <w:ind w:firstLine="560" w:firstLineChars="200"/>
        <w:rPr>
          <w:rFonts w:ascii="仿宋" w:eastAsia="仿宋" w:hAnsi="仿宋" w:cs="仿宋" w:hint="eastAsia"/>
          <w:sz w:val="28"/>
          <w:lang w:eastAsia="zh-CN"/>
        </w:rPr>
      </w:pPr>
      <w:bookmarkStart w:id="4" w:name="_Toc53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我们通过多渠道发布文档，包括电子邮件、大型并网风力发电机组叶片项目管理平台、内部网站等，以满足不同团队成员的偏好和需求。多渠道发布确保了信息的全面覆盖。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我们采用了精细的权限控制，确保只有授权人员可以访问敏感信息。这种安全措施保护了大型并网风力发电机组叶片项目文档的机密性，防止了未经授权的信息泄露。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1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大型并网风力发电机组叶片项目生命周期中一个至关重要的环节，直接关系到大型并网风力发电机组叶片项目信息的长期保存和历史记录的完整性。在大型并网风力发电机组叶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132"/>
      <w:r>
        <w:rPr>
          <w:rFonts w:ascii="仿宋" w:eastAsia="仿宋" w:hAnsi="仿宋" w:cs="仿宋" w:hint="eastAsia"/>
          <w:sz w:val="28"/>
          <w:lang w:eastAsia="zh-CN"/>
        </w:rPr>
        <w:t>二、大型并网风力发电机组叶片项目土建工程</w:t>
      </w:r>
      <w:bookmarkEnd w:id="6"/>
    </w:p>
    <w:p>
      <w:pPr>
        <w:pStyle w:val="Heading2"/>
        <w:rPr>
          <w:rFonts w:ascii="仿宋" w:eastAsia="仿宋" w:hAnsi="仿宋" w:cs="仿宋" w:hint="eastAsia"/>
          <w:lang w:eastAsia="zh-CN"/>
        </w:rPr>
      </w:pPr>
      <w:bookmarkStart w:id="7" w:name="_Toc1298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在大型并网风力发电机组叶片项目的建筑工程设计中，我们将秉承一系列重要的设计原则，以确保大型并网风力发电机组叶片项目建筑在功能、美观、可持续性等方面达到最佳效果。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首要原则是确保建筑的功能性得到最大化的发挥。我们将充分理解大型并网风力发电机组叶片项目的实际需求，合理布局各个功能区域，保证建筑在满足业务需求的同时，提供高效的工作环境。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在建筑设计中，我们将综合考虑建设和运营成本。通过精细的经济效益分析，确保设计方案在高效利用资源的同时，对大型并网风力发电机组叶片项目的长期盈利能力有积极的贡献。</w:t>
      </w:r>
    </w:p>
    <w:p>
      <w:pPr>
        <w:pStyle w:val="Heading2"/>
        <w:ind w:firstLine="560" w:firstLineChars="200"/>
        <w:rPr>
          <w:rFonts w:ascii="仿宋" w:eastAsia="仿宋" w:hAnsi="仿宋" w:cs="仿宋" w:hint="eastAsia"/>
          <w:sz w:val="28"/>
          <w:lang w:eastAsia="zh-CN"/>
        </w:rPr>
      </w:pPr>
      <w:bookmarkStart w:id="8" w:name="_Toc3076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的土建工程设计中，我们将精准设定设计年限，结合大型并网风力发电机组叶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型并网风力发电机组叶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75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并网风力发电机组叶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型并网风力发电机组叶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型并网风力发电机组叶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19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本期工程大型并网风力发电机组叶片项目预计总建筑面积XXX平方米，其中：计容建筑面积XXX平方米，计划建筑工程投资XX万元，占大型并网风力发电机组叶片项目总投资的XX%。</w:t>
      </w:r>
    </w:p>
    <w:p>
      <w:pPr>
        <w:pStyle w:val="Heading1"/>
        <w:ind w:firstLine="560" w:firstLineChars="200"/>
        <w:rPr>
          <w:rFonts w:ascii="仿宋" w:eastAsia="仿宋" w:hAnsi="仿宋" w:cs="仿宋" w:hint="eastAsia"/>
          <w:sz w:val="28"/>
          <w:lang w:eastAsia="zh-CN"/>
        </w:rPr>
      </w:pPr>
      <w:bookmarkStart w:id="11" w:name="_Toc29909"/>
      <w:r>
        <w:rPr>
          <w:rFonts w:ascii="仿宋" w:eastAsia="仿宋" w:hAnsi="仿宋" w:cs="仿宋" w:hint="eastAsia"/>
          <w:sz w:val="28"/>
          <w:lang w:eastAsia="zh-CN"/>
        </w:rPr>
        <w:t>三、大型并网风力发电机组叶片项目建设单位说明</w:t>
      </w:r>
      <w:bookmarkEnd w:id="11"/>
    </w:p>
    <w:p>
      <w:pPr>
        <w:pStyle w:val="Heading2"/>
        <w:rPr>
          <w:rFonts w:ascii="仿宋" w:eastAsia="仿宋" w:hAnsi="仿宋" w:cs="仿宋" w:hint="eastAsia"/>
          <w:lang w:eastAsia="zh-CN"/>
        </w:rPr>
      </w:pPr>
      <w:bookmarkStart w:id="12" w:name="_Toc5288"/>
      <w:r>
        <w:rPr>
          <w:rFonts w:ascii="仿宋" w:eastAsia="仿宋" w:hAnsi="仿宋" w:cs="仿宋" w:hint="eastAsia"/>
          <w:lang w:eastAsia="zh-CN"/>
        </w:rPr>
        <w:t>(一)、大型并网风力发电机组叶片项目承办单位基本情况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01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并网风力发电机组叶片项目承办单位的XXXX，我们着眼于实现可持续的经济效益。通过技术创新和解决方案的提供，公司预计在大型并网风力发电机组叶片项目执行期间将获得可观的收入增长。这一收入来源主要包括大型并网风力发电机组叶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同时，我们注重成本控制和效率提升，以确保大型并网风力发电机组叶片项目的可持续盈利。透过精细的管理和资源优化，公司期望实现大型并网风力发电机组叶片项目利润最大化。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并网风力发电机组叶片项目实施进行全面的投资评估，包括大型并网风力发电机组叶片项目启动阶段的资金投入和后续运营成本。通过对大型并网风力发电机组叶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大型并网风力发电机组叶片项目实施过程中具备足够的资金流动性，公司将进行详尽的现金流分析。这包括资金需求的合理预测、大型并网风力发电机组叶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43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122"/>
      <w:r>
        <w:rPr>
          <w:rFonts w:ascii="仿宋" w:eastAsia="仿宋" w:hAnsi="仿宋" w:cs="仿宋" w:hint="eastAsia"/>
          <w:lang w:eastAsia="zh-CN"/>
        </w:rPr>
        <w:t>(一)、大型并网风力发电机组叶片行业分析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行业一直以来都是市场的关注焦点。行业内的发展趋势、竞争态势以及潜在机会都对大型并网风力发电机组叶片项目的推进产生深远的影响。通过深入研究行业的整体概貌，我们将更好地理解行业的核心特征，为大型并网风力发电机组叶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行业，技术一直是推动创新和发展的关键因素。我们将对当前技术趋势进行详尽分析，包括但不限于人工智能、大数据应用、先进制造技术等。这有助于大型并网风力发电机组叶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大型并网风力发电机组叶片项目成功的基础。我们将对主要竞争对手进行深入研究，包括其市场份额、产品特点、市场定位等。通过全面了解竞争对手的优势和劣势，大型并网风力发电机组叶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831"/>
      <w:r>
        <w:rPr>
          <w:rFonts w:ascii="仿宋" w:eastAsia="仿宋" w:hAnsi="仿宋" w:cs="仿宋" w:hint="eastAsia"/>
          <w:sz w:val="28"/>
          <w:lang w:eastAsia="zh-CN"/>
        </w:rPr>
        <w:t>(二)、大型并网风力发电机组叶片市场分析预测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型并网风力发电机组叶片市场未来的增长趋势。这包括市场的整体规模、各细分领域的发展趋势等。大型并网风力发电机组叶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型并网风力发电机组叶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型并网风力发电机组叶片项目实施过程中需要充分考虑的因素。我们将对市场风险进行全面评估，包括但不限于政策法规风险、市场竞争风险、技术变革风险等。通过对潜在风险的深入分析，大型并网风力发电机组叶片项目可以制定相应的风险缓解策略，降低不确定性对大型并网风力发电机组叶片项目的影响。</w:t>
      </w:r>
    </w:p>
    <w:p>
      <w:pPr>
        <w:pStyle w:val="Heading1"/>
        <w:ind w:firstLine="560" w:firstLineChars="200"/>
        <w:rPr>
          <w:rFonts w:ascii="仿宋" w:eastAsia="仿宋" w:hAnsi="仿宋" w:cs="仿宋" w:hint="eastAsia"/>
          <w:sz w:val="28"/>
          <w:lang w:eastAsia="zh-CN"/>
        </w:rPr>
      </w:pPr>
      <w:bookmarkStart w:id="17" w:name="_Toc841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19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大型并网风力发电机组叶片项目的主要产品是XXXX，预计年产值为XXX万元。这一产品在市场中占据着重要的地位，其广泛的应用范围使得该大型并网风力发电机组叶片项目的市场前景非常广阔。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并网风力发电机组叶片项目的xxx产品作为重要的原材料之一，将在多个领域发挥关键作用。其在建筑、交通、能源等方面的广泛应用将为整个产业链提供强大的支持，形成产业协同效应。大型并网风力发电机组叶片项目的年产值XXX万XXX万XXX万万元不仅反映了其在市场上的巨大潜力，更预示着它对国民经济的积极贡献。这种关联度高、涉及面广的产业关系，使得该大型并网风力发电机组叶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26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总征地面积为XXXX平方米，相当于约XX.XX亩，其中净用地面积为XXXX平方米，红线范围内相当于约XX.XX亩。这一用地规模充分考虑了大型并网风力发电机组叶片项目的建设需求，保障了大型并网风力发电机组叶片项目在合适的空间内得以充分发展。大型并网风力发电机组叶片项目规划的总建筑面积为XXXX平方米，其中主体工程建设占XXXX平方米，计容建筑面积达XXXX平方米。预计建筑工程的投资将达到XXXX万元，为大型并网风力发电机组叶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计划购置的设备共计XXXX台（套），设备购置费用为XXXX万元。这一设备购置计划充分考虑到大型并网风力发电机组叶片项目的生产需求和技术要求，确保了大型并网风力发电机组叶片项目在生产运营中具备先进的技术装备和高效的生产能力。设备的合理配置将为大型并网风力发电机组叶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大型并网风力发电机组叶片项目计划总投资为XXXX万元，预计年实现营业收入为XXXX万元。这一产能规模的设定旨在确保大型并网风力发电机组叶片项目能够在投资与回报之间取得平衡，实现长期可持续的发展。大型并网风力发电机组叶片项目的总投资充分考虑到各个方面的需求，包括用地建设、设备购置等多个环节，以确保大型并网风力发电机组叶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7723"/>
      <w:r>
        <w:rPr>
          <w:rFonts w:ascii="仿宋" w:eastAsia="仿宋" w:hAnsi="仿宋" w:cs="仿宋" w:hint="eastAsia"/>
          <w:sz w:val="28"/>
          <w:lang w:eastAsia="zh-CN"/>
        </w:rPr>
        <w:t>六、大型并网风力发电机组叶片项目可持续发展</w:t>
      </w:r>
      <w:bookmarkEnd w:id="20"/>
    </w:p>
    <w:p>
      <w:pPr>
        <w:pStyle w:val="Heading2"/>
        <w:rPr>
          <w:rFonts w:ascii="仿宋" w:eastAsia="仿宋" w:hAnsi="仿宋" w:cs="仿宋" w:hint="eastAsia"/>
          <w:lang w:eastAsia="zh-CN"/>
        </w:rPr>
      </w:pPr>
      <w:bookmarkStart w:id="21" w:name="_Toc4630"/>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中，大型并网风力发电机组叶片项目团队着眼于未来，明确了可持续发展的战略方向。制定的具体可持续发展目标包括降低资源使用、采用环保技术、最大化社会效益等。这一步骤不仅有助于大型并网风力发电机组叶片项目在环保和社会责任方面达到最高标准，也为未来提供了明确的指引，确保大型并网风力发电机组叶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可持续实践的融入大型并网风力发电机组叶片项目管理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并网风力发电机组叶片项目管理周期。从大型并网风力发电机组叶片项目规划开始，大型并网风力发电机组叶片项目团队就考虑了环境和社会的因素。在执行阶段，大型并网风力发电机组叶片项目团队积极推动绿色技术的应用，优化资源利用。此外，关注员工的社会责任，通过培训和沟通活动提高员工对可持续发展的认知，使他们能够在日常工作中践行可持续实践。这些举措不仅为大型并网风力发电机组叶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29283"/>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https://d.book118.com/228105076110006044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536DD"/>
    <w:rsid w:val="22E53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507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2024-02-29T04:47:00Z</dcterms:created>
  <dcterms:modified xsi:type="dcterms:W3CDTF">2024-02-29T04:47:37Z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5F19EF8B6D1941108B2394B6EB60FEAB_11</vt:lpwstr>
  </property>
  <property fmtid="{D5CDD505-2E9C-101B-9397-08002B2CF9AE}" pid="3" name="KSOProductBuildVer">
    <vt:lpwstr>2052-12.1.0.16388</vt:lpwstr>
  </property>
</Properties>
</file>