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分布式能源项目规划设计方案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66" w:history="1">
        <w:r>
          <w:rPr>
            <w:rFonts w:ascii="仿宋" w:eastAsia="仿宋" w:hAnsi="仿宋" w:cs="仿宋" w:hint="eastAsia"/>
            <w:lang w:eastAsia="zh-CN"/>
          </w:rPr>
          <w:t>概论</w:t>
        </w:r>
        <w:r>
          <w:tab/>
        </w:r>
        <w:r>
          <w:fldChar w:fldCharType="begin"/>
        </w:r>
        <w:r>
          <w:instrText xml:space="preserve"> PAGEREF _Toc27066 \h </w:instrText>
        </w:r>
        <w:r>
          <w:fldChar w:fldCharType="separate"/>
        </w:r>
        <w:r>
          <w:t>3</w:t>
        </w:r>
        <w:r>
          <w:fldChar w:fldCharType="end"/>
        </w:r>
      </w:hyperlink>
    </w:p>
    <w:p>
      <w:pPr>
        <w:pStyle w:val="TOC1"/>
        <w:tabs>
          <w:tab w:val="right" w:leader="dot" w:pos="8306"/>
        </w:tabs>
      </w:pPr>
      <w:hyperlink w:anchor="_Toc23745" w:history="1">
        <w:r>
          <w:rPr>
            <w:rFonts w:ascii="仿宋" w:eastAsia="仿宋" w:hAnsi="仿宋" w:cs="仿宋" w:hint="eastAsia"/>
            <w:lang w:eastAsia="zh-CN"/>
          </w:rPr>
          <w:t>一、分布式能源项目土建工程</w:t>
        </w:r>
        <w:r>
          <w:tab/>
        </w:r>
        <w:r>
          <w:fldChar w:fldCharType="begin"/>
        </w:r>
        <w:r>
          <w:instrText xml:space="preserve"> PAGEREF _Toc23745 \h </w:instrText>
        </w:r>
        <w:r>
          <w:fldChar w:fldCharType="separate"/>
        </w:r>
        <w:r>
          <w:t>3</w:t>
        </w:r>
        <w:r>
          <w:fldChar w:fldCharType="end"/>
        </w:r>
      </w:hyperlink>
    </w:p>
    <w:p>
      <w:pPr>
        <w:pStyle w:val="TOC2"/>
        <w:tabs>
          <w:tab w:val="right" w:leader="dot" w:pos="8306"/>
        </w:tabs>
      </w:pPr>
      <w:hyperlink w:anchor="_Toc17346" w:history="1">
        <w:r>
          <w:rPr>
            <w:rFonts w:ascii="仿宋" w:eastAsia="仿宋" w:hAnsi="仿宋" w:cs="仿宋" w:hint="eastAsia"/>
            <w:lang w:eastAsia="zh-CN"/>
          </w:rPr>
          <w:t>(一)、建筑工程设计原则</w:t>
        </w:r>
        <w:r>
          <w:tab/>
        </w:r>
        <w:r>
          <w:fldChar w:fldCharType="begin"/>
        </w:r>
        <w:r>
          <w:instrText xml:space="preserve"> PAGEREF _Toc17346 \h </w:instrText>
        </w:r>
        <w:r>
          <w:fldChar w:fldCharType="separate"/>
        </w:r>
        <w:r>
          <w:t>3</w:t>
        </w:r>
        <w:r>
          <w:fldChar w:fldCharType="end"/>
        </w:r>
      </w:hyperlink>
    </w:p>
    <w:p>
      <w:pPr>
        <w:pStyle w:val="TOC2"/>
        <w:tabs>
          <w:tab w:val="right" w:leader="dot" w:pos="8306"/>
        </w:tabs>
      </w:pPr>
      <w:hyperlink w:anchor="_Toc21872" w:history="1">
        <w:r>
          <w:rPr>
            <w:rFonts w:ascii="仿宋" w:eastAsia="仿宋" w:hAnsi="仿宋" w:cs="仿宋" w:hint="eastAsia"/>
            <w:lang w:eastAsia="zh-CN"/>
          </w:rPr>
          <w:t>(二)、土建工程设计年限及安全等级</w:t>
        </w:r>
        <w:r>
          <w:tab/>
        </w:r>
        <w:r>
          <w:fldChar w:fldCharType="begin"/>
        </w:r>
        <w:r>
          <w:instrText xml:space="preserve"> PAGEREF _Toc21872 \h </w:instrText>
        </w:r>
        <w:r>
          <w:fldChar w:fldCharType="separate"/>
        </w:r>
        <w:r>
          <w:t>4</w:t>
        </w:r>
        <w:r>
          <w:fldChar w:fldCharType="end"/>
        </w:r>
      </w:hyperlink>
    </w:p>
    <w:p>
      <w:pPr>
        <w:pStyle w:val="TOC2"/>
        <w:tabs>
          <w:tab w:val="right" w:leader="dot" w:pos="8306"/>
        </w:tabs>
      </w:pPr>
      <w:hyperlink w:anchor="_Toc30595" w:history="1">
        <w:r>
          <w:rPr>
            <w:rFonts w:ascii="仿宋" w:eastAsia="仿宋" w:hAnsi="仿宋" w:cs="仿宋" w:hint="eastAsia"/>
            <w:lang w:eastAsia="zh-CN"/>
          </w:rPr>
          <w:t>(三)、建筑工程设计总体要求</w:t>
        </w:r>
        <w:r>
          <w:tab/>
        </w:r>
        <w:r>
          <w:fldChar w:fldCharType="begin"/>
        </w:r>
        <w:r>
          <w:instrText xml:space="preserve"> PAGEREF _Toc30595 \h </w:instrText>
        </w:r>
        <w:r>
          <w:fldChar w:fldCharType="separate"/>
        </w:r>
        <w:r>
          <w:t>5</w:t>
        </w:r>
        <w:r>
          <w:fldChar w:fldCharType="end"/>
        </w:r>
      </w:hyperlink>
    </w:p>
    <w:p>
      <w:pPr>
        <w:pStyle w:val="TOC2"/>
        <w:tabs>
          <w:tab w:val="right" w:leader="dot" w:pos="8306"/>
        </w:tabs>
      </w:pPr>
      <w:hyperlink w:anchor="_Toc19044" w:history="1">
        <w:r>
          <w:rPr>
            <w:rFonts w:ascii="仿宋" w:eastAsia="仿宋" w:hAnsi="仿宋" w:cs="仿宋" w:hint="eastAsia"/>
            <w:lang w:eastAsia="zh-CN"/>
          </w:rPr>
          <w:t>(四)、土建工程建设指标</w:t>
        </w:r>
        <w:r>
          <w:tab/>
        </w:r>
        <w:r>
          <w:fldChar w:fldCharType="begin"/>
        </w:r>
        <w:r>
          <w:instrText xml:space="preserve"> PAGEREF _Toc19044 \h </w:instrText>
        </w:r>
        <w:r>
          <w:fldChar w:fldCharType="separate"/>
        </w:r>
        <w:r>
          <w:t>6</w:t>
        </w:r>
        <w:r>
          <w:fldChar w:fldCharType="end"/>
        </w:r>
      </w:hyperlink>
    </w:p>
    <w:p>
      <w:pPr>
        <w:pStyle w:val="TOC1"/>
        <w:tabs>
          <w:tab w:val="right" w:leader="dot" w:pos="8306"/>
        </w:tabs>
      </w:pPr>
      <w:hyperlink w:anchor="_Toc11044" w:history="1">
        <w:r>
          <w:rPr>
            <w:rFonts w:ascii="仿宋" w:eastAsia="仿宋" w:hAnsi="仿宋" w:cs="仿宋" w:hint="eastAsia"/>
            <w:lang w:eastAsia="zh-CN"/>
          </w:rPr>
          <w:t>二、分布式能源项目绩效评估</w:t>
        </w:r>
        <w:r>
          <w:tab/>
        </w:r>
        <w:r>
          <w:fldChar w:fldCharType="begin"/>
        </w:r>
        <w:r>
          <w:instrText xml:space="preserve"> PAGEREF _Toc11044 \h </w:instrText>
        </w:r>
        <w:r>
          <w:fldChar w:fldCharType="separate"/>
        </w:r>
        <w:r>
          <w:t>6</w:t>
        </w:r>
        <w:r>
          <w:fldChar w:fldCharType="end"/>
        </w:r>
      </w:hyperlink>
    </w:p>
    <w:p>
      <w:pPr>
        <w:pStyle w:val="TOC2"/>
        <w:tabs>
          <w:tab w:val="right" w:leader="dot" w:pos="8306"/>
        </w:tabs>
      </w:pPr>
      <w:hyperlink w:anchor="_Toc11945" w:history="1">
        <w:r>
          <w:rPr>
            <w:rFonts w:ascii="仿宋" w:eastAsia="仿宋" w:hAnsi="仿宋" w:cs="仿宋" w:hint="eastAsia"/>
            <w:lang w:eastAsia="zh-CN"/>
          </w:rPr>
          <w:t>(一)、绩效评估指标</w:t>
        </w:r>
        <w:r>
          <w:tab/>
        </w:r>
        <w:r>
          <w:fldChar w:fldCharType="begin"/>
        </w:r>
        <w:r>
          <w:instrText xml:space="preserve"> PAGEREF _Toc11945 \h </w:instrText>
        </w:r>
        <w:r>
          <w:fldChar w:fldCharType="separate"/>
        </w:r>
        <w:r>
          <w:t>6</w:t>
        </w:r>
        <w:r>
          <w:fldChar w:fldCharType="end"/>
        </w:r>
      </w:hyperlink>
    </w:p>
    <w:p>
      <w:pPr>
        <w:pStyle w:val="TOC2"/>
        <w:tabs>
          <w:tab w:val="right" w:leader="dot" w:pos="8306"/>
        </w:tabs>
      </w:pPr>
      <w:hyperlink w:anchor="_Toc23806" w:history="1">
        <w:r>
          <w:rPr>
            <w:rFonts w:ascii="仿宋" w:eastAsia="仿宋" w:hAnsi="仿宋" w:cs="仿宋" w:hint="eastAsia"/>
            <w:lang w:eastAsia="zh-CN"/>
          </w:rPr>
          <w:t>(二)、绩效评估方法</w:t>
        </w:r>
        <w:r>
          <w:tab/>
        </w:r>
        <w:r>
          <w:fldChar w:fldCharType="begin"/>
        </w:r>
        <w:r>
          <w:instrText xml:space="preserve"> PAGEREF _Toc23806 \h </w:instrText>
        </w:r>
        <w:r>
          <w:fldChar w:fldCharType="separate"/>
        </w:r>
        <w:r>
          <w:t>7</w:t>
        </w:r>
        <w:r>
          <w:fldChar w:fldCharType="end"/>
        </w:r>
      </w:hyperlink>
    </w:p>
    <w:p>
      <w:pPr>
        <w:pStyle w:val="TOC2"/>
        <w:tabs>
          <w:tab w:val="right" w:leader="dot" w:pos="8306"/>
        </w:tabs>
      </w:pPr>
      <w:hyperlink w:anchor="_Toc26826" w:history="1">
        <w:r>
          <w:rPr>
            <w:rFonts w:ascii="仿宋" w:eastAsia="仿宋" w:hAnsi="仿宋" w:cs="仿宋" w:hint="eastAsia"/>
            <w:lang w:eastAsia="zh-CN"/>
          </w:rPr>
          <w:t>(三)、绩效评估周期</w:t>
        </w:r>
        <w:r>
          <w:tab/>
        </w:r>
        <w:r>
          <w:fldChar w:fldCharType="begin"/>
        </w:r>
        <w:r>
          <w:instrText xml:space="preserve"> PAGEREF _Toc26826 \h </w:instrText>
        </w:r>
        <w:r>
          <w:fldChar w:fldCharType="separate"/>
        </w:r>
        <w:r>
          <w:t>8</w:t>
        </w:r>
        <w:r>
          <w:fldChar w:fldCharType="end"/>
        </w:r>
      </w:hyperlink>
    </w:p>
    <w:p>
      <w:pPr>
        <w:pStyle w:val="TOC1"/>
        <w:tabs>
          <w:tab w:val="right" w:leader="dot" w:pos="8306"/>
        </w:tabs>
      </w:pPr>
      <w:hyperlink w:anchor="_Toc31924" w:history="1">
        <w:r>
          <w:rPr>
            <w:rFonts w:ascii="仿宋" w:eastAsia="仿宋" w:hAnsi="仿宋" w:cs="仿宋" w:hint="eastAsia"/>
            <w:lang w:eastAsia="zh-CN"/>
          </w:rPr>
          <w:t>三、分布式能源项目文档管理</w:t>
        </w:r>
        <w:r>
          <w:tab/>
        </w:r>
        <w:r>
          <w:fldChar w:fldCharType="begin"/>
        </w:r>
        <w:r>
          <w:instrText xml:space="preserve"> PAGEREF _Toc31924 \h </w:instrText>
        </w:r>
        <w:r>
          <w:fldChar w:fldCharType="separate"/>
        </w:r>
        <w:r>
          <w:t>9</w:t>
        </w:r>
        <w:r>
          <w:fldChar w:fldCharType="end"/>
        </w:r>
      </w:hyperlink>
    </w:p>
    <w:p>
      <w:pPr>
        <w:pStyle w:val="TOC2"/>
        <w:tabs>
          <w:tab w:val="right" w:leader="dot" w:pos="8306"/>
        </w:tabs>
      </w:pPr>
      <w:hyperlink w:anchor="_Toc26618" w:history="1">
        <w:r>
          <w:rPr>
            <w:rFonts w:ascii="仿宋" w:eastAsia="仿宋" w:hAnsi="仿宋" w:cs="仿宋" w:hint="eastAsia"/>
            <w:lang w:eastAsia="zh-CN"/>
          </w:rPr>
          <w:t>(一)、文档编制与审查</w:t>
        </w:r>
        <w:r>
          <w:tab/>
        </w:r>
        <w:r>
          <w:fldChar w:fldCharType="begin"/>
        </w:r>
        <w:r>
          <w:instrText xml:space="preserve"> PAGEREF _Toc26618 \h </w:instrText>
        </w:r>
        <w:r>
          <w:fldChar w:fldCharType="separate"/>
        </w:r>
        <w:r>
          <w:t>9</w:t>
        </w:r>
        <w:r>
          <w:fldChar w:fldCharType="end"/>
        </w:r>
      </w:hyperlink>
    </w:p>
    <w:p>
      <w:pPr>
        <w:pStyle w:val="TOC2"/>
        <w:tabs>
          <w:tab w:val="right" w:leader="dot" w:pos="8306"/>
        </w:tabs>
      </w:pPr>
      <w:hyperlink w:anchor="_Toc2633" w:history="1">
        <w:r>
          <w:rPr>
            <w:rFonts w:ascii="仿宋" w:eastAsia="仿宋" w:hAnsi="仿宋" w:cs="仿宋" w:hint="eastAsia"/>
            <w:lang w:eastAsia="zh-CN"/>
          </w:rPr>
          <w:t>(二)、文档发布与分发</w:t>
        </w:r>
        <w:r>
          <w:tab/>
        </w:r>
        <w:r>
          <w:fldChar w:fldCharType="begin"/>
        </w:r>
        <w:r>
          <w:instrText xml:space="preserve"> PAGEREF _Toc2633 \h </w:instrText>
        </w:r>
        <w:r>
          <w:fldChar w:fldCharType="separate"/>
        </w:r>
        <w:r>
          <w:t>11</w:t>
        </w:r>
        <w:r>
          <w:fldChar w:fldCharType="end"/>
        </w:r>
      </w:hyperlink>
    </w:p>
    <w:p>
      <w:pPr>
        <w:pStyle w:val="TOC2"/>
        <w:tabs>
          <w:tab w:val="right" w:leader="dot" w:pos="8306"/>
        </w:tabs>
      </w:pPr>
      <w:hyperlink w:anchor="_Toc11110" w:history="1">
        <w:r>
          <w:rPr>
            <w:rFonts w:ascii="仿宋" w:eastAsia="仿宋" w:hAnsi="仿宋" w:cs="仿宋" w:hint="eastAsia"/>
            <w:lang w:eastAsia="zh-CN"/>
          </w:rPr>
          <w:t>(三)、文档存档与归档</w:t>
        </w:r>
        <w:r>
          <w:tab/>
        </w:r>
        <w:r>
          <w:fldChar w:fldCharType="begin"/>
        </w:r>
        <w:r>
          <w:instrText xml:space="preserve"> PAGEREF _Toc11110 \h </w:instrText>
        </w:r>
        <w:r>
          <w:fldChar w:fldCharType="separate"/>
        </w:r>
        <w:r>
          <w:t>12</w:t>
        </w:r>
        <w:r>
          <w:fldChar w:fldCharType="end"/>
        </w:r>
      </w:hyperlink>
    </w:p>
    <w:p>
      <w:pPr>
        <w:pStyle w:val="TOC1"/>
        <w:tabs>
          <w:tab w:val="right" w:leader="dot" w:pos="8306"/>
        </w:tabs>
      </w:pPr>
      <w:hyperlink w:anchor="_Toc21157" w:history="1">
        <w:r>
          <w:rPr>
            <w:rFonts w:ascii="仿宋" w:eastAsia="仿宋" w:hAnsi="仿宋" w:cs="仿宋" w:hint="eastAsia"/>
            <w:lang w:eastAsia="zh-CN"/>
          </w:rPr>
          <w:t>四、分布式能源项目危机管理</w:t>
        </w:r>
        <w:r>
          <w:tab/>
        </w:r>
        <w:r>
          <w:fldChar w:fldCharType="begin"/>
        </w:r>
        <w:r>
          <w:instrText xml:space="preserve"> PAGEREF _Toc21157 \h </w:instrText>
        </w:r>
        <w:r>
          <w:fldChar w:fldCharType="separate"/>
        </w:r>
        <w:r>
          <w:t>13</w:t>
        </w:r>
        <w:r>
          <w:fldChar w:fldCharType="end"/>
        </w:r>
      </w:hyperlink>
    </w:p>
    <w:p>
      <w:pPr>
        <w:pStyle w:val="TOC2"/>
        <w:tabs>
          <w:tab w:val="right" w:leader="dot" w:pos="8306"/>
        </w:tabs>
      </w:pPr>
      <w:hyperlink w:anchor="_Toc5400" w:history="1">
        <w:r>
          <w:rPr>
            <w:rFonts w:ascii="仿宋" w:eastAsia="仿宋" w:hAnsi="仿宋" w:cs="仿宋" w:hint="eastAsia"/>
            <w:lang w:eastAsia="zh-CN"/>
          </w:rPr>
          <w:t>(一)、危机预警与识别</w:t>
        </w:r>
        <w:r>
          <w:tab/>
        </w:r>
        <w:r>
          <w:fldChar w:fldCharType="begin"/>
        </w:r>
        <w:r>
          <w:instrText xml:space="preserve"> PAGEREF _Toc5400 \h </w:instrText>
        </w:r>
        <w:r>
          <w:fldChar w:fldCharType="separate"/>
        </w:r>
        <w:r>
          <w:t>13</w:t>
        </w:r>
        <w:r>
          <w:fldChar w:fldCharType="end"/>
        </w:r>
      </w:hyperlink>
    </w:p>
    <w:p>
      <w:pPr>
        <w:pStyle w:val="TOC2"/>
        <w:tabs>
          <w:tab w:val="right" w:leader="dot" w:pos="8306"/>
        </w:tabs>
      </w:pPr>
      <w:hyperlink w:anchor="_Toc23900" w:history="1">
        <w:r>
          <w:rPr>
            <w:rFonts w:ascii="仿宋" w:eastAsia="仿宋" w:hAnsi="仿宋" w:cs="仿宋" w:hint="eastAsia"/>
            <w:lang w:eastAsia="zh-CN"/>
          </w:rPr>
          <w:t>(二)、危机应对与恢复</w:t>
        </w:r>
        <w:r>
          <w:tab/>
        </w:r>
        <w:r>
          <w:fldChar w:fldCharType="begin"/>
        </w:r>
        <w:r>
          <w:instrText xml:space="preserve"> PAGEREF _Toc23900 \h </w:instrText>
        </w:r>
        <w:r>
          <w:fldChar w:fldCharType="separate"/>
        </w:r>
        <w:r>
          <w:t>14</w:t>
        </w:r>
        <w:r>
          <w:fldChar w:fldCharType="end"/>
        </w:r>
      </w:hyperlink>
    </w:p>
    <w:p>
      <w:pPr>
        <w:pStyle w:val="TOC1"/>
        <w:tabs>
          <w:tab w:val="right" w:leader="dot" w:pos="8306"/>
        </w:tabs>
      </w:pPr>
      <w:hyperlink w:anchor="_Toc27939" w:history="1">
        <w:r>
          <w:rPr>
            <w:rFonts w:ascii="仿宋" w:eastAsia="仿宋" w:hAnsi="仿宋" w:cs="仿宋" w:hint="eastAsia"/>
            <w:lang w:eastAsia="zh-CN"/>
          </w:rPr>
          <w:t>五、分布式能源项目建设单位说明</w:t>
        </w:r>
        <w:r>
          <w:tab/>
        </w:r>
        <w:r>
          <w:fldChar w:fldCharType="begin"/>
        </w:r>
        <w:r>
          <w:instrText xml:space="preserve"> PAGEREF _Toc27939 \h </w:instrText>
        </w:r>
        <w:r>
          <w:fldChar w:fldCharType="separate"/>
        </w:r>
        <w:r>
          <w:t>15</w:t>
        </w:r>
        <w:r>
          <w:fldChar w:fldCharType="end"/>
        </w:r>
      </w:hyperlink>
    </w:p>
    <w:p>
      <w:pPr>
        <w:pStyle w:val="TOC2"/>
        <w:tabs>
          <w:tab w:val="right" w:leader="dot" w:pos="8306"/>
        </w:tabs>
      </w:pPr>
      <w:hyperlink w:anchor="_Toc32198" w:history="1">
        <w:r>
          <w:rPr>
            <w:rFonts w:ascii="仿宋" w:eastAsia="仿宋" w:hAnsi="仿宋" w:cs="仿宋" w:hint="eastAsia"/>
            <w:lang w:eastAsia="zh-CN"/>
          </w:rPr>
          <w:t>(一)、分布式能源项目承办单位基本情况</w:t>
        </w:r>
        <w:r>
          <w:tab/>
        </w:r>
        <w:r>
          <w:fldChar w:fldCharType="begin"/>
        </w:r>
        <w:r>
          <w:instrText xml:space="preserve"> PAGEREF _Toc32198 \h </w:instrText>
        </w:r>
        <w:r>
          <w:fldChar w:fldCharType="separate"/>
        </w:r>
        <w:r>
          <w:t>15</w:t>
        </w:r>
        <w:r>
          <w:fldChar w:fldCharType="end"/>
        </w:r>
      </w:hyperlink>
    </w:p>
    <w:p>
      <w:pPr>
        <w:pStyle w:val="TOC2"/>
        <w:tabs>
          <w:tab w:val="right" w:leader="dot" w:pos="8306"/>
        </w:tabs>
      </w:pPr>
      <w:hyperlink w:anchor="_Toc24295" w:history="1">
        <w:r>
          <w:rPr>
            <w:rFonts w:ascii="仿宋" w:eastAsia="仿宋" w:hAnsi="仿宋" w:cs="仿宋" w:hint="eastAsia"/>
            <w:lang w:eastAsia="zh-CN"/>
          </w:rPr>
          <w:t>(二)、公司经济效益分析</w:t>
        </w:r>
        <w:r>
          <w:tab/>
        </w:r>
        <w:r>
          <w:fldChar w:fldCharType="begin"/>
        </w:r>
        <w:r>
          <w:instrText xml:space="preserve"> PAGEREF _Toc24295 \h </w:instrText>
        </w:r>
        <w:r>
          <w:fldChar w:fldCharType="separate"/>
        </w:r>
        <w:r>
          <w:t>16</w:t>
        </w:r>
        <w:r>
          <w:fldChar w:fldCharType="end"/>
        </w:r>
      </w:hyperlink>
    </w:p>
    <w:p>
      <w:pPr>
        <w:pStyle w:val="TOC1"/>
        <w:tabs>
          <w:tab w:val="right" w:leader="dot" w:pos="8306"/>
        </w:tabs>
      </w:pPr>
      <w:hyperlink w:anchor="_Toc18842" w:history="1">
        <w:r>
          <w:rPr>
            <w:rFonts w:ascii="仿宋" w:eastAsia="仿宋" w:hAnsi="仿宋" w:cs="仿宋" w:hint="eastAsia"/>
            <w:lang w:eastAsia="zh-CN"/>
          </w:rPr>
          <w:t>六、分布式能源项目选址可行性分析</w:t>
        </w:r>
        <w:r>
          <w:tab/>
        </w:r>
        <w:r>
          <w:fldChar w:fldCharType="begin"/>
        </w:r>
        <w:r>
          <w:instrText xml:space="preserve"> PAGEREF _Toc18842 \h </w:instrText>
        </w:r>
        <w:r>
          <w:fldChar w:fldCharType="separate"/>
        </w:r>
        <w:r>
          <w:t>17</w:t>
        </w:r>
        <w:r>
          <w:fldChar w:fldCharType="end"/>
        </w:r>
      </w:hyperlink>
    </w:p>
    <w:p>
      <w:pPr>
        <w:pStyle w:val="TOC2"/>
        <w:tabs>
          <w:tab w:val="right" w:leader="dot" w:pos="8306"/>
        </w:tabs>
      </w:pPr>
      <w:hyperlink w:anchor="_Toc18857" w:history="1">
        <w:r>
          <w:rPr>
            <w:rFonts w:ascii="仿宋" w:eastAsia="仿宋" w:hAnsi="仿宋" w:cs="仿宋" w:hint="eastAsia"/>
            <w:lang w:eastAsia="zh-CN"/>
          </w:rPr>
          <w:t>(一)、分布式能源项目选址</w:t>
        </w:r>
        <w:r>
          <w:tab/>
        </w:r>
        <w:r>
          <w:fldChar w:fldCharType="begin"/>
        </w:r>
        <w:r>
          <w:instrText xml:space="preserve"> PAGEREF _Toc18857 \h </w:instrText>
        </w:r>
        <w:r>
          <w:fldChar w:fldCharType="separate"/>
        </w:r>
        <w:r>
          <w:t>17</w:t>
        </w:r>
        <w:r>
          <w:fldChar w:fldCharType="end"/>
        </w:r>
      </w:hyperlink>
    </w:p>
    <w:p>
      <w:pPr>
        <w:pStyle w:val="TOC2"/>
        <w:tabs>
          <w:tab w:val="right" w:leader="dot" w:pos="8306"/>
        </w:tabs>
      </w:pPr>
      <w:hyperlink w:anchor="_Toc2484" w:history="1">
        <w:r>
          <w:rPr>
            <w:rFonts w:ascii="仿宋" w:eastAsia="仿宋" w:hAnsi="仿宋" w:cs="仿宋" w:hint="eastAsia"/>
            <w:lang w:eastAsia="zh-CN"/>
          </w:rPr>
          <w:t>(二)、用地控制指标</w:t>
        </w:r>
        <w:r>
          <w:tab/>
        </w:r>
        <w:r>
          <w:fldChar w:fldCharType="begin"/>
        </w:r>
        <w:r>
          <w:instrText xml:space="preserve"> PAGEREF _Toc2484 \h </w:instrText>
        </w:r>
        <w:r>
          <w:fldChar w:fldCharType="separate"/>
        </w:r>
        <w:r>
          <w:t>17</w:t>
        </w:r>
        <w:r>
          <w:fldChar w:fldCharType="end"/>
        </w:r>
      </w:hyperlink>
    </w:p>
    <w:p>
      <w:pPr>
        <w:pStyle w:val="TOC2"/>
        <w:tabs>
          <w:tab w:val="right" w:leader="dot" w:pos="8306"/>
        </w:tabs>
      </w:pPr>
      <w:hyperlink w:anchor="_Toc18144" w:history="1">
        <w:r>
          <w:rPr>
            <w:rFonts w:ascii="仿宋" w:eastAsia="仿宋" w:hAnsi="仿宋" w:cs="仿宋" w:hint="eastAsia"/>
            <w:lang w:eastAsia="zh-CN"/>
          </w:rPr>
          <w:t>(三)、节约用地措施</w:t>
        </w:r>
        <w:r>
          <w:tab/>
        </w:r>
        <w:r>
          <w:fldChar w:fldCharType="begin"/>
        </w:r>
        <w:r>
          <w:instrText xml:space="preserve"> PAGEREF _Toc18144 \h </w:instrText>
        </w:r>
        <w:r>
          <w:fldChar w:fldCharType="separate"/>
        </w:r>
        <w:r>
          <w:t>19</w:t>
        </w:r>
        <w:r>
          <w:fldChar w:fldCharType="end"/>
        </w:r>
      </w:hyperlink>
    </w:p>
    <w:p>
      <w:pPr>
        <w:pStyle w:val="TOC2"/>
        <w:tabs>
          <w:tab w:val="right" w:leader="dot" w:pos="8306"/>
        </w:tabs>
      </w:pPr>
      <w:hyperlink w:anchor="_Toc7591" w:history="1">
        <w:r>
          <w:rPr>
            <w:rFonts w:ascii="仿宋" w:eastAsia="仿宋" w:hAnsi="仿宋" w:cs="仿宋" w:hint="eastAsia"/>
            <w:lang w:eastAsia="zh-CN"/>
          </w:rPr>
          <w:t>(四)、总图布置方案</w:t>
        </w:r>
        <w:r>
          <w:tab/>
        </w:r>
        <w:r>
          <w:fldChar w:fldCharType="begin"/>
        </w:r>
        <w:r>
          <w:instrText xml:space="preserve"> PAGEREF _Toc7591 \h </w:instrText>
        </w:r>
        <w:r>
          <w:fldChar w:fldCharType="separate"/>
        </w:r>
        <w:r>
          <w:t>20</w:t>
        </w:r>
        <w:r>
          <w:fldChar w:fldCharType="end"/>
        </w:r>
      </w:hyperlink>
    </w:p>
    <w:p>
      <w:pPr>
        <w:pStyle w:val="TOC2"/>
        <w:tabs>
          <w:tab w:val="right" w:leader="dot" w:pos="8306"/>
        </w:tabs>
      </w:pPr>
      <w:hyperlink w:anchor="_Toc7132" w:history="1">
        <w:r>
          <w:rPr>
            <w:rFonts w:ascii="仿宋" w:eastAsia="仿宋" w:hAnsi="仿宋" w:cs="仿宋" w:hint="eastAsia"/>
            <w:lang w:eastAsia="zh-CN"/>
          </w:rPr>
          <w:t>(五)、选址综合评价</w:t>
        </w:r>
        <w:r>
          <w:tab/>
        </w:r>
        <w:r>
          <w:fldChar w:fldCharType="begin"/>
        </w:r>
        <w:r>
          <w:instrText xml:space="preserve"> PAGEREF _Toc7132 \h </w:instrText>
        </w:r>
        <w:r>
          <w:fldChar w:fldCharType="separate"/>
        </w:r>
        <w:r>
          <w:t>21</w:t>
        </w:r>
        <w:r>
          <w:fldChar w:fldCharType="end"/>
        </w:r>
      </w:hyperlink>
    </w:p>
    <w:p>
      <w:pPr>
        <w:pStyle w:val="TOC1"/>
        <w:tabs>
          <w:tab w:val="right" w:leader="dot" w:pos="8306"/>
        </w:tabs>
      </w:pPr>
      <w:hyperlink w:anchor="_Toc20813" w:history="1">
        <w:r>
          <w:rPr>
            <w:rFonts w:ascii="仿宋" w:eastAsia="仿宋" w:hAnsi="仿宋" w:cs="仿宋" w:hint="eastAsia"/>
            <w:lang w:eastAsia="zh-CN"/>
          </w:rPr>
          <w:t>七、分布式能源项目财务管理</w:t>
        </w:r>
        <w:r>
          <w:tab/>
        </w:r>
        <w:r>
          <w:fldChar w:fldCharType="begin"/>
        </w:r>
        <w:r>
          <w:instrText xml:space="preserve"> PAGEREF _Toc20813 \h </w:instrText>
        </w:r>
        <w:r>
          <w:fldChar w:fldCharType="separate"/>
        </w:r>
        <w:r>
          <w:t>22</w:t>
        </w:r>
        <w:r>
          <w:fldChar w:fldCharType="end"/>
        </w:r>
      </w:hyperlink>
    </w:p>
    <w:p>
      <w:pPr>
        <w:pStyle w:val="TOC2"/>
        <w:tabs>
          <w:tab w:val="right" w:leader="dot" w:pos="8306"/>
        </w:tabs>
      </w:pPr>
      <w:hyperlink w:anchor="_Toc14774" w:history="1">
        <w:r>
          <w:rPr>
            <w:rFonts w:ascii="仿宋" w:eastAsia="仿宋" w:hAnsi="仿宋" w:cs="仿宋" w:hint="eastAsia"/>
            <w:lang w:eastAsia="zh-CN"/>
          </w:rPr>
          <w:t>(一)、资金需求大</w:t>
        </w:r>
        <w:r>
          <w:tab/>
        </w:r>
        <w:r>
          <w:fldChar w:fldCharType="begin"/>
        </w:r>
        <w:r>
          <w:instrText xml:space="preserve"> PAGEREF _Toc14774 \h </w:instrText>
        </w:r>
        <w:r>
          <w:fldChar w:fldCharType="separate"/>
        </w:r>
        <w:r>
          <w:t>22</w:t>
        </w:r>
        <w:r>
          <w:fldChar w:fldCharType="end"/>
        </w:r>
      </w:hyperlink>
    </w:p>
    <w:p>
      <w:pPr>
        <w:pStyle w:val="TOC2"/>
        <w:tabs>
          <w:tab w:val="right" w:leader="dot" w:pos="8306"/>
        </w:tabs>
      </w:pPr>
      <w:hyperlink w:anchor="_Toc23418" w:history="1">
        <w:r>
          <w:rPr>
            <w:rFonts w:ascii="仿宋" w:eastAsia="仿宋" w:hAnsi="仿宋" w:cs="仿宋" w:hint="eastAsia"/>
            <w:lang w:eastAsia="zh-CN"/>
          </w:rPr>
          <w:t>(二)、研发周期长</w:t>
        </w:r>
        <w:r>
          <w:tab/>
        </w:r>
        <w:r>
          <w:fldChar w:fldCharType="begin"/>
        </w:r>
        <w:r>
          <w:instrText xml:space="preserve"> PAGEREF _Toc23418 \h </w:instrText>
        </w:r>
        <w:r>
          <w:fldChar w:fldCharType="separate"/>
        </w:r>
        <w:r>
          <w:t>23</w:t>
        </w:r>
        <w:r>
          <w:fldChar w:fldCharType="end"/>
        </w:r>
      </w:hyperlink>
    </w:p>
    <w:p>
      <w:pPr>
        <w:pStyle w:val="TOC2"/>
        <w:tabs>
          <w:tab w:val="right" w:leader="dot" w:pos="8306"/>
        </w:tabs>
      </w:pPr>
      <w:hyperlink w:anchor="_Toc17830" w:history="1">
        <w:r>
          <w:rPr>
            <w:rFonts w:ascii="仿宋" w:eastAsia="仿宋" w:hAnsi="仿宋" w:cs="仿宋" w:hint="eastAsia"/>
            <w:lang w:eastAsia="zh-CN"/>
          </w:rPr>
          <w:t>(三)、市场风险大</w:t>
        </w:r>
        <w:r>
          <w:tab/>
        </w:r>
        <w:r>
          <w:fldChar w:fldCharType="begin"/>
        </w:r>
        <w:r>
          <w:instrText xml:space="preserve"> PAGEREF _Toc17830 \h </w:instrText>
        </w:r>
        <w:r>
          <w:fldChar w:fldCharType="separate"/>
        </w:r>
        <w:r>
          <w:t>24</w:t>
        </w:r>
        <w:r>
          <w:fldChar w:fldCharType="end"/>
        </w:r>
      </w:hyperlink>
    </w:p>
    <w:p>
      <w:pPr>
        <w:pStyle w:val="TOC2"/>
        <w:tabs>
          <w:tab w:val="right" w:leader="dot" w:pos="8306"/>
        </w:tabs>
      </w:pPr>
      <w:hyperlink w:anchor="_Toc14185" w:history="1">
        <w:r>
          <w:rPr>
            <w:rFonts w:ascii="仿宋" w:eastAsia="仿宋" w:hAnsi="仿宋" w:cs="仿宋" w:hint="eastAsia"/>
            <w:lang w:eastAsia="zh-CN"/>
          </w:rPr>
          <w:t>(四)、利润率高</w:t>
        </w:r>
        <w:r>
          <w:tab/>
        </w:r>
        <w:r>
          <w:fldChar w:fldCharType="begin"/>
        </w:r>
        <w:r>
          <w:instrText xml:space="preserve"> PAGEREF _Toc14185 \h </w:instrText>
        </w:r>
        <w:r>
          <w:fldChar w:fldCharType="separate"/>
        </w:r>
        <w:r>
          <w:t>27</w:t>
        </w:r>
        <w:r>
          <w:fldChar w:fldCharType="end"/>
        </w:r>
      </w:hyperlink>
    </w:p>
    <w:p>
      <w:pPr>
        <w:pStyle w:val="TOC1"/>
        <w:tabs>
          <w:tab w:val="right" w:leader="dot" w:pos="8306"/>
        </w:tabs>
      </w:pPr>
      <w:hyperlink w:anchor="_Toc13625" w:history="1">
        <w:r>
          <w:rPr>
            <w:rFonts w:ascii="仿宋" w:eastAsia="仿宋" w:hAnsi="仿宋" w:cs="仿宋" w:hint="eastAsia"/>
            <w:lang w:eastAsia="zh-CN"/>
          </w:rPr>
          <w:t>八、分布式能源项目经营效益</w:t>
        </w:r>
        <w:r>
          <w:tab/>
        </w:r>
        <w:r>
          <w:fldChar w:fldCharType="begin"/>
        </w:r>
        <w:r>
          <w:instrText xml:space="preserve"> PAGEREF _Toc13625 \h </w:instrText>
        </w:r>
        <w:r>
          <w:fldChar w:fldCharType="separate"/>
        </w:r>
        <w:r>
          <w:t>29</w:t>
        </w:r>
        <w:r>
          <w:fldChar w:fldCharType="end"/>
        </w:r>
      </w:hyperlink>
    </w:p>
    <w:p>
      <w:pPr>
        <w:pStyle w:val="TOC2"/>
        <w:tabs>
          <w:tab w:val="right" w:leader="dot" w:pos="8306"/>
        </w:tabs>
      </w:pPr>
      <w:hyperlink w:anchor="_Toc22195" w:history="1">
        <w:r>
          <w:rPr>
            <w:rFonts w:ascii="仿宋" w:eastAsia="仿宋" w:hAnsi="仿宋" w:cs="仿宋" w:hint="eastAsia"/>
            <w:lang w:eastAsia="zh-CN"/>
          </w:rPr>
          <w:t>(一)、经济评价财务测算</w:t>
        </w:r>
        <w:r>
          <w:tab/>
        </w:r>
        <w:r>
          <w:fldChar w:fldCharType="begin"/>
        </w:r>
        <w:r>
          <w:instrText xml:space="preserve"> PAGEREF _Toc22195 \h </w:instrText>
        </w:r>
        <w:r>
          <w:fldChar w:fldCharType="separate"/>
        </w:r>
        <w:r>
          <w:t>29</w:t>
        </w:r>
        <w:r>
          <w:fldChar w:fldCharType="end"/>
        </w:r>
      </w:hyperlink>
    </w:p>
    <w:p>
      <w:pPr>
        <w:pStyle w:val="TOC2"/>
        <w:tabs>
          <w:tab w:val="right" w:leader="dot" w:pos="8306"/>
        </w:tabs>
      </w:pPr>
      <w:hyperlink w:anchor="_Toc9463" w:history="1">
        <w:r>
          <w:rPr>
            <w:rFonts w:ascii="仿宋" w:eastAsia="仿宋" w:hAnsi="仿宋" w:cs="仿宋" w:hint="eastAsia"/>
            <w:lang w:eastAsia="zh-CN"/>
          </w:rPr>
          <w:t>(二)、分布式能源项目盈利能力分析</w:t>
        </w:r>
        <w:r>
          <w:tab/>
        </w:r>
        <w:r>
          <w:fldChar w:fldCharType="begin"/>
        </w:r>
        <w:r>
          <w:instrText xml:space="preserve"> PAGEREF _Toc9463 \h </w:instrText>
        </w:r>
        <w:r>
          <w:fldChar w:fldCharType="separate"/>
        </w:r>
        <w:r>
          <w:t>30</w:t>
        </w:r>
        <w:r>
          <w:fldChar w:fldCharType="end"/>
        </w:r>
      </w:hyperlink>
    </w:p>
    <w:p>
      <w:pPr>
        <w:pStyle w:val="TOC1"/>
        <w:tabs>
          <w:tab w:val="right" w:leader="dot" w:pos="8306"/>
        </w:tabs>
      </w:pPr>
      <w:hyperlink w:anchor="_Toc22469" w:history="1">
        <w:r>
          <w:rPr>
            <w:rFonts w:ascii="仿宋" w:eastAsia="仿宋" w:hAnsi="仿宋" w:cs="仿宋" w:hint="eastAsia"/>
            <w:lang w:eastAsia="zh-CN"/>
          </w:rPr>
          <w:t>九、分布式能源项目投资规划</w:t>
        </w:r>
        <w:r>
          <w:tab/>
        </w:r>
        <w:r>
          <w:fldChar w:fldCharType="begin"/>
        </w:r>
        <w:r>
          <w:instrText xml:space="preserve"> PAGEREF _Toc22469 \h </w:instrText>
        </w:r>
        <w:r>
          <w:fldChar w:fldCharType="separate"/>
        </w:r>
        <w:r>
          <w:t>31</w:t>
        </w:r>
        <w:r>
          <w:fldChar w:fldCharType="end"/>
        </w:r>
      </w:hyperlink>
    </w:p>
    <w:p>
      <w:pPr>
        <w:pStyle w:val="TOC2"/>
        <w:tabs>
          <w:tab w:val="right" w:leader="dot" w:pos="8306"/>
        </w:tabs>
      </w:pPr>
      <w:hyperlink w:anchor="_Toc1402" w:history="1">
        <w:r>
          <w:rPr>
            <w:rFonts w:ascii="仿宋" w:eastAsia="仿宋" w:hAnsi="仿宋" w:cs="仿宋" w:hint="eastAsia"/>
            <w:lang w:eastAsia="zh-CN"/>
          </w:rPr>
          <w:t>(一)、分布式能源项目总投资估算</w:t>
        </w:r>
        <w:r>
          <w:tab/>
        </w:r>
        <w:r>
          <w:fldChar w:fldCharType="begin"/>
        </w:r>
        <w:r>
          <w:instrText xml:space="preserve"> PAGEREF _Toc1402 \h </w:instrText>
        </w:r>
        <w:r>
          <w:fldChar w:fldCharType="separate"/>
        </w:r>
        <w:r>
          <w:t>31</w:t>
        </w:r>
        <w:r>
          <w:fldChar w:fldCharType="end"/>
        </w:r>
      </w:hyperlink>
    </w:p>
    <w:p>
      <w:pPr>
        <w:pStyle w:val="TOC2"/>
        <w:tabs>
          <w:tab w:val="right" w:leader="dot" w:pos="8306"/>
        </w:tabs>
      </w:pPr>
      <w:hyperlink w:anchor="_Toc3374" w:history="1">
        <w:r>
          <w:rPr>
            <w:rFonts w:ascii="仿宋" w:eastAsia="仿宋" w:hAnsi="仿宋" w:cs="仿宋" w:hint="eastAsia"/>
            <w:lang w:eastAsia="zh-CN"/>
          </w:rPr>
          <w:t>(二)、资金筹措</w:t>
        </w:r>
        <w:r>
          <w:tab/>
        </w:r>
        <w:r>
          <w:fldChar w:fldCharType="begin"/>
        </w:r>
        <w:r>
          <w:instrText xml:space="preserve"> PAGEREF _Toc3374 \h </w:instrText>
        </w:r>
        <w:r>
          <w:fldChar w:fldCharType="separate"/>
        </w:r>
        <w:r>
          <w:t>32</w:t>
        </w:r>
        <w:r>
          <w:fldChar w:fldCharType="end"/>
        </w:r>
      </w:hyperlink>
    </w:p>
    <w:p>
      <w:pPr>
        <w:pStyle w:val="TOC1"/>
        <w:tabs>
          <w:tab w:val="right" w:leader="dot" w:pos="8306"/>
        </w:tabs>
      </w:pPr>
      <w:hyperlink w:anchor="_Toc23050" w:history="1">
        <w:r>
          <w:rPr>
            <w:rFonts w:ascii="仿宋" w:eastAsia="仿宋" w:hAnsi="仿宋" w:cs="仿宋" w:hint="eastAsia"/>
            <w:lang w:eastAsia="zh-CN"/>
          </w:rPr>
          <w:t>十、分布式能源项目风险管理</w:t>
        </w:r>
        <w:r>
          <w:tab/>
        </w:r>
        <w:r>
          <w:fldChar w:fldCharType="begin"/>
        </w:r>
        <w:r>
          <w:instrText xml:space="preserve"> PAGEREF _Toc23050 \h </w:instrText>
        </w:r>
        <w:r>
          <w:fldChar w:fldCharType="separate"/>
        </w:r>
        <w:r>
          <w:t>33</w:t>
        </w:r>
        <w:r>
          <w:fldChar w:fldCharType="end"/>
        </w:r>
      </w:hyperlink>
    </w:p>
    <w:p>
      <w:pPr>
        <w:pStyle w:val="TOC2"/>
        <w:tabs>
          <w:tab w:val="right" w:leader="dot" w:pos="8306"/>
        </w:tabs>
      </w:pPr>
      <w:hyperlink w:anchor="_Toc17472" w:history="1">
        <w:r>
          <w:rPr>
            <w:rFonts w:ascii="仿宋" w:eastAsia="仿宋" w:hAnsi="仿宋" w:cs="仿宋" w:hint="eastAsia"/>
            <w:lang w:eastAsia="zh-CN"/>
          </w:rPr>
          <w:t>(一)、风险识别与评估</w:t>
        </w:r>
        <w:r>
          <w:tab/>
        </w:r>
        <w:r>
          <w:fldChar w:fldCharType="begin"/>
        </w:r>
        <w:r>
          <w:instrText xml:space="preserve"> PAGEREF _Toc17472 \h </w:instrText>
        </w:r>
        <w:r>
          <w:fldChar w:fldCharType="separate"/>
        </w:r>
        <w:r>
          <w:t>33</w:t>
        </w:r>
        <w:r>
          <w:fldChar w:fldCharType="end"/>
        </w:r>
      </w:hyperlink>
    </w:p>
    <w:p>
      <w:pPr>
        <w:pStyle w:val="TOC2"/>
        <w:tabs>
          <w:tab w:val="right" w:leader="dot" w:pos="8306"/>
        </w:tabs>
      </w:pPr>
      <w:hyperlink w:anchor="_Toc23856" w:history="1">
        <w:r>
          <w:rPr>
            <w:rFonts w:ascii="仿宋" w:eastAsia="仿宋" w:hAnsi="仿宋" w:cs="仿宋" w:hint="eastAsia"/>
            <w:lang w:eastAsia="zh-CN"/>
          </w:rPr>
          <w:t>(二)、风险应对策略</w:t>
        </w:r>
        <w:r>
          <w:tab/>
        </w:r>
        <w:r>
          <w:fldChar w:fldCharType="begin"/>
        </w:r>
        <w:r>
          <w:instrText xml:space="preserve"> PAGEREF _Toc23856 \h </w:instrText>
        </w:r>
        <w:r>
          <w:fldChar w:fldCharType="separate"/>
        </w:r>
        <w:r>
          <w:t>34</w:t>
        </w:r>
        <w:r>
          <w:fldChar w:fldCharType="end"/>
        </w:r>
      </w:hyperlink>
    </w:p>
    <w:p>
      <w:pPr>
        <w:pStyle w:val="TOC2"/>
        <w:tabs>
          <w:tab w:val="right" w:leader="dot" w:pos="8306"/>
        </w:tabs>
      </w:pPr>
      <w:hyperlink w:anchor="_Toc28120" w:history="1">
        <w:r>
          <w:rPr>
            <w:rFonts w:ascii="仿宋" w:eastAsia="仿宋" w:hAnsi="仿宋" w:cs="仿宋" w:hint="eastAsia"/>
            <w:lang w:eastAsia="zh-CN"/>
          </w:rPr>
          <w:t>(三)、风险监控与控制</w:t>
        </w:r>
        <w:r>
          <w:tab/>
        </w:r>
        <w:r>
          <w:fldChar w:fldCharType="begin"/>
        </w:r>
        <w:r>
          <w:instrText xml:space="preserve"> PAGEREF _Toc28120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29" w:history="1">
        <w:r>
          <w:rPr>
            <w:rFonts w:ascii="仿宋" w:eastAsia="仿宋" w:hAnsi="仿宋" w:cs="仿宋" w:hint="eastAsia"/>
            <w:lang w:eastAsia="zh-CN"/>
          </w:rPr>
          <w:t>十一、分布式能源项目人力资源管理</w:t>
        </w:r>
        <w:r>
          <w:tab/>
        </w:r>
        <w:r>
          <w:fldChar w:fldCharType="begin"/>
        </w:r>
        <w:r>
          <w:instrText xml:space="preserve"> PAGEREF _Toc17129 \h </w:instrText>
        </w:r>
        <w:r>
          <w:fldChar w:fldCharType="separate"/>
        </w:r>
        <w:r>
          <w:t>37</w:t>
        </w:r>
        <w:r>
          <w:fldChar w:fldCharType="end"/>
        </w:r>
      </w:hyperlink>
    </w:p>
    <w:p>
      <w:pPr>
        <w:pStyle w:val="TOC2"/>
        <w:tabs>
          <w:tab w:val="right" w:leader="dot" w:pos="8306"/>
        </w:tabs>
      </w:pPr>
      <w:hyperlink w:anchor="_Toc8778" w:history="1">
        <w:r>
          <w:rPr>
            <w:rFonts w:ascii="仿宋" w:eastAsia="仿宋" w:hAnsi="仿宋" w:cs="仿宋" w:hint="eastAsia"/>
            <w:lang w:eastAsia="zh-CN"/>
          </w:rPr>
          <w:t>(一)、建立健全的预算管理制度</w:t>
        </w:r>
        <w:r>
          <w:tab/>
        </w:r>
        <w:r>
          <w:fldChar w:fldCharType="begin"/>
        </w:r>
        <w:r>
          <w:instrText xml:space="preserve"> PAGEREF _Toc8778 \h </w:instrText>
        </w:r>
        <w:r>
          <w:fldChar w:fldCharType="separate"/>
        </w:r>
        <w:r>
          <w:t>37</w:t>
        </w:r>
        <w:r>
          <w:fldChar w:fldCharType="end"/>
        </w:r>
      </w:hyperlink>
    </w:p>
    <w:p>
      <w:pPr>
        <w:pStyle w:val="TOC2"/>
        <w:tabs>
          <w:tab w:val="right" w:leader="dot" w:pos="8306"/>
        </w:tabs>
      </w:pPr>
      <w:hyperlink w:anchor="_Toc19802" w:history="1">
        <w:r>
          <w:rPr>
            <w:rFonts w:ascii="仿宋" w:eastAsia="仿宋" w:hAnsi="仿宋" w:cs="仿宋" w:hint="eastAsia"/>
            <w:lang w:eastAsia="zh-CN"/>
          </w:rPr>
          <w:t>(二)、加强资金流动监控</w:t>
        </w:r>
        <w:r>
          <w:tab/>
        </w:r>
        <w:r>
          <w:fldChar w:fldCharType="begin"/>
        </w:r>
        <w:r>
          <w:instrText xml:space="preserve"> PAGEREF _Toc19802 \h </w:instrText>
        </w:r>
        <w:r>
          <w:fldChar w:fldCharType="separate"/>
        </w:r>
        <w:r>
          <w:t>39</w:t>
        </w:r>
        <w:r>
          <w:fldChar w:fldCharType="end"/>
        </w:r>
      </w:hyperlink>
    </w:p>
    <w:p>
      <w:pPr>
        <w:pStyle w:val="TOC2"/>
        <w:tabs>
          <w:tab w:val="right" w:leader="dot" w:pos="8306"/>
        </w:tabs>
      </w:pPr>
      <w:hyperlink w:anchor="_Toc449" w:history="1">
        <w:r>
          <w:rPr>
            <w:rFonts w:ascii="仿宋" w:eastAsia="仿宋" w:hAnsi="仿宋" w:cs="仿宋" w:hint="eastAsia"/>
            <w:lang w:eastAsia="zh-CN"/>
          </w:rPr>
          <w:t>(三)、制定完善的风险控制机制</w:t>
        </w:r>
        <w:r>
          <w:tab/>
        </w:r>
        <w:r>
          <w:fldChar w:fldCharType="begin"/>
        </w:r>
        <w:r>
          <w:instrText xml:space="preserve"> PAGEREF _Toc449 \h </w:instrText>
        </w:r>
        <w:r>
          <w:fldChar w:fldCharType="separate"/>
        </w:r>
        <w:r>
          <w:t>40</w:t>
        </w:r>
        <w:r>
          <w:fldChar w:fldCharType="end"/>
        </w:r>
      </w:hyperlink>
    </w:p>
    <w:p>
      <w:pPr>
        <w:pStyle w:val="TOC2"/>
        <w:tabs>
          <w:tab w:val="right" w:leader="dot" w:pos="8306"/>
        </w:tabs>
      </w:pPr>
      <w:hyperlink w:anchor="_Toc20531" w:history="1">
        <w:r>
          <w:rPr>
            <w:rFonts w:ascii="仿宋" w:eastAsia="仿宋" w:hAnsi="仿宋" w:cs="仿宋" w:hint="eastAsia"/>
            <w:lang w:eastAsia="zh-CN"/>
          </w:rPr>
          <w:t>(四)、优化成本管理</w:t>
        </w:r>
        <w:r>
          <w:tab/>
        </w:r>
        <w:r>
          <w:fldChar w:fldCharType="begin"/>
        </w:r>
        <w:r>
          <w:instrText xml:space="preserve"> PAGEREF _Toc20531 \h </w:instrText>
        </w:r>
        <w:r>
          <w:fldChar w:fldCharType="separate"/>
        </w:r>
        <w:r>
          <w:t>41</w:t>
        </w:r>
        <w:r>
          <w:fldChar w:fldCharType="end"/>
        </w:r>
      </w:hyperlink>
    </w:p>
    <w:p>
      <w:pPr>
        <w:pStyle w:val="TOC1"/>
        <w:tabs>
          <w:tab w:val="right" w:leader="dot" w:pos="8306"/>
        </w:tabs>
      </w:pPr>
      <w:hyperlink w:anchor="_Toc15513" w:history="1">
        <w:r>
          <w:rPr>
            <w:rFonts w:ascii="仿宋" w:eastAsia="仿宋" w:hAnsi="仿宋" w:cs="仿宋" w:hint="eastAsia"/>
            <w:lang w:eastAsia="zh-CN"/>
          </w:rPr>
          <w:t>十二、分布式能源项目环境影响分析</w:t>
        </w:r>
        <w:r>
          <w:tab/>
        </w:r>
        <w:r>
          <w:fldChar w:fldCharType="begin"/>
        </w:r>
        <w:r>
          <w:instrText xml:space="preserve"> PAGEREF _Toc15513 \h </w:instrText>
        </w:r>
        <w:r>
          <w:fldChar w:fldCharType="separate"/>
        </w:r>
        <w:r>
          <w:t>42</w:t>
        </w:r>
        <w:r>
          <w:fldChar w:fldCharType="end"/>
        </w:r>
      </w:hyperlink>
    </w:p>
    <w:p>
      <w:pPr>
        <w:pStyle w:val="TOC2"/>
        <w:tabs>
          <w:tab w:val="right" w:leader="dot" w:pos="8306"/>
        </w:tabs>
      </w:pPr>
      <w:hyperlink w:anchor="_Toc24614" w:history="1">
        <w:r>
          <w:rPr>
            <w:rFonts w:ascii="仿宋" w:eastAsia="仿宋" w:hAnsi="仿宋" w:cs="仿宋" w:hint="eastAsia"/>
            <w:lang w:eastAsia="zh-CN"/>
          </w:rPr>
          <w:t>(一)、建设区域环境质量现状</w:t>
        </w:r>
        <w:r>
          <w:tab/>
        </w:r>
        <w:r>
          <w:fldChar w:fldCharType="begin"/>
        </w:r>
        <w:r>
          <w:instrText xml:space="preserve"> PAGEREF _Toc24614 \h </w:instrText>
        </w:r>
        <w:r>
          <w:fldChar w:fldCharType="separate"/>
        </w:r>
        <w:r>
          <w:t>42</w:t>
        </w:r>
        <w:r>
          <w:fldChar w:fldCharType="end"/>
        </w:r>
      </w:hyperlink>
    </w:p>
    <w:p>
      <w:pPr>
        <w:pStyle w:val="TOC2"/>
        <w:tabs>
          <w:tab w:val="right" w:leader="dot" w:pos="8306"/>
        </w:tabs>
      </w:pPr>
      <w:hyperlink w:anchor="_Toc11123" w:history="1">
        <w:r>
          <w:rPr>
            <w:rFonts w:ascii="仿宋" w:eastAsia="仿宋" w:hAnsi="仿宋" w:cs="仿宋" w:hint="eastAsia"/>
            <w:lang w:eastAsia="zh-CN"/>
          </w:rPr>
          <w:t>(二)、建设期环境保护</w:t>
        </w:r>
        <w:r>
          <w:tab/>
        </w:r>
        <w:r>
          <w:fldChar w:fldCharType="begin"/>
        </w:r>
        <w:r>
          <w:instrText xml:space="preserve"> PAGEREF _Toc11123 \h </w:instrText>
        </w:r>
        <w:r>
          <w:fldChar w:fldCharType="separate"/>
        </w:r>
        <w:r>
          <w:t>44</w:t>
        </w:r>
        <w:r>
          <w:fldChar w:fldCharType="end"/>
        </w:r>
      </w:hyperlink>
    </w:p>
    <w:p>
      <w:pPr>
        <w:pStyle w:val="TOC2"/>
        <w:tabs>
          <w:tab w:val="right" w:leader="dot" w:pos="8306"/>
        </w:tabs>
      </w:pPr>
      <w:hyperlink w:anchor="_Toc5917" w:history="1">
        <w:r>
          <w:rPr>
            <w:rFonts w:ascii="仿宋" w:eastAsia="仿宋" w:hAnsi="仿宋" w:cs="仿宋" w:hint="eastAsia"/>
            <w:lang w:eastAsia="zh-CN"/>
          </w:rPr>
          <w:t>(三)、运营期环境保护</w:t>
        </w:r>
        <w:r>
          <w:tab/>
        </w:r>
        <w:r>
          <w:fldChar w:fldCharType="begin"/>
        </w:r>
        <w:r>
          <w:instrText xml:space="preserve"> PAGEREF _Toc5917 \h </w:instrText>
        </w:r>
        <w:r>
          <w:fldChar w:fldCharType="separate"/>
        </w:r>
        <w:r>
          <w:t>45</w:t>
        </w:r>
        <w:r>
          <w:fldChar w:fldCharType="end"/>
        </w:r>
      </w:hyperlink>
    </w:p>
    <w:p>
      <w:pPr>
        <w:pStyle w:val="TOC2"/>
        <w:tabs>
          <w:tab w:val="right" w:leader="dot" w:pos="8306"/>
        </w:tabs>
      </w:pPr>
      <w:hyperlink w:anchor="_Toc23837" w:history="1">
        <w:r>
          <w:rPr>
            <w:rFonts w:ascii="仿宋" w:eastAsia="仿宋" w:hAnsi="仿宋" w:cs="仿宋" w:hint="eastAsia"/>
            <w:lang w:eastAsia="zh-CN"/>
          </w:rPr>
          <w:t>(四)、分布式能源项目建设对区域经济的影响</w:t>
        </w:r>
        <w:r>
          <w:tab/>
        </w:r>
        <w:r>
          <w:fldChar w:fldCharType="begin"/>
        </w:r>
        <w:r>
          <w:instrText xml:space="preserve"> PAGEREF _Toc23837 \h </w:instrText>
        </w:r>
        <w:r>
          <w:fldChar w:fldCharType="separate"/>
        </w:r>
        <w:r>
          <w:t>47</w:t>
        </w:r>
        <w:r>
          <w:fldChar w:fldCharType="end"/>
        </w:r>
      </w:hyperlink>
    </w:p>
    <w:p>
      <w:pPr>
        <w:pStyle w:val="TOC2"/>
        <w:tabs>
          <w:tab w:val="right" w:leader="dot" w:pos="8306"/>
        </w:tabs>
      </w:pPr>
      <w:hyperlink w:anchor="_Toc23314" w:history="1">
        <w:r>
          <w:rPr>
            <w:rFonts w:ascii="仿宋" w:eastAsia="仿宋" w:hAnsi="仿宋" w:cs="仿宋" w:hint="eastAsia"/>
            <w:lang w:eastAsia="zh-CN"/>
          </w:rPr>
          <w:t>(五)、废弃物处理</w:t>
        </w:r>
        <w:r>
          <w:tab/>
        </w:r>
        <w:r>
          <w:fldChar w:fldCharType="begin"/>
        </w:r>
        <w:r>
          <w:instrText xml:space="preserve"> PAGEREF _Toc23314 \h </w:instrText>
        </w:r>
        <w:r>
          <w:fldChar w:fldCharType="separate"/>
        </w:r>
        <w:r>
          <w:t>48</w:t>
        </w:r>
        <w:r>
          <w:fldChar w:fldCharType="end"/>
        </w:r>
      </w:hyperlink>
    </w:p>
    <w:p>
      <w:pPr>
        <w:pStyle w:val="TOC2"/>
        <w:tabs>
          <w:tab w:val="right" w:leader="dot" w:pos="8306"/>
        </w:tabs>
      </w:pPr>
      <w:hyperlink w:anchor="_Toc28803" w:history="1">
        <w:r>
          <w:rPr>
            <w:rFonts w:ascii="仿宋" w:eastAsia="仿宋" w:hAnsi="仿宋" w:cs="仿宋" w:hint="eastAsia"/>
            <w:lang w:eastAsia="zh-CN"/>
          </w:rPr>
          <w:t>(六)、特殊环境影响分析</w:t>
        </w:r>
        <w:r>
          <w:tab/>
        </w:r>
        <w:r>
          <w:fldChar w:fldCharType="begin"/>
        </w:r>
        <w:r>
          <w:instrText xml:space="preserve"> PAGEREF _Toc28803 \h </w:instrText>
        </w:r>
        <w:r>
          <w:fldChar w:fldCharType="separate"/>
        </w:r>
        <w:r>
          <w:t>50</w:t>
        </w:r>
        <w:r>
          <w:fldChar w:fldCharType="end"/>
        </w:r>
      </w:hyperlink>
    </w:p>
    <w:p>
      <w:pPr>
        <w:pStyle w:val="TOC2"/>
        <w:tabs>
          <w:tab w:val="right" w:leader="dot" w:pos="8306"/>
        </w:tabs>
      </w:pPr>
      <w:hyperlink w:anchor="_Toc17591" w:history="1">
        <w:r>
          <w:rPr>
            <w:rFonts w:ascii="仿宋" w:eastAsia="仿宋" w:hAnsi="仿宋" w:cs="仿宋" w:hint="eastAsia"/>
            <w:lang w:eastAsia="zh-CN"/>
          </w:rPr>
          <w:t>(七)、清洁生产</w:t>
        </w:r>
        <w:r>
          <w:tab/>
        </w:r>
        <w:r>
          <w:fldChar w:fldCharType="begin"/>
        </w:r>
        <w:r>
          <w:instrText xml:space="preserve"> PAGEREF _Toc17591 \h </w:instrText>
        </w:r>
        <w:r>
          <w:fldChar w:fldCharType="separate"/>
        </w:r>
        <w:r>
          <w:t>51</w:t>
        </w:r>
        <w:r>
          <w:fldChar w:fldCharType="end"/>
        </w:r>
      </w:hyperlink>
    </w:p>
    <w:p>
      <w:pPr>
        <w:pStyle w:val="TOC2"/>
        <w:tabs>
          <w:tab w:val="right" w:leader="dot" w:pos="8306"/>
        </w:tabs>
      </w:pPr>
      <w:hyperlink w:anchor="_Toc823" w:history="1">
        <w:r>
          <w:rPr>
            <w:rFonts w:ascii="仿宋" w:eastAsia="仿宋" w:hAnsi="仿宋" w:cs="仿宋" w:hint="eastAsia"/>
            <w:lang w:eastAsia="zh-CN"/>
          </w:rPr>
          <w:t>(八)、环境保护综合评价</w:t>
        </w:r>
        <w:r>
          <w:tab/>
        </w:r>
        <w:r>
          <w:fldChar w:fldCharType="begin"/>
        </w:r>
        <w:r>
          <w:instrText xml:space="preserve"> PAGEREF _Toc823 \h </w:instrText>
        </w:r>
        <w:r>
          <w:fldChar w:fldCharType="separate"/>
        </w:r>
        <w:r>
          <w:t>52</w:t>
        </w:r>
        <w:r>
          <w:fldChar w:fldCharType="end"/>
        </w:r>
      </w:hyperlink>
    </w:p>
    <w:p>
      <w:pPr>
        <w:pStyle w:val="TOC1"/>
        <w:tabs>
          <w:tab w:val="right" w:leader="dot" w:pos="8306"/>
        </w:tabs>
      </w:pPr>
      <w:hyperlink w:anchor="_Toc27729" w:history="1">
        <w:r>
          <w:rPr>
            <w:rFonts w:ascii="仿宋" w:eastAsia="仿宋" w:hAnsi="仿宋" w:cs="仿宋" w:hint="eastAsia"/>
            <w:lang w:eastAsia="zh-CN"/>
          </w:rPr>
          <w:t>十三、质量管理体系</w:t>
        </w:r>
        <w:r>
          <w:tab/>
        </w:r>
        <w:r>
          <w:fldChar w:fldCharType="begin"/>
        </w:r>
        <w:r>
          <w:instrText xml:space="preserve"> PAGEREF _Toc27729 \h </w:instrText>
        </w:r>
        <w:r>
          <w:fldChar w:fldCharType="separate"/>
        </w:r>
        <w:r>
          <w:t>53</w:t>
        </w:r>
        <w:r>
          <w:fldChar w:fldCharType="end"/>
        </w:r>
      </w:hyperlink>
    </w:p>
    <w:p>
      <w:pPr>
        <w:pStyle w:val="TOC2"/>
        <w:tabs>
          <w:tab w:val="right" w:leader="dot" w:pos="8306"/>
        </w:tabs>
      </w:pPr>
      <w:hyperlink w:anchor="_Toc357" w:history="1">
        <w:r>
          <w:rPr>
            <w:rFonts w:ascii="仿宋" w:eastAsia="仿宋" w:hAnsi="仿宋" w:cs="仿宋" w:hint="eastAsia"/>
            <w:lang w:eastAsia="zh-CN"/>
          </w:rPr>
          <w:t>(一)、质量目标与方针</w:t>
        </w:r>
        <w:r>
          <w:tab/>
        </w:r>
        <w:r>
          <w:fldChar w:fldCharType="begin"/>
        </w:r>
        <w:r>
          <w:instrText xml:space="preserve"> PAGEREF _Toc357 \h </w:instrText>
        </w:r>
        <w:r>
          <w:fldChar w:fldCharType="separate"/>
        </w:r>
        <w:r>
          <w:t>53</w:t>
        </w:r>
        <w:r>
          <w:fldChar w:fldCharType="end"/>
        </w:r>
      </w:hyperlink>
    </w:p>
    <w:p>
      <w:pPr>
        <w:pStyle w:val="TOC2"/>
        <w:tabs>
          <w:tab w:val="right" w:leader="dot" w:pos="8306"/>
        </w:tabs>
      </w:pPr>
      <w:hyperlink w:anchor="_Toc22129" w:history="1">
        <w:r>
          <w:rPr>
            <w:rFonts w:ascii="仿宋" w:eastAsia="仿宋" w:hAnsi="仿宋" w:cs="仿宋" w:hint="eastAsia"/>
            <w:lang w:eastAsia="zh-CN"/>
          </w:rPr>
          <w:t>(二)、质量管理责任</w:t>
        </w:r>
        <w:r>
          <w:tab/>
        </w:r>
        <w:r>
          <w:fldChar w:fldCharType="begin"/>
        </w:r>
        <w:r>
          <w:instrText xml:space="preserve"> PAGEREF _Toc22129 \h </w:instrText>
        </w:r>
        <w:r>
          <w:fldChar w:fldCharType="separate"/>
        </w:r>
        <w:r>
          <w:t>54</w:t>
        </w:r>
        <w:r>
          <w:fldChar w:fldCharType="end"/>
        </w:r>
      </w:hyperlink>
    </w:p>
    <w:p>
      <w:pPr>
        <w:pStyle w:val="TOC2"/>
        <w:tabs>
          <w:tab w:val="right" w:leader="dot" w:pos="8306"/>
        </w:tabs>
      </w:pPr>
      <w:hyperlink w:anchor="_Toc18982" w:history="1">
        <w:r>
          <w:rPr>
            <w:rFonts w:ascii="仿宋" w:eastAsia="仿宋" w:hAnsi="仿宋" w:cs="仿宋" w:hint="eastAsia"/>
            <w:lang w:eastAsia="zh-CN"/>
          </w:rPr>
          <w:t>(三)、质量管理体系文件</w:t>
        </w:r>
        <w:r>
          <w:tab/>
        </w:r>
        <w:r>
          <w:fldChar w:fldCharType="begin"/>
        </w:r>
        <w:r>
          <w:instrText xml:space="preserve"> PAGEREF _Toc18982 \h </w:instrText>
        </w:r>
        <w:r>
          <w:fldChar w:fldCharType="separate"/>
        </w:r>
        <w:r>
          <w:t>55</w:t>
        </w:r>
        <w:r>
          <w:fldChar w:fldCharType="end"/>
        </w:r>
      </w:hyperlink>
    </w:p>
    <w:p>
      <w:pPr>
        <w:pStyle w:val="TOC2"/>
        <w:tabs>
          <w:tab w:val="right" w:leader="dot" w:pos="8306"/>
        </w:tabs>
      </w:pPr>
      <w:hyperlink w:anchor="_Toc18288" w:history="1">
        <w:r>
          <w:rPr>
            <w:rFonts w:ascii="仿宋" w:eastAsia="仿宋" w:hAnsi="仿宋" w:cs="仿宋" w:hint="eastAsia"/>
            <w:lang w:eastAsia="zh-CN"/>
          </w:rPr>
          <w:t>(四)、质量培训与教育</w:t>
        </w:r>
        <w:r>
          <w:tab/>
        </w:r>
        <w:r>
          <w:fldChar w:fldCharType="begin"/>
        </w:r>
        <w:r>
          <w:instrText xml:space="preserve"> PAGEREF _Toc18288 \h </w:instrText>
        </w:r>
        <w:r>
          <w:fldChar w:fldCharType="separate"/>
        </w:r>
        <w:r>
          <w:t>58</w:t>
        </w:r>
        <w:r>
          <w:fldChar w:fldCharType="end"/>
        </w:r>
      </w:hyperlink>
    </w:p>
    <w:p>
      <w:pPr>
        <w:pStyle w:val="TOC2"/>
        <w:tabs>
          <w:tab w:val="right" w:leader="dot" w:pos="8306"/>
        </w:tabs>
      </w:pPr>
      <w:hyperlink w:anchor="_Toc29572" w:history="1">
        <w:r>
          <w:rPr>
            <w:rFonts w:ascii="仿宋" w:eastAsia="仿宋" w:hAnsi="仿宋" w:cs="仿宋" w:hint="eastAsia"/>
            <w:lang w:eastAsia="zh-CN"/>
          </w:rPr>
          <w:t>(五)、质量审核与评价</w:t>
        </w:r>
        <w:r>
          <w:tab/>
        </w:r>
        <w:r>
          <w:fldChar w:fldCharType="begin"/>
        </w:r>
        <w:r>
          <w:instrText xml:space="preserve"> PAGEREF _Toc29572 \h </w:instrText>
        </w:r>
        <w:r>
          <w:fldChar w:fldCharType="separate"/>
        </w:r>
        <w:r>
          <w:t>59</w:t>
        </w:r>
        <w:r>
          <w:fldChar w:fldCharType="end"/>
        </w:r>
      </w:hyperlink>
    </w:p>
    <w:p>
      <w:pPr>
        <w:pStyle w:val="TOC2"/>
        <w:tabs>
          <w:tab w:val="right" w:leader="dot" w:pos="8306"/>
        </w:tabs>
      </w:pPr>
      <w:hyperlink w:anchor="_Toc15325" w:history="1">
        <w:r>
          <w:rPr>
            <w:rFonts w:ascii="仿宋" w:eastAsia="仿宋" w:hAnsi="仿宋" w:cs="仿宋" w:hint="eastAsia"/>
            <w:lang w:eastAsia="zh-CN"/>
          </w:rPr>
          <w:t>(六)、不符合与纠正措施</w:t>
        </w:r>
        <w:r>
          <w:tab/>
        </w:r>
        <w:r>
          <w:fldChar w:fldCharType="begin"/>
        </w:r>
        <w:r>
          <w:instrText xml:space="preserve"> PAGEREF _Toc15325 \h </w:instrText>
        </w:r>
        <w:r>
          <w:fldChar w:fldCharType="separate"/>
        </w:r>
        <w:r>
          <w:t>60</w:t>
        </w:r>
        <w:r>
          <w:fldChar w:fldCharType="end"/>
        </w:r>
      </w:hyperlink>
    </w:p>
    <w:p>
      <w:pPr>
        <w:pStyle w:val="TOC1"/>
        <w:tabs>
          <w:tab w:val="right" w:leader="dot" w:pos="8306"/>
        </w:tabs>
      </w:pPr>
      <w:hyperlink w:anchor="_Toc5058" w:history="1">
        <w:r>
          <w:rPr>
            <w:rFonts w:ascii="仿宋" w:eastAsia="仿宋" w:hAnsi="仿宋" w:cs="仿宋" w:hint="eastAsia"/>
            <w:lang w:eastAsia="zh-CN"/>
          </w:rPr>
          <w:t>十四、分布式能源项目实施保障措施</w:t>
        </w:r>
        <w:r>
          <w:tab/>
        </w:r>
        <w:r>
          <w:fldChar w:fldCharType="begin"/>
        </w:r>
        <w:r>
          <w:instrText xml:space="preserve"> PAGEREF _Toc5058 \h </w:instrText>
        </w:r>
        <w:r>
          <w:fldChar w:fldCharType="separate"/>
        </w:r>
        <w:r>
          <w:t>61</w:t>
        </w:r>
        <w:r>
          <w:fldChar w:fldCharType="end"/>
        </w:r>
      </w:hyperlink>
    </w:p>
    <w:p>
      <w:pPr>
        <w:pStyle w:val="TOC2"/>
        <w:tabs>
          <w:tab w:val="right" w:leader="dot" w:pos="8306"/>
        </w:tabs>
      </w:pPr>
      <w:hyperlink w:anchor="_Toc30009" w:history="1">
        <w:r>
          <w:rPr>
            <w:rFonts w:ascii="仿宋" w:eastAsia="仿宋" w:hAnsi="仿宋" w:cs="仿宋" w:hint="eastAsia"/>
            <w:lang w:eastAsia="zh-CN"/>
          </w:rPr>
          <w:t>(一)、分布式能源项目实施保障机制</w:t>
        </w:r>
        <w:r>
          <w:tab/>
        </w:r>
        <w:r>
          <w:fldChar w:fldCharType="begin"/>
        </w:r>
        <w:r>
          <w:instrText xml:space="preserve"> PAGEREF _Toc30009 \h </w:instrText>
        </w:r>
        <w:r>
          <w:fldChar w:fldCharType="separate"/>
        </w:r>
        <w:r>
          <w:t>61</w:t>
        </w:r>
        <w:r>
          <w:fldChar w:fldCharType="end"/>
        </w:r>
      </w:hyperlink>
    </w:p>
    <w:p>
      <w:pPr>
        <w:pStyle w:val="TOC2"/>
        <w:tabs>
          <w:tab w:val="right" w:leader="dot" w:pos="8306"/>
        </w:tabs>
      </w:pPr>
      <w:hyperlink w:anchor="_Toc24978" w:history="1">
        <w:r>
          <w:rPr>
            <w:rFonts w:ascii="仿宋" w:eastAsia="仿宋" w:hAnsi="仿宋" w:cs="仿宋" w:hint="eastAsia"/>
            <w:lang w:eastAsia="zh-CN"/>
          </w:rPr>
          <w:t>(二)、分布式能源项目法律合规要求</w:t>
        </w:r>
        <w:r>
          <w:tab/>
        </w:r>
        <w:r>
          <w:fldChar w:fldCharType="begin"/>
        </w:r>
        <w:r>
          <w:instrText xml:space="preserve"> PAGEREF _Toc24978 \h </w:instrText>
        </w:r>
        <w:r>
          <w:fldChar w:fldCharType="separate"/>
        </w:r>
        <w:r>
          <w:t>65</w:t>
        </w:r>
        <w:r>
          <w:fldChar w:fldCharType="end"/>
        </w:r>
      </w:hyperlink>
    </w:p>
    <w:p>
      <w:pPr>
        <w:pStyle w:val="TOC2"/>
        <w:tabs>
          <w:tab w:val="right" w:leader="dot" w:pos="8306"/>
        </w:tabs>
      </w:pPr>
      <w:hyperlink w:anchor="_Toc17846" w:history="1">
        <w:r>
          <w:rPr>
            <w:rFonts w:ascii="仿宋" w:eastAsia="仿宋" w:hAnsi="仿宋" w:cs="仿宋" w:hint="eastAsia"/>
            <w:lang w:eastAsia="zh-CN"/>
          </w:rPr>
          <w:t>(三)、分布式能源项目合同管理与法律事务</w:t>
        </w:r>
        <w:r>
          <w:tab/>
        </w:r>
        <w:r>
          <w:fldChar w:fldCharType="begin"/>
        </w:r>
        <w:r>
          <w:instrText xml:space="preserve"> PAGEREF _Toc17846 \h </w:instrText>
        </w:r>
        <w:r>
          <w:fldChar w:fldCharType="separate"/>
        </w:r>
        <w:r>
          <w:t>69</w:t>
        </w:r>
        <w:r>
          <w:fldChar w:fldCharType="end"/>
        </w:r>
      </w:hyperlink>
    </w:p>
    <w:p>
      <w:pPr>
        <w:pStyle w:val="TOC2"/>
        <w:tabs>
          <w:tab w:val="right" w:leader="dot" w:pos="8306"/>
        </w:tabs>
      </w:pPr>
      <w:hyperlink w:anchor="_Toc19308" w:history="1">
        <w:r>
          <w:rPr>
            <w:rFonts w:ascii="仿宋" w:eastAsia="仿宋" w:hAnsi="仿宋" w:cs="仿宋" w:hint="eastAsia"/>
            <w:lang w:eastAsia="zh-CN"/>
          </w:rPr>
          <w:t>(四)、分布式能源项目知识产权保护策略</w:t>
        </w:r>
        <w:r>
          <w:tab/>
        </w:r>
        <w:r>
          <w:fldChar w:fldCharType="begin"/>
        </w:r>
        <w:r>
          <w:instrText xml:space="preserve"> PAGEREF _Toc19308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45"/>
      <w:r>
        <w:rPr>
          <w:rFonts w:ascii="仿宋" w:eastAsia="仿宋" w:hAnsi="仿宋" w:cs="仿宋" w:hint="eastAsia"/>
          <w:sz w:val="28"/>
          <w:lang w:eastAsia="zh-CN"/>
        </w:rPr>
        <w:t>一、分布式能源项目土建工程</w:t>
      </w:r>
      <w:bookmarkEnd w:id="2"/>
    </w:p>
    <w:p>
      <w:pPr>
        <w:pStyle w:val="Heading2"/>
        <w:rPr>
          <w:rFonts w:ascii="仿宋" w:eastAsia="仿宋" w:hAnsi="仿宋" w:cs="仿宋" w:hint="eastAsia"/>
          <w:lang w:eastAsia="zh-CN"/>
        </w:rPr>
      </w:pPr>
      <w:bookmarkStart w:id="3" w:name="_Toc173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在分布式能源项目的建筑工程设计中，我们将秉承一系列重要的设计原则，以确保分布式能源项目建筑在功能、美观、可持续性等方面达到最佳效果。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首要原则是确保建筑的功能性得到最大化的发挥。我们将充分理解分布式能源项目的实际需求，合理布局各个功能区域，保证建筑在满足业务需求的同时，提供高效的工作环境。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在建筑设计中，我们将综合考虑建设和运营成本。通过精细的经济效益分析，确保设计方案在高效利用资源的同时，对分布式能源项目的长期盈利能力有积极的贡献。</w:t>
      </w:r>
    </w:p>
    <w:p>
      <w:pPr>
        <w:pStyle w:val="Heading2"/>
        <w:ind w:firstLine="560" w:firstLineChars="200"/>
        <w:rPr>
          <w:rFonts w:ascii="仿宋" w:eastAsia="仿宋" w:hAnsi="仿宋" w:cs="仿宋" w:hint="eastAsia"/>
          <w:sz w:val="28"/>
          <w:lang w:eastAsia="zh-CN"/>
        </w:rPr>
      </w:pPr>
      <w:bookmarkStart w:id="4" w:name="_Toc218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的土建工程设计中，我们将精准设定设计年限，结合分布式能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布式能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5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分布式能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布式能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布式能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0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本期工程分布式能源项目预计总建筑面积XXX平方米，其中：计容建筑面积XXX平方米，计划建筑工程投资XX万元，占分布式能源项目总投资的XX%。</w:t>
      </w:r>
    </w:p>
    <w:p>
      <w:pPr>
        <w:pStyle w:val="Heading1"/>
        <w:ind w:firstLine="560" w:firstLineChars="200"/>
        <w:rPr>
          <w:rFonts w:ascii="仿宋" w:eastAsia="仿宋" w:hAnsi="仿宋" w:cs="仿宋" w:hint="eastAsia"/>
          <w:sz w:val="28"/>
          <w:lang w:eastAsia="zh-CN"/>
        </w:rPr>
      </w:pPr>
      <w:bookmarkStart w:id="7" w:name="_Toc11044"/>
      <w:r>
        <w:rPr>
          <w:rFonts w:ascii="仿宋" w:eastAsia="仿宋" w:hAnsi="仿宋" w:cs="仿宋" w:hint="eastAsia"/>
          <w:sz w:val="28"/>
          <w:lang w:eastAsia="zh-CN"/>
        </w:rPr>
        <w:t>二、分布式能源项目绩效评估</w:t>
      </w:r>
      <w:bookmarkEnd w:id="7"/>
    </w:p>
    <w:p>
      <w:pPr>
        <w:pStyle w:val="Heading2"/>
        <w:rPr>
          <w:rFonts w:ascii="仿宋" w:eastAsia="仿宋" w:hAnsi="仿宋" w:cs="仿宋" w:hint="eastAsia"/>
          <w:lang w:eastAsia="zh-CN"/>
        </w:rPr>
      </w:pPr>
      <w:bookmarkStart w:id="8" w:name="_Toc11945"/>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中，我们设计了一套全面的绩效评估指标，以确保分布式能源项目的可控和成功交付。这些指标跨足分布式能源项目目标、成本、进度和质量等多个维度，为我们提供了全面洞察分布式能源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目标达成率是我们关注的首要指标。我们设定了明确的目标，并通过定期监测和评估，迅速发现并应对潜在的目标偏差。这为分布式能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成本绩效是另一个核心关注点。通过实际成本与预算成本的对比分析，我们深入了解成本差异的原因，及时调整资源分配，保持分布式能源项目在经济效益方面的合理水平。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进度作为关键的绩效指标之一，得到了精心的关注。我们制定了详细的分布式能源项目进度计划，并设立了进度符合度指标，确保实际进度与计划进度保持一致。这使我们能够快速发现和解决潜在的进度问题，保持分布式能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布式能源项目绩效的不可或缺的一环。我们引入了一系列的质量标准和客户满意度指标，以确保分布式能源项目交付的成果在质量上达到或超越预期水平。通过持续监测这些指标，我们努力提升分布式能源项目整体质量水平，为分布式能源项目的成功交付提供有力保障。通过这些科学且全面的绩效评估，我们能够更好地引导分布式能源项目的持续改进，确保分布式能源项目目标的顺利达成。</w:t>
      </w:r>
    </w:p>
    <w:p>
      <w:pPr>
        <w:pStyle w:val="Heading2"/>
        <w:ind w:firstLine="560" w:firstLineChars="200"/>
        <w:rPr>
          <w:rFonts w:ascii="仿宋" w:eastAsia="仿宋" w:hAnsi="仿宋" w:cs="仿宋" w:hint="eastAsia"/>
          <w:sz w:val="28"/>
          <w:lang w:eastAsia="zh-CN"/>
        </w:rPr>
      </w:pPr>
      <w:bookmarkStart w:id="9" w:name="_Toc2380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绩效评估是分布式能源项目中的关键环节，为确保分布式能源项目达到预期目标，我们采用了多层次、多维度的绩效评估方法。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布式能源项目的战略目标对齐，确保每个决策和行动都与分布式能源项目整体目标保持一致。团队会定期召开战略对齐会议，审视当前工作与分布式能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布式能源项目进度、质量、成本和风险等方面。这些指标通过数据收集和分析，为分布式能源项目管理团队提供了客观的评估依据。例如，我们通过分布式能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绩效评估不仅仅停留在分布式能源项目内部，还考虑了分布式能源项目对外部环境的影响。我们定期进行干系人满意度调查，以了解各利益相关方对分布式能源项目的期望和满意度，并及时做出调整。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这种多层次、多角度的绩效评估方法，使得我们能够全面了解分布式能源项目的运行状态，及时做出调整，确保分布式能源项目在不断变化的环境中保持稳健前行。</w:t>
      </w:r>
    </w:p>
    <w:p>
      <w:pPr>
        <w:pStyle w:val="Heading2"/>
        <w:ind w:firstLine="560" w:firstLineChars="200"/>
        <w:rPr>
          <w:rFonts w:ascii="仿宋" w:eastAsia="仿宋" w:hAnsi="仿宋" w:cs="仿宋" w:hint="eastAsia"/>
          <w:sz w:val="28"/>
          <w:lang w:eastAsia="zh-CN"/>
        </w:rPr>
      </w:pPr>
      <w:bookmarkStart w:id="10" w:name="_Toc2682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为了确保分布式能源项目的有效管理和不断优化，我们采用了精心设计的绩效评估周期。这个周期旨在实现灵活、实时和全面的评估，以适应分布式能源项目执行中的各种挑战。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布式能源项目的不同需求，分为短期、中期和长期。短期评估关注每个迭代或工作周期，以及时发现和解决当前任务中的问题。中期评估涵盖几个迭代，深入了解整体分布式能源项目的趋势和性能。长期评估则着眼于整个分布式能源项目阶段，确保分布式能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布式能源项目管理工具和协作平台，团队成员能够随时更新和分享分布式能源项目数据。这种实时性的反馈机制使我们能够及时察觉潜在问题，快速调整，保持分布式能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布式能源项目的决策制定密不可分。每个周期的分布式能源项目回顾会议成为集体总结经验、识别问题深层次原因并找到创新解决方案的平台。这种定期的反思与调整机制使分布式能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1924"/>
      <w:r>
        <w:rPr>
          <w:rFonts w:ascii="仿宋" w:eastAsia="仿宋" w:hAnsi="仿宋" w:cs="仿宋" w:hint="eastAsia"/>
          <w:sz w:val="28"/>
          <w:lang w:eastAsia="zh-CN"/>
        </w:rPr>
        <w:t>三、分布式能源项目文档管理</w:t>
      </w:r>
      <w:bookmarkEnd w:id="11"/>
    </w:p>
    <w:p>
      <w:pPr>
        <w:pStyle w:val="Heading2"/>
        <w:rPr>
          <w:rFonts w:ascii="仿宋" w:eastAsia="仿宋" w:hAnsi="仿宋" w:cs="仿宋" w:hint="eastAsia"/>
          <w:lang w:eastAsia="zh-CN"/>
        </w:rPr>
      </w:pPr>
      <w:bookmarkStart w:id="12" w:name="_Toc2661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分布式能源项目高度重视文档的质量和准确性，以支持分布式能源项目的各项活动和决策。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文档的编制始于分布式能源项目计划的初期，我们制定了详细的文档编制计划，明确了每个文档的内容、格式和编写责任人。在分布式能源项目启动阶段，我们首先编制了分布式能源项目章程，明确定义了分布式能源项目的目标、范围、风险等关键要素。随后，分布式能源项目团队根据计划陆续编制了需求文档、设计文档、测试文档等各类文档，确保分布式能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布式能源项目管理中的重要环节，旨在确保分布式能源项目文档符合质量标准和分布式能源项目需求。在分布式能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布式能源项目相关利益方和专业领域的专家对文档进行独立审查。这有助于获取更全面、客观的反馈，确保分布式能源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分布式能源项目在文档编制与审查方面建立了严格的管理机制，通过规范的流程和多维度的审查，确保分布式能源项目文档的质量、准确性和可靠性，为分布式能源项目的顺利推进提供了有力支持。</w:t>
      </w:r>
    </w:p>
    <w:p>
      <w:pPr>
        <w:pStyle w:val="Heading2"/>
        <w:ind w:firstLine="560" w:firstLineChars="200"/>
        <w:rPr>
          <w:rFonts w:ascii="仿宋" w:eastAsia="仿宋" w:hAnsi="仿宋" w:cs="仿宋" w:hint="eastAsia"/>
          <w:sz w:val="28"/>
          <w:lang w:eastAsia="zh-CN"/>
        </w:rPr>
      </w:pPr>
      <w:bookmarkStart w:id="13" w:name="_Toc263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我们通过多渠道发布文档，包括电子邮件、分布式能源项目管理平台、内部网站等，以满足不同团队成员的偏好和需求。多渠道发布确保了信息的全面覆盖。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我们采用了精细的权限控制，确保只有授权人员可以访问敏感信息。这种安全措施保护了分布式能源项目文档的机密性，防止了未经授权的信息泄露。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11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文档存档与归档是分布式能源项目生命周期中一个至关重要的环节，直接关系到分布式能源项目信息的长期保存和历史记录的完整性。在分布式能源项目中，我们实施了一系列有效的文档存档与归档管理策略：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157"/>
      <w:r>
        <w:rPr>
          <w:rFonts w:ascii="仿宋" w:eastAsia="仿宋" w:hAnsi="仿宋" w:cs="仿宋" w:hint="eastAsia"/>
          <w:sz w:val="28"/>
          <w:lang w:eastAsia="zh-CN"/>
        </w:rPr>
        <w:t>四、分布式能源项目危机管理</w:t>
      </w:r>
      <w:bookmarkEnd w:id="15"/>
    </w:p>
    <w:p>
      <w:pPr>
        <w:pStyle w:val="Heading2"/>
        <w:rPr>
          <w:rFonts w:ascii="仿宋" w:eastAsia="仿宋" w:hAnsi="仿宋" w:cs="仿宋" w:hint="eastAsia"/>
          <w:lang w:eastAsia="zh-CN"/>
        </w:rPr>
      </w:pPr>
      <w:bookmarkStart w:id="16" w:name="_Toc540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危机管理中，危机预警与识别是确保分布式能源项目稳健运行的核心步骤。通过建立全面的监测机制，分布式能源项目团队旨在及时发现和理解潜在的风险和危机因素，以便采取及时的预防和应对措施，确保分布式能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首先，通过深入的风险评估，分布式能源项目团队全面分析了整个分布式能源项目和各个阶段可能存在的威胁。这包括准确评估每个潜在风险的发生概率和可能影响的程度，为后续危机预警提供了有力支持。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布式能源项目团队着重于明确定义分布式能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布式能源项目进展的持续监控，团队能够及时发现潜在问题并作出迅速反应。分布式能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在这一阶段，团队的专业素养和反应速度将发挥至关重要的作用，以确保潜在危机能够在初期得到有效的处理，最大程度地减轻负面影响。通过危机预警与识别，分布式能源项目得以更有序、可控地推进。</w:t>
      </w:r>
    </w:p>
    <w:p>
      <w:pPr>
        <w:pStyle w:val="Heading2"/>
        <w:ind w:firstLine="560" w:firstLineChars="200"/>
        <w:rPr>
          <w:rFonts w:ascii="仿宋" w:eastAsia="仿宋" w:hAnsi="仿宋" w:cs="仿宋" w:hint="eastAsia"/>
          <w:sz w:val="28"/>
          <w:lang w:eastAsia="zh-CN"/>
        </w:rPr>
      </w:pPr>
      <w:bookmarkStart w:id="17" w:name="_Toc2390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在危机发生时，分布式能源项目团队立即行动，成立了应急小组。该小组的任务是迅速制定并实施紧急应对措施，以最小化潜在损失。以下是采取的主要措施：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暂停分布式能源项目进度：为遏制危机蔓延，分布式能源项目暂时停止进行，以便全面评估当前状况。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资源重新分配：重新评估分布式能源项目资源的分配，确保最大限度地减小损失。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实时沟通：与关键利益相关者建立实时沟通机制，向他们传递分布式能源项目危机的实际状况，保障分布式能源项目核心利益。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在紧急应对的同时，分布式能源项目团队强调了团队协作和有效沟通的重要性。以下是团队协作的关键举措：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信息共享机制：建立了信息共享平台，确保团队成员能够及时获取分布式能源项目危机的实时信息。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领导者沟通：分布式能源项目领导者通过定期会议和即时沟通工具，指导团队应对危机，保持团队稳定运行。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随着危机得到初步控制，分布式能源项目团队转向制定恢复计划，以确保分布式能源项目能够从中迅速恢复。主要恢复计划包括：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修复受损的进度计划：重新评估分布式能源项目进度，制定修复计划，确保分布式能源项目尽快回归正常进程。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重新调整资源分配：优化资源分配，确保分布式能源项目在有限资源下高效运转。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风险管理机制加强：对分布式能源项目风险进行全面评估，制定更强化的风险管理策略，以预防未来可能的危机。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7939"/>
      <w:r>
        <w:rPr>
          <w:rFonts w:ascii="仿宋" w:eastAsia="仿宋" w:hAnsi="仿宋" w:cs="仿宋" w:hint="eastAsia"/>
          <w:sz w:val="28"/>
          <w:lang w:eastAsia="zh-CN"/>
        </w:rPr>
        <w:t>五、分布式能源项目建设单位说明</w:t>
      </w:r>
      <w:bookmarkEnd w:id="18"/>
    </w:p>
    <w:p>
      <w:pPr>
        <w:pStyle w:val="Heading2"/>
        <w:rPr>
          <w:rFonts w:ascii="仿宋" w:eastAsia="仿宋" w:hAnsi="仿宋" w:cs="仿宋" w:hint="eastAsia"/>
          <w:lang w:eastAsia="zh-CN"/>
        </w:rPr>
      </w:pPr>
      <w:bookmarkStart w:id="19" w:name="_Toc32198"/>
      <w:r>
        <w:rPr>
          <w:rFonts w:ascii="仿宋" w:eastAsia="仿宋" w:hAnsi="仿宋" w:cs="仿宋" w:hint="eastAsia"/>
          <w:lang w:eastAsia="zh-CN"/>
        </w:rPr>
        <w:t>(一)、分布式能源项目承办单位基本情况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429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布式能源项目承办单位的XXXX，我们着眼于实现可持续的经济效益。通过技术创新和解决方案的提供，公司预计在分布式能源项目执行期间将获得可观的收入增长。这一收入来源主要包括分布式能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同时，我们注重成本控制和效率提升，以确保分布式能源项目的可持续盈利。透过精细的管理和资源优化，公司期望实现分布式能源项目利润最大化。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布式能源项目实施进行全面的投资评估，包括分布式能源项目启动阶段的资金投入和后续运营成本。通过对分布式能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https://d.book118.com/228106024032006030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9B5A8F"/>
    <w:rsid w:val="289B5A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0602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2024-01-20T16:48:00Z</dcterms:created>
  <dcterms:modified xsi:type="dcterms:W3CDTF">2024-01-20T16:49:08Z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13042AEA88C14FE392253DBA67563826_11</vt:lpwstr>
  </property>
  <property fmtid="{D5CDD505-2E9C-101B-9397-08002B2CF9AE}" pid="3" name="KSOProductBuildVer">
    <vt:lpwstr>2052-12.1.0.16120</vt:lpwstr>
  </property>
</Properties>
</file>