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自来水项目构思建设方案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05" w:history="1">
        <w:r>
          <w:rPr>
            <w:rFonts w:ascii="仿宋" w:eastAsia="仿宋" w:hAnsi="仿宋" w:cs="仿宋" w:hint="eastAsia"/>
            <w:lang w:eastAsia="zh-CN"/>
          </w:rPr>
          <w:t>概论</w:t>
        </w:r>
        <w:r>
          <w:tab/>
        </w:r>
        <w:r>
          <w:fldChar w:fldCharType="begin"/>
        </w:r>
        <w:r>
          <w:instrText xml:space="preserve"> PAGEREF _Toc24105 \h </w:instrText>
        </w:r>
        <w:r>
          <w:fldChar w:fldCharType="separate"/>
        </w:r>
        <w:r>
          <w:t>3</w:t>
        </w:r>
        <w:r>
          <w:fldChar w:fldCharType="end"/>
        </w:r>
      </w:hyperlink>
    </w:p>
    <w:p>
      <w:pPr>
        <w:pStyle w:val="TOC1"/>
        <w:tabs>
          <w:tab w:val="right" w:leader="dot" w:pos="8306"/>
        </w:tabs>
      </w:pPr>
      <w:hyperlink w:anchor="_Toc1239" w:history="1">
        <w:r>
          <w:rPr>
            <w:rFonts w:ascii="仿宋" w:eastAsia="仿宋" w:hAnsi="仿宋" w:cs="仿宋" w:hint="eastAsia"/>
            <w:lang w:eastAsia="zh-CN"/>
          </w:rPr>
          <w:t>一、财务管理与成本控制</w:t>
        </w:r>
        <w:r>
          <w:tab/>
        </w:r>
        <w:r>
          <w:fldChar w:fldCharType="begin"/>
        </w:r>
        <w:r>
          <w:instrText xml:space="preserve"> PAGEREF _Toc1239 \h </w:instrText>
        </w:r>
        <w:r>
          <w:fldChar w:fldCharType="separate"/>
        </w:r>
        <w:r>
          <w:t>3</w:t>
        </w:r>
        <w:r>
          <w:fldChar w:fldCharType="end"/>
        </w:r>
      </w:hyperlink>
    </w:p>
    <w:p>
      <w:pPr>
        <w:pStyle w:val="TOC2"/>
        <w:tabs>
          <w:tab w:val="right" w:leader="dot" w:pos="8306"/>
        </w:tabs>
      </w:pPr>
      <w:hyperlink w:anchor="_Toc4511" w:history="1">
        <w:r>
          <w:rPr>
            <w:rFonts w:ascii="仿宋" w:eastAsia="仿宋" w:hAnsi="仿宋" w:cs="仿宋" w:hint="eastAsia"/>
            <w:lang w:eastAsia="zh-CN"/>
          </w:rPr>
          <w:t>(一)、财务管理体系建设</w:t>
        </w:r>
        <w:r>
          <w:tab/>
        </w:r>
        <w:r>
          <w:fldChar w:fldCharType="begin"/>
        </w:r>
        <w:r>
          <w:instrText xml:space="preserve"> PAGEREF _Toc4511 \h </w:instrText>
        </w:r>
        <w:r>
          <w:fldChar w:fldCharType="separate"/>
        </w:r>
        <w:r>
          <w:t>3</w:t>
        </w:r>
        <w:r>
          <w:fldChar w:fldCharType="end"/>
        </w:r>
      </w:hyperlink>
    </w:p>
    <w:p>
      <w:pPr>
        <w:pStyle w:val="TOC2"/>
        <w:tabs>
          <w:tab w:val="right" w:leader="dot" w:pos="8306"/>
        </w:tabs>
      </w:pPr>
      <w:hyperlink w:anchor="_Toc5823" w:history="1">
        <w:r>
          <w:rPr>
            <w:rFonts w:ascii="仿宋" w:eastAsia="仿宋" w:hAnsi="仿宋" w:cs="仿宋" w:hint="eastAsia"/>
            <w:lang w:eastAsia="zh-CN"/>
          </w:rPr>
          <w:t>(二)、成本控制措施</w:t>
        </w:r>
        <w:r>
          <w:tab/>
        </w:r>
        <w:r>
          <w:fldChar w:fldCharType="begin"/>
        </w:r>
        <w:r>
          <w:instrText xml:space="preserve"> PAGEREF _Toc5823 \h </w:instrText>
        </w:r>
        <w:r>
          <w:fldChar w:fldCharType="separate"/>
        </w:r>
        <w:r>
          <w:t>4</w:t>
        </w:r>
        <w:r>
          <w:fldChar w:fldCharType="end"/>
        </w:r>
      </w:hyperlink>
    </w:p>
    <w:p>
      <w:pPr>
        <w:pStyle w:val="TOC1"/>
        <w:tabs>
          <w:tab w:val="right" w:leader="dot" w:pos="8306"/>
        </w:tabs>
      </w:pPr>
      <w:hyperlink w:anchor="_Toc15144" w:history="1">
        <w:r>
          <w:rPr>
            <w:rFonts w:ascii="仿宋" w:eastAsia="仿宋" w:hAnsi="仿宋" w:cs="仿宋" w:hint="eastAsia"/>
            <w:lang w:eastAsia="zh-CN"/>
          </w:rPr>
          <w:t>二、经济影响分析</w:t>
        </w:r>
        <w:r>
          <w:tab/>
        </w:r>
        <w:r>
          <w:fldChar w:fldCharType="begin"/>
        </w:r>
        <w:r>
          <w:instrText xml:space="preserve"> PAGEREF _Toc15144 \h </w:instrText>
        </w:r>
        <w:r>
          <w:fldChar w:fldCharType="separate"/>
        </w:r>
        <w:r>
          <w:t>5</w:t>
        </w:r>
        <w:r>
          <w:fldChar w:fldCharType="end"/>
        </w:r>
      </w:hyperlink>
    </w:p>
    <w:p>
      <w:pPr>
        <w:pStyle w:val="TOC2"/>
        <w:tabs>
          <w:tab w:val="right" w:leader="dot" w:pos="8306"/>
        </w:tabs>
      </w:pPr>
      <w:hyperlink w:anchor="_Toc20482" w:history="1">
        <w:r>
          <w:rPr>
            <w:rFonts w:ascii="仿宋" w:eastAsia="仿宋" w:hAnsi="仿宋" w:cs="仿宋" w:hint="eastAsia"/>
            <w:lang w:eastAsia="zh-CN"/>
          </w:rPr>
          <w:t>(一)、经济费用效益或费用效果分析</w:t>
        </w:r>
        <w:r>
          <w:tab/>
        </w:r>
        <w:r>
          <w:fldChar w:fldCharType="begin"/>
        </w:r>
        <w:r>
          <w:instrText xml:space="preserve"> PAGEREF _Toc20482 \h </w:instrText>
        </w:r>
        <w:r>
          <w:fldChar w:fldCharType="separate"/>
        </w:r>
        <w:r>
          <w:t>5</w:t>
        </w:r>
        <w:r>
          <w:fldChar w:fldCharType="end"/>
        </w:r>
      </w:hyperlink>
    </w:p>
    <w:p>
      <w:pPr>
        <w:pStyle w:val="TOC2"/>
        <w:tabs>
          <w:tab w:val="right" w:leader="dot" w:pos="8306"/>
        </w:tabs>
      </w:pPr>
      <w:hyperlink w:anchor="_Toc29409" w:history="1">
        <w:r>
          <w:rPr>
            <w:rFonts w:ascii="仿宋" w:eastAsia="仿宋" w:hAnsi="仿宋" w:cs="仿宋" w:hint="eastAsia"/>
            <w:lang w:eastAsia="zh-CN"/>
          </w:rPr>
          <w:t>(二)、行业影响分析</w:t>
        </w:r>
        <w:r>
          <w:tab/>
        </w:r>
        <w:r>
          <w:fldChar w:fldCharType="begin"/>
        </w:r>
        <w:r>
          <w:instrText xml:space="preserve"> PAGEREF _Toc29409 \h </w:instrText>
        </w:r>
        <w:r>
          <w:fldChar w:fldCharType="separate"/>
        </w:r>
        <w:r>
          <w:t>8</w:t>
        </w:r>
        <w:r>
          <w:fldChar w:fldCharType="end"/>
        </w:r>
      </w:hyperlink>
    </w:p>
    <w:p>
      <w:pPr>
        <w:pStyle w:val="TOC2"/>
        <w:tabs>
          <w:tab w:val="right" w:leader="dot" w:pos="8306"/>
        </w:tabs>
      </w:pPr>
      <w:hyperlink w:anchor="_Toc28396" w:history="1">
        <w:r>
          <w:rPr>
            <w:rFonts w:ascii="仿宋" w:eastAsia="仿宋" w:hAnsi="仿宋" w:cs="仿宋" w:hint="eastAsia"/>
            <w:lang w:eastAsia="zh-CN"/>
          </w:rPr>
          <w:t>(三)、区域经济影响分析</w:t>
        </w:r>
        <w:r>
          <w:tab/>
        </w:r>
        <w:r>
          <w:fldChar w:fldCharType="begin"/>
        </w:r>
        <w:r>
          <w:instrText xml:space="preserve"> PAGEREF _Toc28396 \h </w:instrText>
        </w:r>
        <w:r>
          <w:fldChar w:fldCharType="separate"/>
        </w:r>
        <w:r>
          <w:t>9</w:t>
        </w:r>
        <w:r>
          <w:fldChar w:fldCharType="end"/>
        </w:r>
      </w:hyperlink>
    </w:p>
    <w:p>
      <w:pPr>
        <w:pStyle w:val="TOC2"/>
        <w:tabs>
          <w:tab w:val="right" w:leader="dot" w:pos="8306"/>
        </w:tabs>
      </w:pPr>
      <w:hyperlink w:anchor="_Toc29190" w:history="1">
        <w:r>
          <w:rPr>
            <w:rFonts w:ascii="仿宋" w:eastAsia="仿宋" w:hAnsi="仿宋" w:cs="仿宋" w:hint="eastAsia"/>
            <w:lang w:eastAsia="zh-CN"/>
          </w:rPr>
          <w:t>(四)、宏观经济影响分析</w:t>
        </w:r>
        <w:r>
          <w:tab/>
        </w:r>
        <w:r>
          <w:fldChar w:fldCharType="begin"/>
        </w:r>
        <w:r>
          <w:instrText xml:space="preserve"> PAGEREF _Toc29190 \h </w:instrText>
        </w:r>
        <w:r>
          <w:fldChar w:fldCharType="separate"/>
        </w:r>
        <w:r>
          <w:t>10</w:t>
        </w:r>
        <w:r>
          <w:fldChar w:fldCharType="end"/>
        </w:r>
      </w:hyperlink>
    </w:p>
    <w:p>
      <w:pPr>
        <w:pStyle w:val="TOC1"/>
        <w:tabs>
          <w:tab w:val="right" w:leader="dot" w:pos="8306"/>
        </w:tabs>
      </w:pPr>
      <w:hyperlink w:anchor="_Toc21371" w:history="1">
        <w:r>
          <w:rPr>
            <w:rFonts w:ascii="仿宋" w:eastAsia="仿宋" w:hAnsi="仿宋" w:cs="仿宋" w:hint="eastAsia"/>
            <w:lang w:eastAsia="zh-CN"/>
          </w:rPr>
          <w:t>三、环境和生态影响分析</w:t>
        </w:r>
        <w:r>
          <w:tab/>
        </w:r>
        <w:r>
          <w:fldChar w:fldCharType="begin"/>
        </w:r>
        <w:r>
          <w:instrText xml:space="preserve"> PAGEREF _Toc21371 \h </w:instrText>
        </w:r>
        <w:r>
          <w:fldChar w:fldCharType="separate"/>
        </w:r>
        <w:r>
          <w:t>12</w:t>
        </w:r>
        <w:r>
          <w:fldChar w:fldCharType="end"/>
        </w:r>
      </w:hyperlink>
    </w:p>
    <w:p>
      <w:pPr>
        <w:pStyle w:val="TOC2"/>
        <w:tabs>
          <w:tab w:val="right" w:leader="dot" w:pos="8306"/>
        </w:tabs>
      </w:pPr>
      <w:hyperlink w:anchor="_Toc15743" w:history="1">
        <w:r>
          <w:rPr>
            <w:rFonts w:ascii="仿宋" w:eastAsia="仿宋" w:hAnsi="仿宋" w:cs="仿宋" w:hint="eastAsia"/>
            <w:lang w:eastAsia="zh-CN"/>
          </w:rPr>
          <w:t>(一)、环境和生态现状</w:t>
        </w:r>
        <w:r>
          <w:tab/>
        </w:r>
        <w:r>
          <w:fldChar w:fldCharType="begin"/>
        </w:r>
        <w:r>
          <w:instrText xml:space="preserve"> PAGEREF _Toc15743 \h </w:instrText>
        </w:r>
        <w:r>
          <w:fldChar w:fldCharType="separate"/>
        </w:r>
        <w:r>
          <w:t>12</w:t>
        </w:r>
        <w:r>
          <w:fldChar w:fldCharType="end"/>
        </w:r>
      </w:hyperlink>
    </w:p>
    <w:p>
      <w:pPr>
        <w:pStyle w:val="TOC2"/>
        <w:tabs>
          <w:tab w:val="right" w:leader="dot" w:pos="8306"/>
        </w:tabs>
      </w:pPr>
      <w:hyperlink w:anchor="_Toc10295" w:history="1">
        <w:r>
          <w:rPr>
            <w:rFonts w:ascii="仿宋" w:eastAsia="仿宋" w:hAnsi="仿宋" w:cs="仿宋" w:hint="eastAsia"/>
            <w:lang w:eastAsia="zh-CN"/>
          </w:rPr>
          <w:t>(二)、生态环境影响分析</w:t>
        </w:r>
        <w:r>
          <w:tab/>
        </w:r>
        <w:r>
          <w:fldChar w:fldCharType="begin"/>
        </w:r>
        <w:r>
          <w:instrText xml:space="preserve"> PAGEREF _Toc10295 \h </w:instrText>
        </w:r>
        <w:r>
          <w:fldChar w:fldCharType="separate"/>
        </w:r>
        <w:r>
          <w:t>13</w:t>
        </w:r>
        <w:r>
          <w:fldChar w:fldCharType="end"/>
        </w:r>
      </w:hyperlink>
    </w:p>
    <w:p>
      <w:pPr>
        <w:pStyle w:val="TOC2"/>
        <w:tabs>
          <w:tab w:val="right" w:leader="dot" w:pos="8306"/>
        </w:tabs>
      </w:pPr>
      <w:hyperlink w:anchor="_Toc12790" w:history="1">
        <w:r>
          <w:rPr>
            <w:rFonts w:ascii="仿宋" w:eastAsia="仿宋" w:hAnsi="仿宋" w:cs="仿宋" w:hint="eastAsia"/>
            <w:lang w:eastAsia="zh-CN"/>
          </w:rPr>
          <w:t>(三)、生态环境保护措施</w:t>
        </w:r>
        <w:r>
          <w:tab/>
        </w:r>
        <w:r>
          <w:fldChar w:fldCharType="begin"/>
        </w:r>
        <w:r>
          <w:instrText xml:space="preserve"> PAGEREF _Toc12790 \h </w:instrText>
        </w:r>
        <w:r>
          <w:fldChar w:fldCharType="separate"/>
        </w:r>
        <w:r>
          <w:t>14</w:t>
        </w:r>
        <w:r>
          <w:fldChar w:fldCharType="end"/>
        </w:r>
      </w:hyperlink>
    </w:p>
    <w:p>
      <w:pPr>
        <w:pStyle w:val="TOC2"/>
        <w:tabs>
          <w:tab w:val="right" w:leader="dot" w:pos="8306"/>
        </w:tabs>
      </w:pPr>
      <w:hyperlink w:anchor="_Toc10870" w:history="1">
        <w:r>
          <w:rPr>
            <w:rFonts w:ascii="仿宋" w:eastAsia="仿宋" w:hAnsi="仿宋" w:cs="仿宋" w:hint="eastAsia"/>
            <w:lang w:eastAsia="zh-CN"/>
          </w:rPr>
          <w:t>(四)、地质灾害影响分析</w:t>
        </w:r>
        <w:r>
          <w:tab/>
        </w:r>
        <w:r>
          <w:fldChar w:fldCharType="begin"/>
        </w:r>
        <w:r>
          <w:instrText xml:space="preserve"> PAGEREF _Toc10870 \h </w:instrText>
        </w:r>
        <w:r>
          <w:fldChar w:fldCharType="separate"/>
        </w:r>
        <w:r>
          <w:t>16</w:t>
        </w:r>
        <w:r>
          <w:fldChar w:fldCharType="end"/>
        </w:r>
      </w:hyperlink>
    </w:p>
    <w:p>
      <w:pPr>
        <w:pStyle w:val="TOC2"/>
        <w:tabs>
          <w:tab w:val="right" w:leader="dot" w:pos="8306"/>
        </w:tabs>
      </w:pPr>
      <w:hyperlink w:anchor="_Toc25964" w:history="1">
        <w:r>
          <w:rPr>
            <w:rFonts w:ascii="仿宋" w:eastAsia="仿宋" w:hAnsi="仿宋" w:cs="仿宋" w:hint="eastAsia"/>
            <w:lang w:eastAsia="zh-CN"/>
          </w:rPr>
          <w:t>(五)、特殊环境影响</w:t>
        </w:r>
        <w:r>
          <w:tab/>
        </w:r>
        <w:r>
          <w:fldChar w:fldCharType="begin"/>
        </w:r>
        <w:r>
          <w:instrText xml:space="preserve"> PAGEREF _Toc25964 \h </w:instrText>
        </w:r>
        <w:r>
          <w:fldChar w:fldCharType="separate"/>
        </w:r>
        <w:r>
          <w:t>18</w:t>
        </w:r>
        <w:r>
          <w:fldChar w:fldCharType="end"/>
        </w:r>
      </w:hyperlink>
    </w:p>
    <w:p>
      <w:pPr>
        <w:pStyle w:val="TOC1"/>
        <w:tabs>
          <w:tab w:val="right" w:leader="dot" w:pos="8306"/>
        </w:tabs>
      </w:pPr>
      <w:hyperlink w:anchor="_Toc22037" w:history="1">
        <w:r>
          <w:rPr>
            <w:rFonts w:ascii="仿宋" w:eastAsia="仿宋" w:hAnsi="仿宋" w:cs="仿宋" w:hint="eastAsia"/>
            <w:lang w:eastAsia="zh-CN"/>
          </w:rPr>
          <w:t>四、社会影响分析</w:t>
        </w:r>
        <w:r>
          <w:tab/>
        </w:r>
        <w:r>
          <w:fldChar w:fldCharType="begin"/>
        </w:r>
        <w:r>
          <w:instrText xml:space="preserve"> PAGEREF _Toc22037 \h </w:instrText>
        </w:r>
        <w:r>
          <w:fldChar w:fldCharType="separate"/>
        </w:r>
        <w:r>
          <w:t>19</w:t>
        </w:r>
        <w:r>
          <w:fldChar w:fldCharType="end"/>
        </w:r>
      </w:hyperlink>
    </w:p>
    <w:p>
      <w:pPr>
        <w:pStyle w:val="TOC2"/>
        <w:tabs>
          <w:tab w:val="right" w:leader="dot" w:pos="8306"/>
        </w:tabs>
      </w:pPr>
      <w:hyperlink w:anchor="_Toc12969" w:history="1">
        <w:r>
          <w:rPr>
            <w:rFonts w:ascii="仿宋" w:eastAsia="仿宋" w:hAnsi="仿宋" w:cs="仿宋" w:hint="eastAsia"/>
            <w:lang w:eastAsia="zh-CN"/>
          </w:rPr>
          <w:t>(一)、社会影响效果分析</w:t>
        </w:r>
        <w:r>
          <w:tab/>
        </w:r>
        <w:r>
          <w:fldChar w:fldCharType="begin"/>
        </w:r>
        <w:r>
          <w:instrText xml:space="preserve"> PAGEREF _Toc12969 \h </w:instrText>
        </w:r>
        <w:r>
          <w:fldChar w:fldCharType="separate"/>
        </w:r>
        <w:r>
          <w:t>19</w:t>
        </w:r>
        <w:r>
          <w:fldChar w:fldCharType="end"/>
        </w:r>
      </w:hyperlink>
    </w:p>
    <w:p>
      <w:pPr>
        <w:pStyle w:val="TOC2"/>
        <w:tabs>
          <w:tab w:val="right" w:leader="dot" w:pos="8306"/>
        </w:tabs>
      </w:pPr>
      <w:hyperlink w:anchor="_Toc6067" w:history="1">
        <w:r>
          <w:rPr>
            <w:rFonts w:ascii="仿宋" w:eastAsia="仿宋" w:hAnsi="仿宋" w:cs="仿宋" w:hint="eastAsia"/>
            <w:lang w:eastAsia="zh-CN"/>
          </w:rPr>
          <w:t>(二)、社会适应性分析</w:t>
        </w:r>
        <w:r>
          <w:tab/>
        </w:r>
        <w:r>
          <w:fldChar w:fldCharType="begin"/>
        </w:r>
        <w:r>
          <w:instrText xml:space="preserve"> PAGEREF _Toc6067 \h </w:instrText>
        </w:r>
        <w:r>
          <w:fldChar w:fldCharType="separate"/>
        </w:r>
        <w:r>
          <w:t>21</w:t>
        </w:r>
        <w:r>
          <w:fldChar w:fldCharType="end"/>
        </w:r>
      </w:hyperlink>
    </w:p>
    <w:p>
      <w:pPr>
        <w:pStyle w:val="TOC2"/>
        <w:tabs>
          <w:tab w:val="right" w:leader="dot" w:pos="8306"/>
        </w:tabs>
      </w:pPr>
      <w:hyperlink w:anchor="_Toc9466" w:history="1">
        <w:r>
          <w:rPr>
            <w:rFonts w:ascii="仿宋" w:eastAsia="仿宋" w:hAnsi="仿宋" w:cs="仿宋" w:hint="eastAsia"/>
            <w:lang w:eastAsia="zh-CN"/>
          </w:rPr>
          <w:t>(三)、社会风险及对策分析</w:t>
        </w:r>
        <w:r>
          <w:tab/>
        </w:r>
        <w:r>
          <w:fldChar w:fldCharType="begin"/>
        </w:r>
        <w:r>
          <w:instrText xml:space="preserve"> PAGEREF _Toc9466 \h </w:instrText>
        </w:r>
        <w:r>
          <w:fldChar w:fldCharType="separate"/>
        </w:r>
        <w:r>
          <w:t>23</w:t>
        </w:r>
        <w:r>
          <w:fldChar w:fldCharType="end"/>
        </w:r>
      </w:hyperlink>
    </w:p>
    <w:p>
      <w:pPr>
        <w:pStyle w:val="TOC1"/>
        <w:tabs>
          <w:tab w:val="right" w:leader="dot" w:pos="8306"/>
        </w:tabs>
      </w:pPr>
      <w:hyperlink w:anchor="_Toc482" w:history="1">
        <w:r>
          <w:rPr>
            <w:rFonts w:ascii="仿宋" w:eastAsia="仿宋" w:hAnsi="仿宋" w:cs="仿宋" w:hint="eastAsia"/>
            <w:lang w:eastAsia="zh-CN"/>
          </w:rPr>
          <w:t>五、资源开发及综合利用分析</w:t>
        </w:r>
        <w:r>
          <w:tab/>
        </w:r>
        <w:r>
          <w:fldChar w:fldCharType="begin"/>
        </w:r>
        <w:r>
          <w:instrText xml:space="preserve"> PAGEREF _Toc482 \h </w:instrText>
        </w:r>
        <w:r>
          <w:fldChar w:fldCharType="separate"/>
        </w:r>
        <w:r>
          <w:t>26</w:t>
        </w:r>
        <w:r>
          <w:fldChar w:fldCharType="end"/>
        </w:r>
      </w:hyperlink>
    </w:p>
    <w:p>
      <w:pPr>
        <w:pStyle w:val="TOC2"/>
        <w:tabs>
          <w:tab w:val="right" w:leader="dot" w:pos="8306"/>
        </w:tabs>
      </w:pPr>
      <w:hyperlink w:anchor="_Toc28446" w:history="1">
        <w:r>
          <w:rPr>
            <w:rFonts w:ascii="仿宋" w:eastAsia="仿宋" w:hAnsi="仿宋" w:cs="仿宋" w:hint="eastAsia"/>
            <w:lang w:eastAsia="zh-CN"/>
          </w:rPr>
          <w:t>(一)、资源开发方案</w:t>
        </w:r>
        <w:r>
          <w:tab/>
        </w:r>
        <w:r>
          <w:fldChar w:fldCharType="begin"/>
        </w:r>
        <w:r>
          <w:instrText xml:space="preserve"> PAGEREF _Toc28446 \h </w:instrText>
        </w:r>
        <w:r>
          <w:fldChar w:fldCharType="separate"/>
        </w:r>
        <w:r>
          <w:t>26</w:t>
        </w:r>
        <w:r>
          <w:fldChar w:fldCharType="end"/>
        </w:r>
      </w:hyperlink>
    </w:p>
    <w:p>
      <w:pPr>
        <w:pStyle w:val="TOC2"/>
        <w:tabs>
          <w:tab w:val="right" w:leader="dot" w:pos="8306"/>
        </w:tabs>
      </w:pPr>
      <w:hyperlink w:anchor="_Toc9471" w:history="1">
        <w:r>
          <w:rPr>
            <w:rFonts w:ascii="仿宋" w:eastAsia="仿宋" w:hAnsi="仿宋" w:cs="仿宋" w:hint="eastAsia"/>
            <w:lang w:eastAsia="zh-CN"/>
          </w:rPr>
          <w:t>(二)、资源利用方案</w:t>
        </w:r>
        <w:r>
          <w:tab/>
        </w:r>
        <w:r>
          <w:fldChar w:fldCharType="begin"/>
        </w:r>
        <w:r>
          <w:instrText xml:space="preserve"> PAGEREF _Toc9471 \h </w:instrText>
        </w:r>
        <w:r>
          <w:fldChar w:fldCharType="separate"/>
        </w:r>
        <w:r>
          <w:t>27</w:t>
        </w:r>
        <w:r>
          <w:fldChar w:fldCharType="end"/>
        </w:r>
      </w:hyperlink>
    </w:p>
    <w:p>
      <w:pPr>
        <w:pStyle w:val="TOC2"/>
        <w:tabs>
          <w:tab w:val="right" w:leader="dot" w:pos="8306"/>
        </w:tabs>
      </w:pPr>
      <w:hyperlink w:anchor="_Toc11853" w:history="1">
        <w:r>
          <w:rPr>
            <w:rFonts w:ascii="仿宋" w:eastAsia="仿宋" w:hAnsi="仿宋" w:cs="仿宋" w:hint="eastAsia"/>
            <w:lang w:eastAsia="zh-CN"/>
          </w:rPr>
          <w:t>(三)、资源节约措施</w:t>
        </w:r>
        <w:r>
          <w:tab/>
        </w:r>
        <w:r>
          <w:fldChar w:fldCharType="begin"/>
        </w:r>
        <w:r>
          <w:instrText xml:space="preserve"> PAGEREF _Toc11853 \h </w:instrText>
        </w:r>
        <w:r>
          <w:fldChar w:fldCharType="separate"/>
        </w:r>
        <w:r>
          <w:t>28</w:t>
        </w:r>
        <w:r>
          <w:fldChar w:fldCharType="end"/>
        </w:r>
      </w:hyperlink>
    </w:p>
    <w:p>
      <w:pPr>
        <w:pStyle w:val="TOC1"/>
        <w:tabs>
          <w:tab w:val="right" w:leader="dot" w:pos="8306"/>
        </w:tabs>
      </w:pPr>
      <w:hyperlink w:anchor="_Toc26240" w:history="1">
        <w:r>
          <w:rPr>
            <w:rFonts w:ascii="仿宋" w:eastAsia="仿宋" w:hAnsi="仿宋" w:cs="仿宋" w:hint="eastAsia"/>
            <w:lang w:eastAsia="zh-CN"/>
          </w:rPr>
          <w:t>六、发展规划、产业政策和行业准入分析</w:t>
        </w:r>
        <w:r>
          <w:tab/>
        </w:r>
        <w:r>
          <w:fldChar w:fldCharType="begin"/>
        </w:r>
        <w:r>
          <w:instrText xml:space="preserve"> PAGEREF _Toc26240 \h </w:instrText>
        </w:r>
        <w:r>
          <w:fldChar w:fldCharType="separate"/>
        </w:r>
        <w:r>
          <w:t>30</w:t>
        </w:r>
        <w:r>
          <w:fldChar w:fldCharType="end"/>
        </w:r>
      </w:hyperlink>
    </w:p>
    <w:p>
      <w:pPr>
        <w:pStyle w:val="TOC2"/>
        <w:tabs>
          <w:tab w:val="right" w:leader="dot" w:pos="8306"/>
        </w:tabs>
      </w:pPr>
      <w:hyperlink w:anchor="_Toc700" w:history="1">
        <w:r>
          <w:rPr>
            <w:rFonts w:ascii="仿宋" w:eastAsia="仿宋" w:hAnsi="仿宋" w:cs="仿宋" w:hint="eastAsia"/>
            <w:lang w:eastAsia="zh-CN"/>
          </w:rPr>
          <w:t>(一)、发展规划分析</w:t>
        </w:r>
        <w:r>
          <w:tab/>
        </w:r>
        <w:r>
          <w:fldChar w:fldCharType="begin"/>
        </w:r>
        <w:r>
          <w:instrText xml:space="preserve"> PAGEREF _Toc700 \h </w:instrText>
        </w:r>
        <w:r>
          <w:fldChar w:fldCharType="separate"/>
        </w:r>
        <w:r>
          <w:t>30</w:t>
        </w:r>
        <w:r>
          <w:fldChar w:fldCharType="end"/>
        </w:r>
      </w:hyperlink>
    </w:p>
    <w:p>
      <w:pPr>
        <w:pStyle w:val="TOC2"/>
        <w:tabs>
          <w:tab w:val="right" w:leader="dot" w:pos="8306"/>
        </w:tabs>
      </w:pPr>
      <w:hyperlink w:anchor="_Toc23549" w:history="1">
        <w:r>
          <w:rPr>
            <w:rFonts w:ascii="仿宋" w:eastAsia="仿宋" w:hAnsi="仿宋" w:cs="仿宋" w:hint="eastAsia"/>
            <w:lang w:eastAsia="zh-CN"/>
          </w:rPr>
          <w:t>(二)、产业政策分析</w:t>
        </w:r>
        <w:r>
          <w:tab/>
        </w:r>
        <w:r>
          <w:fldChar w:fldCharType="begin"/>
        </w:r>
        <w:r>
          <w:instrText xml:space="preserve"> PAGEREF _Toc23549 \h </w:instrText>
        </w:r>
        <w:r>
          <w:fldChar w:fldCharType="separate"/>
        </w:r>
        <w:r>
          <w:t>31</w:t>
        </w:r>
        <w:r>
          <w:fldChar w:fldCharType="end"/>
        </w:r>
      </w:hyperlink>
    </w:p>
    <w:p>
      <w:pPr>
        <w:pStyle w:val="TOC2"/>
        <w:tabs>
          <w:tab w:val="right" w:leader="dot" w:pos="8306"/>
        </w:tabs>
      </w:pPr>
      <w:hyperlink w:anchor="_Toc4368" w:history="1">
        <w:r>
          <w:rPr>
            <w:rFonts w:ascii="仿宋" w:eastAsia="仿宋" w:hAnsi="仿宋" w:cs="仿宋" w:hint="eastAsia"/>
            <w:lang w:eastAsia="zh-CN"/>
          </w:rPr>
          <w:t>(三)、行业准入分析</w:t>
        </w:r>
        <w:r>
          <w:tab/>
        </w:r>
        <w:r>
          <w:fldChar w:fldCharType="begin"/>
        </w:r>
        <w:r>
          <w:instrText xml:space="preserve"> PAGEREF _Toc4368 \h </w:instrText>
        </w:r>
        <w:r>
          <w:fldChar w:fldCharType="separate"/>
        </w:r>
        <w:r>
          <w:t>33</w:t>
        </w:r>
        <w:r>
          <w:fldChar w:fldCharType="end"/>
        </w:r>
      </w:hyperlink>
    </w:p>
    <w:p>
      <w:pPr>
        <w:pStyle w:val="TOC1"/>
        <w:tabs>
          <w:tab w:val="right" w:leader="dot" w:pos="8306"/>
        </w:tabs>
      </w:pPr>
      <w:hyperlink w:anchor="_Toc3906" w:history="1">
        <w:r>
          <w:rPr>
            <w:rFonts w:ascii="仿宋" w:eastAsia="仿宋" w:hAnsi="仿宋" w:cs="仿宋" w:hint="eastAsia"/>
            <w:lang w:eastAsia="zh-CN"/>
          </w:rPr>
          <w:t>七、技术创新与产业升级</w:t>
        </w:r>
        <w:r>
          <w:tab/>
        </w:r>
        <w:r>
          <w:fldChar w:fldCharType="begin"/>
        </w:r>
        <w:r>
          <w:instrText xml:space="preserve"> PAGEREF _Toc3906 \h </w:instrText>
        </w:r>
        <w:r>
          <w:fldChar w:fldCharType="separate"/>
        </w:r>
        <w:r>
          <w:t>34</w:t>
        </w:r>
        <w:r>
          <w:fldChar w:fldCharType="end"/>
        </w:r>
      </w:hyperlink>
    </w:p>
    <w:p>
      <w:pPr>
        <w:pStyle w:val="TOC2"/>
        <w:tabs>
          <w:tab w:val="right" w:leader="dot" w:pos="8306"/>
        </w:tabs>
      </w:pPr>
      <w:hyperlink w:anchor="_Toc23710" w:history="1">
        <w:r>
          <w:rPr>
            <w:rFonts w:ascii="仿宋" w:eastAsia="仿宋" w:hAnsi="仿宋" w:cs="仿宋" w:hint="eastAsia"/>
            <w:lang w:eastAsia="zh-CN"/>
          </w:rPr>
          <w:t>(一)、技术创新方向与目标</w:t>
        </w:r>
        <w:r>
          <w:tab/>
        </w:r>
        <w:r>
          <w:fldChar w:fldCharType="begin"/>
        </w:r>
        <w:r>
          <w:instrText xml:space="preserve"> PAGEREF _Toc23710 \h </w:instrText>
        </w:r>
        <w:r>
          <w:fldChar w:fldCharType="separate"/>
        </w:r>
        <w:r>
          <w:t>34</w:t>
        </w:r>
        <w:r>
          <w:fldChar w:fldCharType="end"/>
        </w:r>
      </w:hyperlink>
    </w:p>
    <w:p>
      <w:pPr>
        <w:pStyle w:val="TOC2"/>
        <w:tabs>
          <w:tab w:val="right" w:leader="dot" w:pos="8306"/>
        </w:tabs>
      </w:pPr>
      <w:hyperlink w:anchor="_Toc31782" w:history="1">
        <w:r>
          <w:rPr>
            <w:rFonts w:ascii="仿宋" w:eastAsia="仿宋" w:hAnsi="仿宋" w:cs="仿宋" w:hint="eastAsia"/>
            <w:lang w:eastAsia="zh-CN"/>
          </w:rPr>
          <w:t>(二)、产业升级路径与措施</w:t>
        </w:r>
        <w:r>
          <w:tab/>
        </w:r>
        <w:r>
          <w:fldChar w:fldCharType="begin"/>
        </w:r>
        <w:r>
          <w:instrText xml:space="preserve"> PAGEREF _Toc31782 \h </w:instrText>
        </w:r>
        <w:r>
          <w:fldChar w:fldCharType="separate"/>
        </w:r>
        <w:r>
          <w:t>35</w:t>
        </w:r>
        <w:r>
          <w:fldChar w:fldCharType="end"/>
        </w:r>
      </w:hyperlink>
    </w:p>
    <w:p>
      <w:pPr>
        <w:pStyle w:val="TOC1"/>
        <w:tabs>
          <w:tab w:val="right" w:leader="dot" w:pos="8306"/>
        </w:tabs>
      </w:pPr>
      <w:hyperlink w:anchor="_Toc10342" w:history="1">
        <w:r>
          <w:rPr>
            <w:rFonts w:ascii="仿宋" w:eastAsia="仿宋" w:hAnsi="仿宋" w:cs="仿宋" w:hint="eastAsia"/>
            <w:lang w:eastAsia="zh-CN"/>
          </w:rPr>
          <w:t>八、土地利用与规划方案</w:t>
        </w:r>
        <w:r>
          <w:tab/>
        </w:r>
        <w:r>
          <w:fldChar w:fldCharType="begin"/>
        </w:r>
        <w:r>
          <w:instrText xml:space="preserve"> PAGEREF _Toc10342 \h </w:instrText>
        </w:r>
        <w:r>
          <w:fldChar w:fldCharType="separate"/>
        </w:r>
        <w:r>
          <w:t>37</w:t>
        </w:r>
        <w:r>
          <w:fldChar w:fldCharType="end"/>
        </w:r>
      </w:hyperlink>
    </w:p>
    <w:p>
      <w:pPr>
        <w:pStyle w:val="TOC2"/>
        <w:tabs>
          <w:tab w:val="right" w:leader="dot" w:pos="8306"/>
        </w:tabs>
      </w:pPr>
      <w:hyperlink w:anchor="_Toc24072" w:history="1">
        <w:r>
          <w:rPr>
            <w:rFonts w:ascii="仿宋" w:eastAsia="仿宋" w:hAnsi="仿宋" w:cs="仿宋" w:hint="eastAsia"/>
            <w:lang w:eastAsia="zh-CN"/>
          </w:rPr>
          <w:t>(一)、项目用地情况分析</w:t>
        </w:r>
        <w:r>
          <w:tab/>
        </w:r>
        <w:r>
          <w:fldChar w:fldCharType="begin"/>
        </w:r>
        <w:r>
          <w:instrText xml:space="preserve"> PAGEREF _Toc24072 \h </w:instrText>
        </w:r>
        <w:r>
          <w:fldChar w:fldCharType="separate"/>
        </w:r>
        <w:r>
          <w:t>37</w:t>
        </w:r>
        <w:r>
          <w:fldChar w:fldCharType="end"/>
        </w:r>
      </w:hyperlink>
    </w:p>
    <w:p>
      <w:pPr>
        <w:pStyle w:val="TOC2"/>
        <w:tabs>
          <w:tab w:val="right" w:leader="dot" w:pos="8306"/>
        </w:tabs>
      </w:pPr>
      <w:hyperlink w:anchor="_Toc15662" w:history="1">
        <w:r>
          <w:rPr>
            <w:rFonts w:ascii="仿宋" w:eastAsia="仿宋" w:hAnsi="仿宋" w:cs="仿宋" w:hint="eastAsia"/>
            <w:lang w:eastAsia="zh-CN"/>
          </w:rPr>
          <w:t>(二)、土地利用规划方案</w:t>
        </w:r>
        <w:r>
          <w:tab/>
        </w:r>
        <w:r>
          <w:fldChar w:fldCharType="begin"/>
        </w:r>
        <w:r>
          <w:instrText xml:space="preserve"> PAGEREF _Toc15662 \h </w:instrText>
        </w:r>
        <w:r>
          <w:fldChar w:fldCharType="separate"/>
        </w:r>
        <w:r>
          <w:t>38</w:t>
        </w:r>
        <w:r>
          <w:fldChar w:fldCharType="end"/>
        </w:r>
      </w:hyperlink>
    </w:p>
    <w:p>
      <w:pPr>
        <w:pStyle w:val="TOC1"/>
        <w:tabs>
          <w:tab w:val="right" w:leader="dot" w:pos="8306"/>
        </w:tabs>
      </w:pPr>
      <w:hyperlink w:anchor="_Toc21007" w:history="1">
        <w:r>
          <w:rPr>
            <w:rFonts w:ascii="仿宋" w:eastAsia="仿宋" w:hAnsi="仿宋" w:cs="仿宋" w:hint="eastAsia"/>
            <w:lang w:eastAsia="zh-CN"/>
          </w:rPr>
          <w:t>九、项目质量与标准</w:t>
        </w:r>
        <w:r>
          <w:tab/>
        </w:r>
        <w:r>
          <w:fldChar w:fldCharType="begin"/>
        </w:r>
        <w:r>
          <w:instrText xml:space="preserve"> PAGEREF _Toc21007 \h </w:instrText>
        </w:r>
        <w:r>
          <w:fldChar w:fldCharType="separate"/>
        </w:r>
        <w:r>
          <w:t>39</w:t>
        </w:r>
        <w:r>
          <w:fldChar w:fldCharType="end"/>
        </w:r>
      </w:hyperlink>
    </w:p>
    <w:p>
      <w:pPr>
        <w:pStyle w:val="TOC2"/>
        <w:tabs>
          <w:tab w:val="right" w:leader="dot" w:pos="8306"/>
        </w:tabs>
      </w:pPr>
      <w:hyperlink w:anchor="_Toc9508" w:history="1">
        <w:r>
          <w:rPr>
            <w:rFonts w:ascii="仿宋" w:eastAsia="仿宋" w:hAnsi="仿宋" w:cs="仿宋" w:hint="eastAsia"/>
            <w:lang w:eastAsia="zh-CN"/>
          </w:rPr>
          <w:t>(一)、质量保障体系</w:t>
        </w:r>
        <w:r>
          <w:tab/>
        </w:r>
        <w:r>
          <w:fldChar w:fldCharType="begin"/>
        </w:r>
        <w:r>
          <w:instrText xml:space="preserve"> PAGEREF _Toc9508 \h </w:instrText>
        </w:r>
        <w:r>
          <w:fldChar w:fldCharType="separate"/>
        </w:r>
        <w:r>
          <w:t>39</w:t>
        </w:r>
        <w:r>
          <w:fldChar w:fldCharType="end"/>
        </w:r>
      </w:hyperlink>
    </w:p>
    <w:p>
      <w:pPr>
        <w:pStyle w:val="TOC2"/>
        <w:tabs>
          <w:tab w:val="right" w:leader="dot" w:pos="8306"/>
        </w:tabs>
      </w:pPr>
      <w:hyperlink w:anchor="_Toc15531" w:history="1">
        <w:r>
          <w:rPr>
            <w:rFonts w:ascii="仿宋" w:eastAsia="仿宋" w:hAnsi="仿宋" w:cs="仿宋" w:hint="eastAsia"/>
            <w:lang w:eastAsia="zh-CN"/>
          </w:rPr>
          <w:t>(二)、标准化作业流程</w:t>
        </w:r>
        <w:r>
          <w:tab/>
        </w:r>
        <w:r>
          <w:fldChar w:fldCharType="begin"/>
        </w:r>
        <w:r>
          <w:instrText xml:space="preserve"> PAGEREF _Toc15531 \h </w:instrText>
        </w:r>
        <w:r>
          <w:fldChar w:fldCharType="separate"/>
        </w:r>
        <w:r>
          <w:t>40</w:t>
        </w:r>
        <w:r>
          <w:fldChar w:fldCharType="end"/>
        </w:r>
      </w:hyperlink>
    </w:p>
    <w:p>
      <w:pPr>
        <w:pStyle w:val="TOC2"/>
        <w:tabs>
          <w:tab w:val="right" w:leader="dot" w:pos="8306"/>
        </w:tabs>
      </w:pPr>
      <w:hyperlink w:anchor="_Toc12789" w:history="1">
        <w:r>
          <w:rPr>
            <w:rFonts w:ascii="仿宋" w:eastAsia="仿宋" w:hAnsi="仿宋" w:cs="仿宋" w:hint="eastAsia"/>
            <w:lang w:eastAsia="zh-CN"/>
          </w:rPr>
          <w:t>(三)、质量监控与评估</w:t>
        </w:r>
        <w:r>
          <w:tab/>
        </w:r>
        <w:r>
          <w:fldChar w:fldCharType="begin"/>
        </w:r>
        <w:r>
          <w:instrText xml:space="preserve"> PAGEREF _Toc12789 \h </w:instrText>
        </w:r>
        <w:r>
          <w:fldChar w:fldCharType="separate"/>
        </w:r>
        <w:r>
          <w:t>42</w:t>
        </w:r>
        <w:r>
          <w:fldChar w:fldCharType="end"/>
        </w:r>
      </w:hyperlink>
    </w:p>
    <w:p>
      <w:pPr>
        <w:pStyle w:val="TOC2"/>
        <w:tabs>
          <w:tab w:val="right" w:leader="dot" w:pos="8306"/>
        </w:tabs>
      </w:pPr>
      <w:hyperlink w:anchor="_Toc5098" w:history="1">
        <w:r>
          <w:rPr>
            <w:rFonts w:ascii="仿宋" w:eastAsia="仿宋" w:hAnsi="仿宋" w:cs="仿宋" w:hint="eastAsia"/>
            <w:lang w:eastAsia="zh-CN"/>
          </w:rPr>
          <w:t>(四)、质量改进计划</w:t>
        </w:r>
        <w:r>
          <w:tab/>
        </w:r>
        <w:r>
          <w:fldChar w:fldCharType="begin"/>
        </w:r>
        <w:r>
          <w:instrText xml:space="preserve"> PAGEREF _Toc5098 \h </w:instrText>
        </w:r>
        <w:r>
          <w:fldChar w:fldCharType="separate"/>
        </w:r>
        <w:r>
          <w:t>43</w:t>
        </w:r>
        <w:r>
          <w:fldChar w:fldCharType="end"/>
        </w:r>
      </w:hyperlink>
    </w:p>
    <w:p>
      <w:pPr>
        <w:pStyle w:val="TOC1"/>
        <w:tabs>
          <w:tab w:val="right" w:leader="dot" w:pos="8306"/>
        </w:tabs>
      </w:pPr>
      <w:hyperlink w:anchor="_Toc2109" w:history="1">
        <w:r>
          <w:rPr>
            <w:rFonts w:ascii="仿宋" w:eastAsia="仿宋" w:hAnsi="仿宋" w:cs="仿宋" w:hint="eastAsia"/>
            <w:lang w:eastAsia="zh-CN"/>
          </w:rPr>
          <w:t>十、项目实施与管理方案</w:t>
        </w:r>
        <w:r>
          <w:tab/>
        </w:r>
        <w:r>
          <w:fldChar w:fldCharType="begin"/>
        </w:r>
        <w:r>
          <w:instrText xml:space="preserve"> PAGEREF _Toc2109 \h </w:instrText>
        </w:r>
        <w:r>
          <w:fldChar w:fldCharType="separate"/>
        </w:r>
        <w:r>
          <w:t>44</w:t>
        </w:r>
        <w:r>
          <w:fldChar w:fldCharType="end"/>
        </w:r>
      </w:hyperlink>
    </w:p>
    <w:p>
      <w:pPr>
        <w:pStyle w:val="TOC2"/>
        <w:tabs>
          <w:tab w:val="right" w:leader="dot" w:pos="8306"/>
        </w:tabs>
      </w:pPr>
      <w:hyperlink w:anchor="_Toc32155" w:history="1">
        <w:r>
          <w:rPr>
            <w:rFonts w:ascii="仿宋" w:eastAsia="仿宋" w:hAnsi="仿宋" w:cs="仿宋" w:hint="eastAsia"/>
            <w:lang w:eastAsia="zh-CN"/>
          </w:rPr>
          <w:t>(一)、项目实施计划</w:t>
        </w:r>
        <w:r>
          <w:tab/>
        </w:r>
        <w:r>
          <w:fldChar w:fldCharType="begin"/>
        </w:r>
        <w:r>
          <w:instrText xml:space="preserve"> PAGEREF _Toc32155 \h </w:instrText>
        </w:r>
        <w:r>
          <w:fldChar w:fldCharType="separate"/>
        </w:r>
        <w:r>
          <w:t>44</w:t>
        </w:r>
        <w:r>
          <w:fldChar w:fldCharType="end"/>
        </w:r>
      </w:hyperlink>
    </w:p>
    <w:p>
      <w:pPr>
        <w:pStyle w:val="TOC2"/>
        <w:tabs>
          <w:tab w:val="right" w:leader="dot" w:pos="8306"/>
        </w:tabs>
      </w:pPr>
      <w:hyperlink w:anchor="_Toc945" w:history="1">
        <w:r>
          <w:rPr>
            <w:rFonts w:ascii="仿宋" w:eastAsia="仿宋" w:hAnsi="仿宋" w:cs="仿宋" w:hint="eastAsia"/>
            <w:lang w:eastAsia="zh-CN"/>
          </w:rPr>
          <w:t>(二)、项目组织机构与职责</w:t>
        </w:r>
        <w:r>
          <w:tab/>
        </w:r>
        <w:r>
          <w:fldChar w:fldCharType="begin"/>
        </w:r>
        <w:r>
          <w:instrText xml:space="preserve"> PAGEREF _Toc945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48" w:history="1">
        <w:r>
          <w:rPr>
            <w:rFonts w:ascii="仿宋" w:eastAsia="仿宋" w:hAnsi="仿宋" w:cs="仿宋" w:hint="eastAsia"/>
            <w:lang w:eastAsia="zh-CN"/>
          </w:rPr>
          <w:t>(三)、项目管理与监控体系</w:t>
        </w:r>
        <w:r>
          <w:tab/>
        </w:r>
        <w:r>
          <w:fldChar w:fldCharType="begin"/>
        </w:r>
        <w:r>
          <w:instrText xml:space="preserve"> PAGEREF _Toc26448 \h </w:instrText>
        </w:r>
        <w:r>
          <w:fldChar w:fldCharType="separate"/>
        </w:r>
        <w:r>
          <w:t>48</w:t>
        </w:r>
        <w:r>
          <w:fldChar w:fldCharType="end"/>
        </w:r>
      </w:hyperlink>
    </w:p>
    <w:p>
      <w:pPr>
        <w:pStyle w:val="TOC1"/>
        <w:tabs>
          <w:tab w:val="right" w:leader="dot" w:pos="8306"/>
        </w:tabs>
      </w:pPr>
      <w:hyperlink w:anchor="_Toc8574" w:history="1">
        <w:r>
          <w:rPr>
            <w:rFonts w:ascii="仿宋" w:eastAsia="仿宋" w:hAnsi="仿宋" w:cs="仿宋" w:hint="eastAsia"/>
            <w:lang w:eastAsia="zh-CN"/>
          </w:rPr>
          <w:t>十一、安全与应急管理</w:t>
        </w:r>
        <w:r>
          <w:tab/>
        </w:r>
        <w:r>
          <w:fldChar w:fldCharType="begin"/>
        </w:r>
        <w:r>
          <w:instrText xml:space="preserve"> PAGEREF _Toc8574 \h </w:instrText>
        </w:r>
        <w:r>
          <w:fldChar w:fldCharType="separate"/>
        </w:r>
        <w:r>
          <w:t>50</w:t>
        </w:r>
        <w:r>
          <w:fldChar w:fldCharType="end"/>
        </w:r>
      </w:hyperlink>
    </w:p>
    <w:p>
      <w:pPr>
        <w:pStyle w:val="TOC2"/>
        <w:tabs>
          <w:tab w:val="right" w:leader="dot" w:pos="8306"/>
        </w:tabs>
      </w:pPr>
      <w:hyperlink w:anchor="_Toc12230" w:history="1">
        <w:r>
          <w:rPr>
            <w:rFonts w:ascii="仿宋" w:eastAsia="仿宋" w:hAnsi="仿宋" w:cs="仿宋" w:hint="eastAsia"/>
            <w:lang w:eastAsia="zh-CN"/>
          </w:rPr>
          <w:t>(一)、安全生产管理</w:t>
        </w:r>
        <w:r>
          <w:tab/>
        </w:r>
        <w:r>
          <w:fldChar w:fldCharType="begin"/>
        </w:r>
        <w:r>
          <w:instrText xml:space="preserve"> PAGEREF _Toc12230 \h </w:instrText>
        </w:r>
        <w:r>
          <w:fldChar w:fldCharType="separate"/>
        </w:r>
        <w:r>
          <w:t>50</w:t>
        </w:r>
        <w:r>
          <w:fldChar w:fldCharType="end"/>
        </w:r>
      </w:hyperlink>
    </w:p>
    <w:p>
      <w:pPr>
        <w:pStyle w:val="TOC2"/>
        <w:tabs>
          <w:tab w:val="right" w:leader="dot" w:pos="8306"/>
        </w:tabs>
      </w:pPr>
      <w:hyperlink w:anchor="_Toc19112" w:history="1">
        <w:r>
          <w:rPr>
            <w:rFonts w:ascii="仿宋" w:eastAsia="仿宋" w:hAnsi="仿宋" w:cs="仿宋" w:hint="eastAsia"/>
            <w:lang w:eastAsia="zh-CN"/>
          </w:rPr>
          <w:t>(二)、应急预案与响应</w:t>
        </w:r>
        <w:r>
          <w:tab/>
        </w:r>
        <w:r>
          <w:fldChar w:fldCharType="begin"/>
        </w:r>
        <w:r>
          <w:instrText xml:space="preserve"> PAGEREF _Toc19112 \h </w:instrText>
        </w:r>
        <w:r>
          <w:fldChar w:fldCharType="separate"/>
        </w:r>
        <w:r>
          <w:t>51</w:t>
        </w:r>
        <w:r>
          <w:fldChar w:fldCharType="end"/>
        </w:r>
      </w:hyperlink>
    </w:p>
    <w:p>
      <w:pPr>
        <w:pStyle w:val="TOC1"/>
        <w:tabs>
          <w:tab w:val="right" w:leader="dot" w:pos="8306"/>
        </w:tabs>
      </w:pPr>
      <w:hyperlink w:anchor="_Toc29758" w:history="1">
        <w:r>
          <w:rPr>
            <w:rFonts w:ascii="仿宋" w:eastAsia="仿宋" w:hAnsi="仿宋" w:cs="仿宋" w:hint="eastAsia"/>
            <w:lang w:eastAsia="zh-CN"/>
          </w:rPr>
          <w:t>十二、经济效益与社会效益优化</w:t>
        </w:r>
        <w:r>
          <w:tab/>
        </w:r>
        <w:r>
          <w:fldChar w:fldCharType="begin"/>
        </w:r>
        <w:r>
          <w:instrText xml:space="preserve"> PAGEREF _Toc29758 \h </w:instrText>
        </w:r>
        <w:r>
          <w:fldChar w:fldCharType="separate"/>
        </w:r>
        <w:r>
          <w:t>53</w:t>
        </w:r>
        <w:r>
          <w:fldChar w:fldCharType="end"/>
        </w:r>
      </w:hyperlink>
    </w:p>
    <w:p>
      <w:pPr>
        <w:pStyle w:val="TOC2"/>
        <w:tabs>
          <w:tab w:val="right" w:leader="dot" w:pos="8306"/>
        </w:tabs>
      </w:pPr>
      <w:hyperlink w:anchor="_Toc26235" w:history="1">
        <w:r>
          <w:rPr>
            <w:rFonts w:ascii="仿宋" w:eastAsia="仿宋" w:hAnsi="仿宋" w:cs="仿宋" w:hint="eastAsia"/>
            <w:lang w:eastAsia="zh-CN"/>
          </w:rPr>
          <w:t>(一)、经济效益提升策略</w:t>
        </w:r>
        <w:r>
          <w:tab/>
        </w:r>
        <w:r>
          <w:fldChar w:fldCharType="begin"/>
        </w:r>
        <w:r>
          <w:instrText xml:space="preserve"> PAGEREF _Toc26235 \h </w:instrText>
        </w:r>
        <w:r>
          <w:fldChar w:fldCharType="separate"/>
        </w:r>
        <w:r>
          <w:t>53</w:t>
        </w:r>
        <w:r>
          <w:fldChar w:fldCharType="end"/>
        </w:r>
      </w:hyperlink>
    </w:p>
    <w:p>
      <w:pPr>
        <w:pStyle w:val="TOC2"/>
        <w:tabs>
          <w:tab w:val="right" w:leader="dot" w:pos="8306"/>
        </w:tabs>
      </w:pPr>
      <w:hyperlink w:anchor="_Toc27068" w:history="1">
        <w:r>
          <w:rPr>
            <w:rFonts w:ascii="仿宋" w:eastAsia="仿宋" w:hAnsi="仿宋" w:cs="仿宋" w:hint="eastAsia"/>
            <w:lang w:eastAsia="zh-CN"/>
          </w:rPr>
          <w:t>(二)、社会效益增强方案</w:t>
        </w:r>
        <w:r>
          <w:tab/>
        </w:r>
        <w:r>
          <w:fldChar w:fldCharType="begin"/>
        </w:r>
        <w:r>
          <w:instrText xml:space="preserve"> PAGEREF _Toc27068 \h </w:instrText>
        </w:r>
        <w:r>
          <w:fldChar w:fldCharType="separate"/>
        </w:r>
        <w:r>
          <w:t>54</w:t>
        </w:r>
        <w:r>
          <w:fldChar w:fldCharType="end"/>
        </w:r>
      </w:hyperlink>
    </w:p>
    <w:p>
      <w:pPr>
        <w:pStyle w:val="TOC1"/>
        <w:tabs>
          <w:tab w:val="right" w:leader="dot" w:pos="8306"/>
        </w:tabs>
      </w:pPr>
      <w:hyperlink w:anchor="_Toc7485" w:history="1">
        <w:r>
          <w:rPr>
            <w:rFonts w:ascii="仿宋" w:eastAsia="仿宋" w:hAnsi="仿宋" w:cs="仿宋" w:hint="eastAsia"/>
            <w:lang w:eastAsia="zh-CN"/>
          </w:rPr>
          <w:t>十三、项目施工方案</w:t>
        </w:r>
        <w:r>
          <w:tab/>
        </w:r>
        <w:r>
          <w:fldChar w:fldCharType="begin"/>
        </w:r>
        <w:r>
          <w:instrText xml:space="preserve"> PAGEREF _Toc7485 \h </w:instrText>
        </w:r>
        <w:r>
          <w:fldChar w:fldCharType="separate"/>
        </w:r>
        <w:r>
          <w:t>55</w:t>
        </w:r>
        <w:r>
          <w:fldChar w:fldCharType="end"/>
        </w:r>
      </w:hyperlink>
    </w:p>
    <w:p>
      <w:pPr>
        <w:pStyle w:val="TOC2"/>
        <w:tabs>
          <w:tab w:val="right" w:leader="dot" w:pos="8306"/>
        </w:tabs>
      </w:pPr>
      <w:hyperlink w:anchor="_Toc10589" w:history="1">
        <w:r>
          <w:rPr>
            <w:rFonts w:ascii="仿宋" w:eastAsia="仿宋" w:hAnsi="仿宋" w:cs="仿宋" w:hint="eastAsia"/>
            <w:lang w:eastAsia="zh-CN"/>
          </w:rPr>
          <w:t>(一)、施工组织设计</w:t>
        </w:r>
        <w:r>
          <w:tab/>
        </w:r>
        <w:r>
          <w:fldChar w:fldCharType="begin"/>
        </w:r>
        <w:r>
          <w:instrText xml:space="preserve"> PAGEREF _Toc10589 \h </w:instrText>
        </w:r>
        <w:r>
          <w:fldChar w:fldCharType="separate"/>
        </w:r>
        <w:r>
          <w:t>55</w:t>
        </w:r>
        <w:r>
          <w:fldChar w:fldCharType="end"/>
        </w:r>
      </w:hyperlink>
    </w:p>
    <w:p>
      <w:pPr>
        <w:pStyle w:val="TOC2"/>
        <w:tabs>
          <w:tab w:val="right" w:leader="dot" w:pos="8306"/>
        </w:tabs>
      </w:pPr>
      <w:hyperlink w:anchor="_Toc13769" w:history="1">
        <w:r>
          <w:rPr>
            <w:rFonts w:ascii="仿宋" w:eastAsia="仿宋" w:hAnsi="仿宋" w:cs="仿宋" w:hint="eastAsia"/>
            <w:lang w:eastAsia="zh-CN"/>
          </w:rPr>
          <w:t>(二)、施工工艺与技术路线</w:t>
        </w:r>
        <w:r>
          <w:tab/>
        </w:r>
        <w:r>
          <w:fldChar w:fldCharType="begin"/>
        </w:r>
        <w:r>
          <w:instrText xml:space="preserve"> PAGEREF _Toc13769 \h </w:instrText>
        </w:r>
        <w:r>
          <w:fldChar w:fldCharType="separate"/>
        </w:r>
        <w:r>
          <w:t>57</w:t>
        </w:r>
        <w:r>
          <w:fldChar w:fldCharType="end"/>
        </w:r>
      </w:hyperlink>
    </w:p>
    <w:p>
      <w:pPr>
        <w:pStyle w:val="TOC2"/>
        <w:tabs>
          <w:tab w:val="right" w:leader="dot" w:pos="8306"/>
        </w:tabs>
      </w:pPr>
      <w:hyperlink w:anchor="_Toc20497" w:history="1">
        <w:r>
          <w:rPr>
            <w:rFonts w:ascii="仿宋" w:eastAsia="仿宋" w:hAnsi="仿宋" w:cs="仿宋" w:hint="eastAsia"/>
            <w:lang w:eastAsia="zh-CN"/>
          </w:rPr>
          <w:t>(三)、关键节点施工计划</w:t>
        </w:r>
        <w:r>
          <w:tab/>
        </w:r>
        <w:r>
          <w:fldChar w:fldCharType="begin"/>
        </w:r>
        <w:r>
          <w:instrText xml:space="preserve"> PAGEREF _Toc20497 \h </w:instrText>
        </w:r>
        <w:r>
          <w:fldChar w:fldCharType="separate"/>
        </w:r>
        <w:r>
          <w:t>58</w:t>
        </w:r>
        <w:r>
          <w:fldChar w:fldCharType="end"/>
        </w:r>
      </w:hyperlink>
    </w:p>
    <w:p>
      <w:pPr>
        <w:pStyle w:val="TOC2"/>
        <w:tabs>
          <w:tab w:val="right" w:leader="dot" w:pos="8306"/>
        </w:tabs>
      </w:pPr>
      <w:hyperlink w:anchor="_Toc3265" w:history="1">
        <w:r>
          <w:rPr>
            <w:rFonts w:ascii="仿宋" w:eastAsia="仿宋" w:hAnsi="仿宋" w:cs="仿宋" w:hint="eastAsia"/>
            <w:lang w:eastAsia="zh-CN"/>
          </w:rPr>
          <w:t>(四)、施工现场管理</w:t>
        </w:r>
        <w:r>
          <w:tab/>
        </w:r>
        <w:r>
          <w:fldChar w:fldCharType="begin"/>
        </w:r>
        <w:r>
          <w:instrText xml:space="preserve"> PAGEREF _Toc3265 \h </w:instrText>
        </w:r>
        <w:r>
          <w:fldChar w:fldCharType="separate"/>
        </w:r>
        <w:r>
          <w:t>59</w:t>
        </w:r>
        <w:r>
          <w:fldChar w:fldCharType="end"/>
        </w:r>
      </w:hyperlink>
    </w:p>
    <w:p>
      <w:pPr>
        <w:pStyle w:val="TOC1"/>
        <w:tabs>
          <w:tab w:val="right" w:leader="dot" w:pos="8306"/>
        </w:tabs>
      </w:pPr>
      <w:hyperlink w:anchor="_Toc5510" w:history="1">
        <w:r>
          <w:rPr>
            <w:rFonts w:ascii="仿宋" w:eastAsia="仿宋" w:hAnsi="仿宋" w:cs="仿宋" w:hint="eastAsia"/>
            <w:lang w:eastAsia="zh-CN"/>
          </w:rPr>
          <w:t>十四、设施与设备管理</w:t>
        </w:r>
        <w:r>
          <w:tab/>
        </w:r>
        <w:r>
          <w:fldChar w:fldCharType="begin"/>
        </w:r>
        <w:r>
          <w:instrText xml:space="preserve"> PAGEREF _Toc5510 \h </w:instrText>
        </w:r>
        <w:r>
          <w:fldChar w:fldCharType="separate"/>
        </w:r>
        <w:r>
          <w:t>62</w:t>
        </w:r>
        <w:r>
          <w:fldChar w:fldCharType="end"/>
        </w:r>
      </w:hyperlink>
    </w:p>
    <w:p>
      <w:pPr>
        <w:pStyle w:val="TOC2"/>
        <w:tabs>
          <w:tab w:val="right" w:leader="dot" w:pos="8306"/>
        </w:tabs>
      </w:pPr>
      <w:hyperlink w:anchor="_Toc23149" w:history="1">
        <w:r>
          <w:rPr>
            <w:rFonts w:ascii="仿宋" w:eastAsia="仿宋" w:hAnsi="仿宋" w:cs="仿宋" w:hint="eastAsia"/>
            <w:lang w:eastAsia="zh-CN"/>
          </w:rPr>
          <w:t>(一)、设施规划与配置</w:t>
        </w:r>
        <w:r>
          <w:tab/>
        </w:r>
        <w:r>
          <w:fldChar w:fldCharType="begin"/>
        </w:r>
        <w:r>
          <w:instrText xml:space="preserve"> PAGEREF _Toc23149 \h </w:instrText>
        </w:r>
        <w:r>
          <w:fldChar w:fldCharType="separate"/>
        </w:r>
        <w:r>
          <w:t>62</w:t>
        </w:r>
        <w:r>
          <w:fldChar w:fldCharType="end"/>
        </w:r>
      </w:hyperlink>
    </w:p>
    <w:p>
      <w:pPr>
        <w:pStyle w:val="TOC2"/>
        <w:tabs>
          <w:tab w:val="right" w:leader="dot" w:pos="8306"/>
        </w:tabs>
      </w:pPr>
      <w:hyperlink w:anchor="_Toc23299" w:history="1">
        <w:r>
          <w:rPr>
            <w:rFonts w:ascii="仿宋" w:eastAsia="仿宋" w:hAnsi="仿宋" w:cs="仿宋" w:hint="eastAsia"/>
            <w:lang w:eastAsia="zh-CN"/>
          </w:rPr>
          <w:t>(二)、设备采购与维护管理</w:t>
        </w:r>
        <w:r>
          <w:tab/>
        </w:r>
        <w:r>
          <w:fldChar w:fldCharType="begin"/>
        </w:r>
        <w:r>
          <w:instrText xml:space="preserve"> PAGEREF _Toc23299 \h </w:instrText>
        </w:r>
        <w:r>
          <w:fldChar w:fldCharType="separate"/>
        </w:r>
        <w:r>
          <w:t>62</w:t>
        </w:r>
        <w:r>
          <w:fldChar w:fldCharType="end"/>
        </w:r>
      </w:hyperlink>
    </w:p>
    <w:p>
      <w:pPr>
        <w:pStyle w:val="TOC2"/>
        <w:tabs>
          <w:tab w:val="right" w:leader="dot" w:pos="8306"/>
        </w:tabs>
      </w:pPr>
      <w:hyperlink w:anchor="_Toc25739" w:history="1">
        <w:r>
          <w:rPr>
            <w:rFonts w:ascii="仿宋" w:eastAsia="仿宋" w:hAnsi="仿宋" w:cs="仿宋" w:hint="eastAsia"/>
            <w:lang w:eastAsia="zh-CN"/>
          </w:rPr>
          <w:t>(三)、设施设备升级策略</w:t>
        </w:r>
        <w:r>
          <w:tab/>
        </w:r>
        <w:r>
          <w:fldChar w:fldCharType="begin"/>
        </w:r>
        <w:r>
          <w:instrText xml:space="preserve"> PAGEREF _Toc25739 \h </w:instrText>
        </w:r>
        <w:r>
          <w:fldChar w:fldCharType="separate"/>
        </w:r>
        <w:r>
          <w:t>63</w:t>
        </w:r>
        <w:r>
          <w:fldChar w:fldCharType="end"/>
        </w:r>
      </w:hyperlink>
    </w:p>
    <w:p>
      <w:pPr>
        <w:pStyle w:val="TOC1"/>
        <w:tabs>
          <w:tab w:val="right" w:leader="dot" w:pos="8306"/>
        </w:tabs>
      </w:pPr>
      <w:hyperlink w:anchor="_Toc31365" w:history="1">
        <w:r>
          <w:rPr>
            <w:rFonts w:ascii="仿宋" w:eastAsia="仿宋" w:hAnsi="仿宋" w:cs="仿宋" w:hint="eastAsia"/>
            <w:lang w:eastAsia="zh-CN"/>
          </w:rPr>
          <w:t>十五、产业协同与集群发展</w:t>
        </w:r>
        <w:r>
          <w:tab/>
        </w:r>
        <w:r>
          <w:fldChar w:fldCharType="begin"/>
        </w:r>
        <w:r>
          <w:instrText xml:space="preserve"> PAGEREF _Toc31365 \h </w:instrText>
        </w:r>
        <w:r>
          <w:fldChar w:fldCharType="separate"/>
        </w:r>
        <w:r>
          <w:t>64</w:t>
        </w:r>
        <w:r>
          <w:fldChar w:fldCharType="end"/>
        </w:r>
      </w:hyperlink>
    </w:p>
    <w:p>
      <w:pPr>
        <w:pStyle w:val="TOC2"/>
        <w:tabs>
          <w:tab w:val="right" w:leader="dot" w:pos="8306"/>
        </w:tabs>
      </w:pPr>
      <w:hyperlink w:anchor="_Toc25493" w:history="1">
        <w:r>
          <w:rPr>
            <w:rFonts w:ascii="仿宋" w:eastAsia="仿宋" w:hAnsi="仿宋" w:cs="仿宋" w:hint="eastAsia"/>
            <w:lang w:eastAsia="zh-CN"/>
          </w:rPr>
          <w:t>(一)、产业协同机制建设</w:t>
        </w:r>
        <w:r>
          <w:tab/>
        </w:r>
        <w:r>
          <w:fldChar w:fldCharType="begin"/>
        </w:r>
        <w:r>
          <w:instrText xml:space="preserve"> PAGEREF _Toc25493 \h </w:instrText>
        </w:r>
        <w:r>
          <w:fldChar w:fldCharType="separate"/>
        </w:r>
        <w:r>
          <w:t>64</w:t>
        </w:r>
        <w:r>
          <w:fldChar w:fldCharType="end"/>
        </w:r>
      </w:hyperlink>
    </w:p>
    <w:p>
      <w:pPr>
        <w:pStyle w:val="TOC2"/>
        <w:tabs>
          <w:tab w:val="right" w:leader="dot" w:pos="8306"/>
        </w:tabs>
      </w:pPr>
      <w:hyperlink w:anchor="_Toc8029" w:history="1">
        <w:r>
          <w:rPr>
            <w:rFonts w:ascii="仿宋" w:eastAsia="仿宋" w:hAnsi="仿宋" w:cs="仿宋" w:hint="eastAsia"/>
            <w:lang w:eastAsia="zh-CN"/>
          </w:rPr>
          <w:t>(二)、产业集群培育与发展</w:t>
        </w:r>
        <w:r>
          <w:tab/>
        </w:r>
        <w:r>
          <w:fldChar w:fldCharType="begin"/>
        </w:r>
        <w:r>
          <w:instrText xml:space="preserve"> PAGEREF _Toc8029 \h </w:instrText>
        </w:r>
        <w:r>
          <w:fldChar w:fldCharType="separate"/>
        </w:r>
        <w:r>
          <w:t>65</w:t>
        </w:r>
        <w:r>
          <w:fldChar w:fldCharType="end"/>
        </w:r>
      </w:hyperlink>
    </w:p>
    <w:p>
      <w:pPr>
        <w:pStyle w:val="TOC1"/>
        <w:tabs>
          <w:tab w:val="right" w:leader="dot" w:pos="8306"/>
        </w:tabs>
      </w:pPr>
      <w:hyperlink w:anchor="_Toc24395" w:history="1">
        <w:r>
          <w:rPr>
            <w:rFonts w:ascii="仿宋" w:eastAsia="仿宋" w:hAnsi="仿宋" w:cs="仿宋" w:hint="eastAsia"/>
            <w:lang w:eastAsia="zh-CN"/>
          </w:rPr>
          <w:t>十六、法律法规与政策遵循</w:t>
        </w:r>
        <w:r>
          <w:tab/>
        </w:r>
        <w:r>
          <w:fldChar w:fldCharType="begin"/>
        </w:r>
        <w:r>
          <w:instrText xml:space="preserve"> PAGEREF _Toc24395 \h </w:instrText>
        </w:r>
        <w:r>
          <w:fldChar w:fldCharType="separate"/>
        </w:r>
        <w:r>
          <w:t>66</w:t>
        </w:r>
        <w:r>
          <w:fldChar w:fldCharType="end"/>
        </w:r>
      </w:hyperlink>
    </w:p>
    <w:p>
      <w:pPr>
        <w:pStyle w:val="TOC2"/>
        <w:tabs>
          <w:tab w:val="right" w:leader="dot" w:pos="8306"/>
        </w:tabs>
      </w:pPr>
      <w:hyperlink w:anchor="_Toc32029" w:history="1">
        <w:r>
          <w:rPr>
            <w:rFonts w:ascii="仿宋" w:eastAsia="仿宋" w:hAnsi="仿宋" w:cs="仿宋" w:hint="eastAsia"/>
            <w:lang w:eastAsia="zh-CN"/>
          </w:rPr>
          <w:t>(一)、法律法规遵守</w:t>
        </w:r>
        <w:r>
          <w:tab/>
        </w:r>
        <w:r>
          <w:fldChar w:fldCharType="begin"/>
        </w:r>
        <w:r>
          <w:instrText xml:space="preserve"> PAGEREF _Toc32029 \h </w:instrText>
        </w:r>
        <w:r>
          <w:fldChar w:fldCharType="separate"/>
        </w:r>
        <w:r>
          <w:t>66</w:t>
        </w:r>
        <w:r>
          <w:fldChar w:fldCharType="end"/>
        </w:r>
      </w:hyperlink>
    </w:p>
    <w:p>
      <w:pPr>
        <w:pStyle w:val="TOC2"/>
        <w:tabs>
          <w:tab w:val="right" w:leader="dot" w:pos="8306"/>
        </w:tabs>
      </w:pPr>
      <w:hyperlink w:anchor="_Toc9350" w:history="1">
        <w:r>
          <w:rPr>
            <w:rFonts w:ascii="仿宋" w:eastAsia="仿宋" w:hAnsi="仿宋" w:cs="仿宋" w:hint="eastAsia"/>
            <w:lang w:eastAsia="zh-CN"/>
          </w:rPr>
          <w:t>(二)、政策导向与利用</w:t>
        </w:r>
        <w:r>
          <w:tab/>
        </w:r>
        <w:r>
          <w:fldChar w:fldCharType="begin"/>
        </w:r>
        <w:r>
          <w:instrText xml:space="preserve"> PAGEREF _Toc9350 \h </w:instrText>
        </w:r>
        <w:r>
          <w:fldChar w:fldCharType="separate"/>
        </w:r>
        <w:r>
          <w:t>67</w:t>
        </w:r>
        <w:r>
          <w:fldChar w:fldCharType="end"/>
        </w:r>
      </w:hyperlink>
    </w:p>
    <w:p>
      <w:pPr>
        <w:pStyle w:val="TOC1"/>
        <w:tabs>
          <w:tab w:val="right" w:leader="dot" w:pos="8306"/>
        </w:tabs>
      </w:pPr>
      <w:hyperlink w:anchor="_Toc7836" w:history="1">
        <w:r>
          <w:rPr>
            <w:rFonts w:ascii="仿宋" w:eastAsia="仿宋" w:hAnsi="仿宋" w:cs="仿宋" w:hint="eastAsia"/>
            <w:lang w:eastAsia="zh-CN"/>
          </w:rPr>
          <w:t>十七、人力资源管理与开发</w:t>
        </w:r>
        <w:r>
          <w:tab/>
        </w:r>
        <w:r>
          <w:fldChar w:fldCharType="begin"/>
        </w:r>
        <w:r>
          <w:instrText xml:space="preserve"> PAGEREF _Toc7836 \h </w:instrText>
        </w:r>
        <w:r>
          <w:fldChar w:fldCharType="separate"/>
        </w:r>
        <w:r>
          <w:t>68</w:t>
        </w:r>
        <w:r>
          <w:fldChar w:fldCharType="end"/>
        </w:r>
      </w:hyperlink>
    </w:p>
    <w:p>
      <w:pPr>
        <w:pStyle w:val="TOC2"/>
        <w:tabs>
          <w:tab w:val="right" w:leader="dot" w:pos="8306"/>
        </w:tabs>
      </w:pPr>
      <w:hyperlink w:anchor="_Toc18075" w:history="1">
        <w:r>
          <w:rPr>
            <w:rFonts w:ascii="仿宋" w:eastAsia="仿宋" w:hAnsi="仿宋" w:cs="仿宋" w:hint="eastAsia"/>
            <w:lang w:eastAsia="zh-CN"/>
          </w:rPr>
          <w:t>(一)、人力资源规划</w:t>
        </w:r>
        <w:r>
          <w:tab/>
        </w:r>
        <w:r>
          <w:fldChar w:fldCharType="begin"/>
        </w:r>
        <w:r>
          <w:instrText xml:space="preserve"> PAGEREF _Toc18075 \h </w:instrText>
        </w:r>
        <w:r>
          <w:fldChar w:fldCharType="separate"/>
        </w:r>
        <w:r>
          <w:t>68</w:t>
        </w:r>
        <w:r>
          <w:fldChar w:fldCharType="end"/>
        </w:r>
      </w:hyperlink>
    </w:p>
    <w:p>
      <w:pPr>
        <w:pStyle w:val="TOC2"/>
        <w:tabs>
          <w:tab w:val="right" w:leader="dot" w:pos="8306"/>
        </w:tabs>
      </w:pPr>
      <w:hyperlink w:anchor="_Toc5709" w:history="1">
        <w:r>
          <w:rPr>
            <w:rFonts w:ascii="仿宋" w:eastAsia="仿宋" w:hAnsi="仿宋" w:cs="仿宋" w:hint="eastAsia"/>
            <w:lang w:eastAsia="zh-CN"/>
          </w:rPr>
          <w:t>(二)、人力资源开发与培训</w:t>
        </w:r>
        <w:r>
          <w:tab/>
        </w:r>
        <w:r>
          <w:fldChar w:fldCharType="begin"/>
        </w:r>
        <w:r>
          <w:instrText xml:space="preserve"> PAGEREF _Toc5709 \h </w:instrText>
        </w:r>
        <w:r>
          <w:fldChar w:fldCharType="separate"/>
        </w:r>
        <w:r>
          <w:t>69</w:t>
        </w:r>
        <w:r>
          <w:fldChar w:fldCharType="end"/>
        </w:r>
      </w:hyperlink>
    </w:p>
    <w:p>
      <w:pPr>
        <w:pStyle w:val="TOC1"/>
        <w:tabs>
          <w:tab w:val="right" w:leader="dot" w:pos="8306"/>
        </w:tabs>
      </w:pPr>
      <w:hyperlink w:anchor="_Toc28886" w:history="1">
        <w:r>
          <w:rPr>
            <w:rFonts w:ascii="仿宋" w:eastAsia="仿宋" w:hAnsi="仿宋" w:cs="仿宋" w:hint="eastAsia"/>
            <w:lang w:eastAsia="zh-CN"/>
          </w:rPr>
          <w:t>十八、成果转化与推广应用</w:t>
        </w:r>
        <w:r>
          <w:tab/>
        </w:r>
        <w:r>
          <w:fldChar w:fldCharType="begin"/>
        </w:r>
        <w:r>
          <w:instrText xml:space="preserve"> PAGEREF _Toc28886 \h </w:instrText>
        </w:r>
        <w:r>
          <w:fldChar w:fldCharType="separate"/>
        </w:r>
        <w:r>
          <w:t>72</w:t>
        </w:r>
        <w:r>
          <w:fldChar w:fldCharType="end"/>
        </w:r>
      </w:hyperlink>
    </w:p>
    <w:p>
      <w:pPr>
        <w:pStyle w:val="TOC2"/>
        <w:tabs>
          <w:tab w:val="right" w:leader="dot" w:pos="8306"/>
        </w:tabs>
      </w:pPr>
      <w:hyperlink w:anchor="_Toc25167" w:history="1">
        <w:r>
          <w:rPr>
            <w:rFonts w:ascii="仿宋" w:eastAsia="仿宋" w:hAnsi="仿宋" w:cs="仿宋" w:hint="eastAsia"/>
            <w:lang w:eastAsia="zh-CN"/>
          </w:rPr>
          <w:t>(一)、成果转化策略制定</w:t>
        </w:r>
        <w:r>
          <w:tab/>
        </w:r>
        <w:r>
          <w:fldChar w:fldCharType="begin"/>
        </w:r>
        <w:r>
          <w:instrText xml:space="preserve"> PAGEREF _Toc25167 \h </w:instrText>
        </w:r>
        <w:r>
          <w:fldChar w:fldCharType="separate"/>
        </w:r>
        <w:r>
          <w:t>72</w:t>
        </w:r>
        <w:r>
          <w:fldChar w:fldCharType="end"/>
        </w:r>
      </w:hyperlink>
    </w:p>
    <w:p>
      <w:pPr>
        <w:pStyle w:val="TOC2"/>
        <w:tabs>
          <w:tab w:val="right" w:leader="dot" w:pos="8306"/>
        </w:tabs>
      </w:pPr>
      <w:hyperlink w:anchor="_Toc12503" w:history="1">
        <w:r>
          <w:rPr>
            <w:rFonts w:ascii="仿宋" w:eastAsia="仿宋" w:hAnsi="仿宋" w:cs="仿宋" w:hint="eastAsia"/>
            <w:lang w:eastAsia="zh-CN"/>
          </w:rPr>
          <w:t>(二)、成果推广应用方案</w:t>
        </w:r>
        <w:r>
          <w:tab/>
        </w:r>
        <w:r>
          <w:fldChar w:fldCharType="begin"/>
        </w:r>
        <w:r>
          <w:instrText xml:space="preserve"> PAGEREF _Toc12503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3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51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自来水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82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144"/>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0482"/>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直接收益：假设自来水项目的产品或服务年销售收入为XX万元。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9409"/>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若自来水项目成功推广新型环保产品，比如采用可回收材料的包装，可能会激发消费者对可持续产品的需求。这种需求的增长可能迫使整个行业转向更环保的产品设计和生产方法。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8396"/>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9190"/>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自来水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自来水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https://d.book118.com/228112112106006036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D16AD1"/>
    <w:rsid w:val="3CD16A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112112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2024-02-02T05:35:00Z</dcterms:created>
  <dcterms:modified xsi:type="dcterms:W3CDTF">2024-02-02T05:35:53Z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E46246038F68418F9F1281EDA3C62900_11</vt:lpwstr>
  </property>
  <property fmtid="{D5CDD505-2E9C-101B-9397-08002B2CF9AE}" pid="3" name="KSOProductBuildVer">
    <vt:lpwstr>2052-12.1.0.16250</vt:lpwstr>
  </property>
</Properties>
</file>