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激光技术用石英玻璃项目计划设计方案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67" w:history="1">
        <w:r>
          <w:rPr>
            <w:rFonts w:ascii="仿宋" w:eastAsia="仿宋" w:hAnsi="仿宋" w:cs="仿宋" w:hint="eastAsia"/>
            <w:lang w:eastAsia="zh-CN"/>
          </w:rPr>
          <w:t>概论</w:t>
        </w:r>
        <w:r>
          <w:tab/>
        </w:r>
        <w:r>
          <w:fldChar w:fldCharType="begin"/>
        </w:r>
        <w:r>
          <w:instrText xml:space="preserve"> PAGEREF _Toc21967 \h </w:instrText>
        </w:r>
        <w:r>
          <w:fldChar w:fldCharType="separate"/>
        </w:r>
        <w:r>
          <w:t>3</w:t>
        </w:r>
        <w:r>
          <w:fldChar w:fldCharType="end"/>
        </w:r>
      </w:hyperlink>
    </w:p>
    <w:p>
      <w:pPr>
        <w:pStyle w:val="TOC1"/>
        <w:tabs>
          <w:tab w:val="right" w:leader="dot" w:pos="8306"/>
        </w:tabs>
      </w:pPr>
      <w:hyperlink w:anchor="_Toc21527" w:history="1">
        <w:r>
          <w:rPr>
            <w:rFonts w:ascii="仿宋" w:eastAsia="仿宋" w:hAnsi="仿宋" w:cs="仿宋" w:hint="eastAsia"/>
            <w:lang w:eastAsia="zh-CN"/>
          </w:rPr>
          <w:t>一、激光技术用石英玻璃项目选址可行性分析</w:t>
        </w:r>
        <w:r>
          <w:tab/>
        </w:r>
        <w:r>
          <w:fldChar w:fldCharType="begin"/>
        </w:r>
        <w:r>
          <w:instrText xml:space="preserve"> PAGEREF _Toc21527 \h </w:instrText>
        </w:r>
        <w:r>
          <w:fldChar w:fldCharType="separate"/>
        </w:r>
        <w:r>
          <w:t>3</w:t>
        </w:r>
        <w:r>
          <w:fldChar w:fldCharType="end"/>
        </w:r>
      </w:hyperlink>
    </w:p>
    <w:p>
      <w:pPr>
        <w:pStyle w:val="TOC2"/>
        <w:tabs>
          <w:tab w:val="right" w:leader="dot" w:pos="8306"/>
        </w:tabs>
      </w:pPr>
      <w:hyperlink w:anchor="_Toc27451" w:history="1">
        <w:r>
          <w:rPr>
            <w:rFonts w:ascii="仿宋" w:eastAsia="仿宋" w:hAnsi="仿宋" w:cs="仿宋" w:hint="eastAsia"/>
            <w:lang w:eastAsia="zh-CN"/>
          </w:rPr>
          <w:t>(一)、激光技术用石英玻璃项目选址</w:t>
        </w:r>
        <w:r>
          <w:tab/>
        </w:r>
        <w:r>
          <w:fldChar w:fldCharType="begin"/>
        </w:r>
        <w:r>
          <w:instrText xml:space="preserve"> PAGEREF _Toc27451 \h </w:instrText>
        </w:r>
        <w:r>
          <w:fldChar w:fldCharType="separate"/>
        </w:r>
        <w:r>
          <w:t>3</w:t>
        </w:r>
        <w:r>
          <w:fldChar w:fldCharType="end"/>
        </w:r>
      </w:hyperlink>
    </w:p>
    <w:p>
      <w:pPr>
        <w:pStyle w:val="TOC2"/>
        <w:tabs>
          <w:tab w:val="right" w:leader="dot" w:pos="8306"/>
        </w:tabs>
      </w:pPr>
      <w:hyperlink w:anchor="_Toc13835" w:history="1">
        <w:r>
          <w:rPr>
            <w:rFonts w:ascii="仿宋" w:eastAsia="仿宋" w:hAnsi="仿宋" w:cs="仿宋" w:hint="eastAsia"/>
            <w:lang w:eastAsia="zh-CN"/>
          </w:rPr>
          <w:t>(二)、用地控制指标</w:t>
        </w:r>
        <w:r>
          <w:tab/>
        </w:r>
        <w:r>
          <w:fldChar w:fldCharType="begin"/>
        </w:r>
        <w:r>
          <w:instrText xml:space="preserve"> PAGEREF _Toc13835 \h </w:instrText>
        </w:r>
        <w:r>
          <w:fldChar w:fldCharType="separate"/>
        </w:r>
        <w:r>
          <w:t>3</w:t>
        </w:r>
        <w:r>
          <w:fldChar w:fldCharType="end"/>
        </w:r>
      </w:hyperlink>
    </w:p>
    <w:p>
      <w:pPr>
        <w:pStyle w:val="TOC2"/>
        <w:tabs>
          <w:tab w:val="right" w:leader="dot" w:pos="8306"/>
        </w:tabs>
      </w:pPr>
      <w:hyperlink w:anchor="_Toc4694" w:history="1">
        <w:r>
          <w:rPr>
            <w:rFonts w:ascii="仿宋" w:eastAsia="仿宋" w:hAnsi="仿宋" w:cs="仿宋" w:hint="eastAsia"/>
            <w:lang w:eastAsia="zh-CN"/>
          </w:rPr>
          <w:t>(三)、节约用地措施</w:t>
        </w:r>
        <w:r>
          <w:tab/>
        </w:r>
        <w:r>
          <w:fldChar w:fldCharType="begin"/>
        </w:r>
        <w:r>
          <w:instrText xml:space="preserve"> PAGEREF _Toc4694 \h </w:instrText>
        </w:r>
        <w:r>
          <w:fldChar w:fldCharType="separate"/>
        </w:r>
        <w:r>
          <w:t>5</w:t>
        </w:r>
        <w:r>
          <w:fldChar w:fldCharType="end"/>
        </w:r>
      </w:hyperlink>
    </w:p>
    <w:p>
      <w:pPr>
        <w:pStyle w:val="TOC2"/>
        <w:tabs>
          <w:tab w:val="right" w:leader="dot" w:pos="8306"/>
        </w:tabs>
      </w:pPr>
      <w:hyperlink w:anchor="_Toc16118" w:history="1">
        <w:r>
          <w:rPr>
            <w:rFonts w:ascii="仿宋" w:eastAsia="仿宋" w:hAnsi="仿宋" w:cs="仿宋" w:hint="eastAsia"/>
            <w:lang w:eastAsia="zh-CN"/>
          </w:rPr>
          <w:t>(四)、总图布置方案</w:t>
        </w:r>
        <w:r>
          <w:tab/>
        </w:r>
        <w:r>
          <w:fldChar w:fldCharType="begin"/>
        </w:r>
        <w:r>
          <w:instrText xml:space="preserve"> PAGEREF _Toc16118 \h </w:instrText>
        </w:r>
        <w:r>
          <w:fldChar w:fldCharType="separate"/>
        </w:r>
        <w:r>
          <w:t>6</w:t>
        </w:r>
        <w:r>
          <w:fldChar w:fldCharType="end"/>
        </w:r>
      </w:hyperlink>
    </w:p>
    <w:p>
      <w:pPr>
        <w:pStyle w:val="TOC2"/>
        <w:tabs>
          <w:tab w:val="right" w:leader="dot" w:pos="8306"/>
        </w:tabs>
      </w:pPr>
      <w:hyperlink w:anchor="_Toc19841" w:history="1">
        <w:r>
          <w:rPr>
            <w:rFonts w:ascii="仿宋" w:eastAsia="仿宋" w:hAnsi="仿宋" w:cs="仿宋" w:hint="eastAsia"/>
            <w:lang w:eastAsia="zh-CN"/>
          </w:rPr>
          <w:t>(五)、选址综合评价</w:t>
        </w:r>
        <w:r>
          <w:tab/>
        </w:r>
        <w:r>
          <w:fldChar w:fldCharType="begin"/>
        </w:r>
        <w:r>
          <w:instrText xml:space="preserve"> PAGEREF _Toc19841 \h </w:instrText>
        </w:r>
        <w:r>
          <w:fldChar w:fldCharType="separate"/>
        </w:r>
        <w:r>
          <w:t>7</w:t>
        </w:r>
        <w:r>
          <w:fldChar w:fldCharType="end"/>
        </w:r>
      </w:hyperlink>
    </w:p>
    <w:p>
      <w:pPr>
        <w:pStyle w:val="TOC1"/>
        <w:tabs>
          <w:tab w:val="right" w:leader="dot" w:pos="8306"/>
        </w:tabs>
      </w:pPr>
      <w:hyperlink w:anchor="_Toc6605" w:history="1">
        <w:r>
          <w:rPr>
            <w:rFonts w:ascii="仿宋" w:eastAsia="仿宋" w:hAnsi="仿宋" w:cs="仿宋" w:hint="eastAsia"/>
            <w:lang w:eastAsia="zh-CN"/>
          </w:rPr>
          <w:t>二、激光技术用石英玻璃项目可持续发展</w:t>
        </w:r>
        <w:r>
          <w:tab/>
        </w:r>
        <w:r>
          <w:fldChar w:fldCharType="begin"/>
        </w:r>
        <w:r>
          <w:instrText xml:space="preserve"> PAGEREF _Toc6605 \h </w:instrText>
        </w:r>
        <w:r>
          <w:fldChar w:fldCharType="separate"/>
        </w:r>
        <w:r>
          <w:t>9</w:t>
        </w:r>
        <w:r>
          <w:fldChar w:fldCharType="end"/>
        </w:r>
      </w:hyperlink>
    </w:p>
    <w:p>
      <w:pPr>
        <w:pStyle w:val="TOC2"/>
        <w:tabs>
          <w:tab w:val="right" w:leader="dot" w:pos="8306"/>
        </w:tabs>
      </w:pPr>
      <w:hyperlink w:anchor="_Toc28048" w:history="1">
        <w:r>
          <w:rPr>
            <w:rFonts w:ascii="仿宋" w:eastAsia="仿宋" w:hAnsi="仿宋" w:cs="仿宋" w:hint="eastAsia"/>
            <w:lang w:eastAsia="zh-CN"/>
          </w:rPr>
          <w:t>(一)、可持续战略与实践</w:t>
        </w:r>
        <w:r>
          <w:tab/>
        </w:r>
        <w:r>
          <w:fldChar w:fldCharType="begin"/>
        </w:r>
        <w:r>
          <w:instrText xml:space="preserve"> PAGEREF _Toc28048 \h </w:instrText>
        </w:r>
        <w:r>
          <w:fldChar w:fldCharType="separate"/>
        </w:r>
        <w:r>
          <w:t>9</w:t>
        </w:r>
        <w:r>
          <w:fldChar w:fldCharType="end"/>
        </w:r>
      </w:hyperlink>
    </w:p>
    <w:p>
      <w:pPr>
        <w:pStyle w:val="TOC2"/>
        <w:tabs>
          <w:tab w:val="right" w:leader="dot" w:pos="8306"/>
        </w:tabs>
      </w:pPr>
      <w:hyperlink w:anchor="_Toc9983" w:history="1">
        <w:r>
          <w:rPr>
            <w:rFonts w:ascii="仿宋" w:eastAsia="仿宋" w:hAnsi="仿宋" w:cs="仿宋" w:hint="eastAsia"/>
            <w:lang w:eastAsia="zh-CN"/>
          </w:rPr>
          <w:t>(二)、环保与社会责任</w:t>
        </w:r>
        <w:r>
          <w:tab/>
        </w:r>
        <w:r>
          <w:fldChar w:fldCharType="begin"/>
        </w:r>
        <w:r>
          <w:instrText xml:space="preserve"> PAGEREF _Toc9983 \h </w:instrText>
        </w:r>
        <w:r>
          <w:fldChar w:fldCharType="separate"/>
        </w:r>
        <w:r>
          <w:t>9</w:t>
        </w:r>
        <w:r>
          <w:fldChar w:fldCharType="end"/>
        </w:r>
      </w:hyperlink>
    </w:p>
    <w:p>
      <w:pPr>
        <w:pStyle w:val="TOC1"/>
        <w:tabs>
          <w:tab w:val="right" w:leader="dot" w:pos="8306"/>
        </w:tabs>
      </w:pPr>
      <w:hyperlink w:anchor="_Toc121" w:history="1">
        <w:r>
          <w:rPr>
            <w:rFonts w:ascii="仿宋" w:eastAsia="仿宋" w:hAnsi="仿宋" w:cs="仿宋" w:hint="eastAsia"/>
            <w:lang w:eastAsia="zh-CN"/>
          </w:rPr>
          <w:t>三、市场分析、调研</w:t>
        </w:r>
        <w:r>
          <w:tab/>
        </w:r>
        <w:r>
          <w:fldChar w:fldCharType="begin"/>
        </w:r>
        <w:r>
          <w:instrText xml:space="preserve"> PAGEREF _Toc121 \h </w:instrText>
        </w:r>
        <w:r>
          <w:fldChar w:fldCharType="separate"/>
        </w:r>
        <w:r>
          <w:t>10</w:t>
        </w:r>
        <w:r>
          <w:fldChar w:fldCharType="end"/>
        </w:r>
      </w:hyperlink>
    </w:p>
    <w:p>
      <w:pPr>
        <w:pStyle w:val="TOC2"/>
        <w:tabs>
          <w:tab w:val="right" w:leader="dot" w:pos="8306"/>
        </w:tabs>
      </w:pPr>
      <w:hyperlink w:anchor="_Toc14055" w:history="1">
        <w:r>
          <w:rPr>
            <w:rFonts w:ascii="仿宋" w:eastAsia="仿宋" w:hAnsi="仿宋" w:cs="仿宋" w:hint="eastAsia"/>
            <w:lang w:eastAsia="zh-CN"/>
          </w:rPr>
          <w:t>(一)、激光技术用石英玻璃行业分析</w:t>
        </w:r>
        <w:r>
          <w:tab/>
        </w:r>
        <w:r>
          <w:fldChar w:fldCharType="begin"/>
        </w:r>
        <w:r>
          <w:instrText xml:space="preserve"> PAGEREF _Toc14055 \h </w:instrText>
        </w:r>
        <w:r>
          <w:fldChar w:fldCharType="separate"/>
        </w:r>
        <w:r>
          <w:t>10</w:t>
        </w:r>
        <w:r>
          <w:fldChar w:fldCharType="end"/>
        </w:r>
      </w:hyperlink>
    </w:p>
    <w:p>
      <w:pPr>
        <w:pStyle w:val="TOC2"/>
        <w:tabs>
          <w:tab w:val="right" w:leader="dot" w:pos="8306"/>
        </w:tabs>
      </w:pPr>
      <w:hyperlink w:anchor="_Toc3710" w:history="1">
        <w:r>
          <w:rPr>
            <w:rFonts w:ascii="仿宋" w:eastAsia="仿宋" w:hAnsi="仿宋" w:cs="仿宋" w:hint="eastAsia"/>
            <w:lang w:eastAsia="zh-CN"/>
          </w:rPr>
          <w:t>(二)、激光技术用石英玻璃市场分析预测</w:t>
        </w:r>
        <w:r>
          <w:tab/>
        </w:r>
        <w:r>
          <w:fldChar w:fldCharType="begin"/>
        </w:r>
        <w:r>
          <w:instrText xml:space="preserve"> PAGEREF _Toc3710 \h </w:instrText>
        </w:r>
        <w:r>
          <w:fldChar w:fldCharType="separate"/>
        </w:r>
        <w:r>
          <w:t>11</w:t>
        </w:r>
        <w:r>
          <w:fldChar w:fldCharType="end"/>
        </w:r>
      </w:hyperlink>
    </w:p>
    <w:p>
      <w:pPr>
        <w:pStyle w:val="TOC1"/>
        <w:tabs>
          <w:tab w:val="right" w:leader="dot" w:pos="8306"/>
        </w:tabs>
      </w:pPr>
      <w:hyperlink w:anchor="_Toc3267" w:history="1">
        <w:r>
          <w:rPr>
            <w:rFonts w:ascii="仿宋" w:eastAsia="仿宋" w:hAnsi="仿宋" w:cs="仿宋" w:hint="eastAsia"/>
            <w:lang w:eastAsia="zh-CN"/>
          </w:rPr>
          <w:t>四、激光技术用石英玻璃项目危机管理</w:t>
        </w:r>
        <w:r>
          <w:tab/>
        </w:r>
        <w:r>
          <w:fldChar w:fldCharType="begin"/>
        </w:r>
        <w:r>
          <w:instrText xml:space="preserve"> PAGEREF _Toc3267 \h </w:instrText>
        </w:r>
        <w:r>
          <w:fldChar w:fldCharType="separate"/>
        </w:r>
        <w:r>
          <w:t>12</w:t>
        </w:r>
        <w:r>
          <w:fldChar w:fldCharType="end"/>
        </w:r>
      </w:hyperlink>
    </w:p>
    <w:p>
      <w:pPr>
        <w:pStyle w:val="TOC2"/>
        <w:tabs>
          <w:tab w:val="right" w:leader="dot" w:pos="8306"/>
        </w:tabs>
      </w:pPr>
      <w:hyperlink w:anchor="_Toc25028" w:history="1">
        <w:r>
          <w:rPr>
            <w:rFonts w:ascii="仿宋" w:eastAsia="仿宋" w:hAnsi="仿宋" w:cs="仿宋" w:hint="eastAsia"/>
            <w:lang w:eastAsia="zh-CN"/>
          </w:rPr>
          <w:t>(一)、危机预警与识别</w:t>
        </w:r>
        <w:r>
          <w:tab/>
        </w:r>
        <w:r>
          <w:fldChar w:fldCharType="begin"/>
        </w:r>
        <w:r>
          <w:instrText xml:space="preserve"> PAGEREF _Toc25028 \h </w:instrText>
        </w:r>
        <w:r>
          <w:fldChar w:fldCharType="separate"/>
        </w:r>
        <w:r>
          <w:t>12</w:t>
        </w:r>
        <w:r>
          <w:fldChar w:fldCharType="end"/>
        </w:r>
      </w:hyperlink>
    </w:p>
    <w:p>
      <w:pPr>
        <w:pStyle w:val="TOC2"/>
        <w:tabs>
          <w:tab w:val="right" w:leader="dot" w:pos="8306"/>
        </w:tabs>
      </w:pPr>
      <w:hyperlink w:anchor="_Toc5764" w:history="1">
        <w:r>
          <w:rPr>
            <w:rFonts w:ascii="仿宋" w:eastAsia="仿宋" w:hAnsi="仿宋" w:cs="仿宋" w:hint="eastAsia"/>
            <w:lang w:eastAsia="zh-CN"/>
          </w:rPr>
          <w:t>(二)、危机应对与恢复</w:t>
        </w:r>
        <w:r>
          <w:tab/>
        </w:r>
        <w:r>
          <w:fldChar w:fldCharType="begin"/>
        </w:r>
        <w:r>
          <w:instrText xml:space="preserve"> PAGEREF _Toc5764 \h </w:instrText>
        </w:r>
        <w:r>
          <w:fldChar w:fldCharType="separate"/>
        </w:r>
        <w:r>
          <w:t>13</w:t>
        </w:r>
        <w:r>
          <w:fldChar w:fldCharType="end"/>
        </w:r>
      </w:hyperlink>
    </w:p>
    <w:p>
      <w:pPr>
        <w:pStyle w:val="TOC1"/>
        <w:tabs>
          <w:tab w:val="right" w:leader="dot" w:pos="8306"/>
        </w:tabs>
      </w:pPr>
      <w:hyperlink w:anchor="_Toc13164" w:history="1">
        <w:r>
          <w:rPr>
            <w:rFonts w:ascii="仿宋" w:eastAsia="仿宋" w:hAnsi="仿宋" w:cs="仿宋" w:hint="eastAsia"/>
            <w:lang w:eastAsia="zh-CN"/>
          </w:rPr>
          <w:t>五、工艺说明</w:t>
        </w:r>
        <w:r>
          <w:tab/>
        </w:r>
        <w:r>
          <w:fldChar w:fldCharType="begin"/>
        </w:r>
        <w:r>
          <w:instrText xml:space="preserve"> PAGEREF _Toc13164 \h </w:instrText>
        </w:r>
        <w:r>
          <w:fldChar w:fldCharType="separate"/>
        </w:r>
        <w:r>
          <w:t>15</w:t>
        </w:r>
        <w:r>
          <w:fldChar w:fldCharType="end"/>
        </w:r>
      </w:hyperlink>
    </w:p>
    <w:p>
      <w:pPr>
        <w:pStyle w:val="TOC2"/>
        <w:tabs>
          <w:tab w:val="right" w:leader="dot" w:pos="8306"/>
        </w:tabs>
      </w:pPr>
      <w:hyperlink w:anchor="_Toc26606" w:history="1">
        <w:r>
          <w:rPr>
            <w:rFonts w:ascii="仿宋" w:eastAsia="仿宋" w:hAnsi="仿宋" w:cs="仿宋" w:hint="eastAsia"/>
            <w:lang w:eastAsia="zh-CN"/>
          </w:rPr>
          <w:t>(一)、技术管理特点</w:t>
        </w:r>
        <w:r>
          <w:tab/>
        </w:r>
        <w:r>
          <w:fldChar w:fldCharType="begin"/>
        </w:r>
        <w:r>
          <w:instrText xml:space="preserve"> PAGEREF _Toc26606 \h </w:instrText>
        </w:r>
        <w:r>
          <w:fldChar w:fldCharType="separate"/>
        </w:r>
        <w:r>
          <w:t>15</w:t>
        </w:r>
        <w:r>
          <w:fldChar w:fldCharType="end"/>
        </w:r>
      </w:hyperlink>
    </w:p>
    <w:p>
      <w:pPr>
        <w:pStyle w:val="TOC2"/>
        <w:tabs>
          <w:tab w:val="right" w:leader="dot" w:pos="8306"/>
        </w:tabs>
      </w:pPr>
      <w:hyperlink w:anchor="_Toc12969" w:history="1">
        <w:r>
          <w:rPr>
            <w:rFonts w:ascii="仿宋" w:eastAsia="仿宋" w:hAnsi="仿宋" w:cs="仿宋" w:hint="eastAsia"/>
            <w:lang w:eastAsia="zh-CN"/>
          </w:rPr>
          <w:t>(二)、激光技术用石英玻璃项目工艺技术设计方案</w:t>
        </w:r>
        <w:r>
          <w:tab/>
        </w:r>
        <w:r>
          <w:fldChar w:fldCharType="begin"/>
        </w:r>
        <w:r>
          <w:instrText xml:space="preserve"> PAGEREF _Toc12969 \h </w:instrText>
        </w:r>
        <w:r>
          <w:fldChar w:fldCharType="separate"/>
        </w:r>
        <w:r>
          <w:t>16</w:t>
        </w:r>
        <w:r>
          <w:fldChar w:fldCharType="end"/>
        </w:r>
      </w:hyperlink>
    </w:p>
    <w:p>
      <w:pPr>
        <w:pStyle w:val="TOC2"/>
        <w:tabs>
          <w:tab w:val="right" w:leader="dot" w:pos="8306"/>
        </w:tabs>
      </w:pPr>
      <w:hyperlink w:anchor="_Toc15329" w:history="1">
        <w:r>
          <w:rPr>
            <w:rFonts w:ascii="仿宋" w:eastAsia="仿宋" w:hAnsi="仿宋" w:cs="仿宋" w:hint="eastAsia"/>
            <w:lang w:eastAsia="zh-CN"/>
          </w:rPr>
          <w:t>(三)、设备选型方案</w:t>
        </w:r>
        <w:r>
          <w:tab/>
        </w:r>
        <w:r>
          <w:fldChar w:fldCharType="begin"/>
        </w:r>
        <w:r>
          <w:instrText xml:space="preserve"> PAGEREF _Toc15329 \h </w:instrText>
        </w:r>
        <w:r>
          <w:fldChar w:fldCharType="separate"/>
        </w:r>
        <w:r>
          <w:t>17</w:t>
        </w:r>
        <w:r>
          <w:fldChar w:fldCharType="end"/>
        </w:r>
      </w:hyperlink>
    </w:p>
    <w:p>
      <w:pPr>
        <w:pStyle w:val="TOC1"/>
        <w:tabs>
          <w:tab w:val="right" w:leader="dot" w:pos="8306"/>
        </w:tabs>
      </w:pPr>
      <w:hyperlink w:anchor="_Toc15731" w:history="1">
        <w:r>
          <w:rPr>
            <w:rFonts w:ascii="仿宋" w:eastAsia="仿宋" w:hAnsi="仿宋" w:cs="仿宋" w:hint="eastAsia"/>
            <w:lang w:eastAsia="zh-CN"/>
          </w:rPr>
          <w:t>六、激光技术用石英玻璃项目概论</w:t>
        </w:r>
        <w:r>
          <w:tab/>
        </w:r>
        <w:r>
          <w:fldChar w:fldCharType="begin"/>
        </w:r>
        <w:r>
          <w:instrText xml:space="preserve"> PAGEREF _Toc15731 \h </w:instrText>
        </w:r>
        <w:r>
          <w:fldChar w:fldCharType="separate"/>
        </w:r>
        <w:r>
          <w:t>19</w:t>
        </w:r>
        <w:r>
          <w:fldChar w:fldCharType="end"/>
        </w:r>
      </w:hyperlink>
    </w:p>
    <w:p>
      <w:pPr>
        <w:pStyle w:val="TOC2"/>
        <w:tabs>
          <w:tab w:val="right" w:leader="dot" w:pos="8306"/>
        </w:tabs>
      </w:pPr>
      <w:hyperlink w:anchor="_Toc5313" w:history="1">
        <w:r>
          <w:rPr>
            <w:rFonts w:ascii="仿宋" w:eastAsia="仿宋" w:hAnsi="仿宋" w:cs="仿宋" w:hint="eastAsia"/>
            <w:lang w:eastAsia="zh-CN"/>
          </w:rPr>
          <w:t>(一)、激光技术用石英玻璃项目概况</w:t>
        </w:r>
        <w:r>
          <w:tab/>
        </w:r>
        <w:r>
          <w:fldChar w:fldCharType="begin"/>
        </w:r>
        <w:r>
          <w:instrText xml:space="preserve"> PAGEREF _Toc5313 \h </w:instrText>
        </w:r>
        <w:r>
          <w:fldChar w:fldCharType="separate"/>
        </w:r>
        <w:r>
          <w:t>19</w:t>
        </w:r>
        <w:r>
          <w:fldChar w:fldCharType="end"/>
        </w:r>
      </w:hyperlink>
    </w:p>
    <w:p>
      <w:pPr>
        <w:pStyle w:val="TOC2"/>
        <w:tabs>
          <w:tab w:val="right" w:leader="dot" w:pos="8306"/>
        </w:tabs>
      </w:pPr>
      <w:hyperlink w:anchor="_Toc8119" w:history="1">
        <w:r>
          <w:rPr>
            <w:rFonts w:ascii="仿宋" w:eastAsia="仿宋" w:hAnsi="仿宋" w:cs="仿宋" w:hint="eastAsia"/>
            <w:lang w:eastAsia="zh-CN"/>
          </w:rPr>
          <w:t>(二)、激光技术用石英玻璃项目目标</w:t>
        </w:r>
        <w:r>
          <w:tab/>
        </w:r>
        <w:r>
          <w:fldChar w:fldCharType="begin"/>
        </w:r>
        <w:r>
          <w:instrText xml:space="preserve"> PAGEREF _Toc8119 \h </w:instrText>
        </w:r>
        <w:r>
          <w:fldChar w:fldCharType="separate"/>
        </w:r>
        <w:r>
          <w:t>21</w:t>
        </w:r>
        <w:r>
          <w:fldChar w:fldCharType="end"/>
        </w:r>
      </w:hyperlink>
    </w:p>
    <w:p>
      <w:pPr>
        <w:pStyle w:val="TOC2"/>
        <w:tabs>
          <w:tab w:val="right" w:leader="dot" w:pos="8306"/>
        </w:tabs>
      </w:pPr>
      <w:hyperlink w:anchor="_Toc7518" w:history="1">
        <w:r>
          <w:rPr>
            <w:rFonts w:ascii="仿宋" w:eastAsia="仿宋" w:hAnsi="仿宋" w:cs="仿宋" w:hint="eastAsia"/>
            <w:lang w:eastAsia="zh-CN"/>
          </w:rPr>
          <w:t>(三)、激光技术用石英玻璃项目提出的理由</w:t>
        </w:r>
        <w:r>
          <w:tab/>
        </w:r>
        <w:r>
          <w:fldChar w:fldCharType="begin"/>
        </w:r>
        <w:r>
          <w:instrText xml:space="preserve"> PAGEREF _Toc7518 \h </w:instrText>
        </w:r>
        <w:r>
          <w:fldChar w:fldCharType="separate"/>
        </w:r>
        <w:r>
          <w:t>22</w:t>
        </w:r>
        <w:r>
          <w:fldChar w:fldCharType="end"/>
        </w:r>
      </w:hyperlink>
    </w:p>
    <w:p>
      <w:pPr>
        <w:pStyle w:val="TOC2"/>
        <w:tabs>
          <w:tab w:val="right" w:leader="dot" w:pos="8306"/>
        </w:tabs>
      </w:pPr>
      <w:hyperlink w:anchor="_Toc5441" w:history="1">
        <w:r>
          <w:rPr>
            <w:rFonts w:ascii="仿宋" w:eastAsia="仿宋" w:hAnsi="仿宋" w:cs="仿宋" w:hint="eastAsia"/>
            <w:lang w:eastAsia="zh-CN"/>
          </w:rPr>
          <w:t>(四)、激光技术用石英玻璃项目意义</w:t>
        </w:r>
        <w:r>
          <w:tab/>
        </w:r>
        <w:r>
          <w:fldChar w:fldCharType="begin"/>
        </w:r>
        <w:r>
          <w:instrText xml:space="preserve"> PAGEREF _Toc5441 \h </w:instrText>
        </w:r>
        <w:r>
          <w:fldChar w:fldCharType="separate"/>
        </w:r>
        <w:r>
          <w:t>24</w:t>
        </w:r>
        <w:r>
          <w:fldChar w:fldCharType="end"/>
        </w:r>
      </w:hyperlink>
    </w:p>
    <w:p>
      <w:pPr>
        <w:pStyle w:val="TOC2"/>
        <w:tabs>
          <w:tab w:val="right" w:leader="dot" w:pos="8306"/>
        </w:tabs>
      </w:pPr>
      <w:hyperlink w:anchor="_Toc13763" w:history="1">
        <w:r>
          <w:rPr>
            <w:rFonts w:ascii="仿宋" w:eastAsia="仿宋" w:hAnsi="仿宋" w:cs="仿宋" w:hint="eastAsia"/>
            <w:lang w:eastAsia="zh-CN"/>
          </w:rPr>
          <w:t>(五)、激光技术用石英玻璃项目背景</w:t>
        </w:r>
        <w:r>
          <w:tab/>
        </w:r>
        <w:r>
          <w:fldChar w:fldCharType="begin"/>
        </w:r>
        <w:r>
          <w:instrText xml:space="preserve"> PAGEREF _Toc13763 \h </w:instrText>
        </w:r>
        <w:r>
          <w:fldChar w:fldCharType="separate"/>
        </w:r>
        <w:r>
          <w:t>25</w:t>
        </w:r>
        <w:r>
          <w:fldChar w:fldCharType="end"/>
        </w:r>
      </w:hyperlink>
    </w:p>
    <w:p>
      <w:pPr>
        <w:pStyle w:val="TOC1"/>
        <w:tabs>
          <w:tab w:val="right" w:leader="dot" w:pos="8306"/>
        </w:tabs>
      </w:pPr>
      <w:hyperlink w:anchor="_Toc27564" w:history="1">
        <w:r>
          <w:rPr>
            <w:rFonts w:ascii="仿宋" w:eastAsia="仿宋" w:hAnsi="仿宋" w:cs="仿宋" w:hint="eastAsia"/>
            <w:lang w:eastAsia="zh-CN"/>
          </w:rPr>
          <w:t>七、激光技术用石英玻璃项目风险管理</w:t>
        </w:r>
        <w:r>
          <w:tab/>
        </w:r>
        <w:r>
          <w:fldChar w:fldCharType="begin"/>
        </w:r>
        <w:r>
          <w:instrText xml:space="preserve"> PAGEREF _Toc27564 \h </w:instrText>
        </w:r>
        <w:r>
          <w:fldChar w:fldCharType="separate"/>
        </w:r>
        <w:r>
          <w:t>26</w:t>
        </w:r>
        <w:r>
          <w:fldChar w:fldCharType="end"/>
        </w:r>
      </w:hyperlink>
    </w:p>
    <w:p>
      <w:pPr>
        <w:pStyle w:val="TOC2"/>
        <w:tabs>
          <w:tab w:val="right" w:leader="dot" w:pos="8306"/>
        </w:tabs>
      </w:pPr>
      <w:hyperlink w:anchor="_Toc13269" w:history="1">
        <w:r>
          <w:rPr>
            <w:rFonts w:ascii="仿宋" w:eastAsia="仿宋" w:hAnsi="仿宋" w:cs="仿宋" w:hint="eastAsia"/>
            <w:lang w:eastAsia="zh-CN"/>
          </w:rPr>
          <w:t>(一)、风险识别与评估</w:t>
        </w:r>
        <w:r>
          <w:tab/>
        </w:r>
        <w:r>
          <w:fldChar w:fldCharType="begin"/>
        </w:r>
        <w:r>
          <w:instrText xml:space="preserve"> PAGEREF _Toc13269 \h </w:instrText>
        </w:r>
        <w:r>
          <w:fldChar w:fldCharType="separate"/>
        </w:r>
        <w:r>
          <w:t>26</w:t>
        </w:r>
        <w:r>
          <w:fldChar w:fldCharType="end"/>
        </w:r>
      </w:hyperlink>
    </w:p>
    <w:p>
      <w:pPr>
        <w:pStyle w:val="TOC2"/>
        <w:tabs>
          <w:tab w:val="right" w:leader="dot" w:pos="8306"/>
        </w:tabs>
      </w:pPr>
      <w:hyperlink w:anchor="_Toc19741" w:history="1">
        <w:r>
          <w:rPr>
            <w:rFonts w:ascii="仿宋" w:eastAsia="仿宋" w:hAnsi="仿宋" w:cs="仿宋" w:hint="eastAsia"/>
            <w:lang w:eastAsia="zh-CN"/>
          </w:rPr>
          <w:t>(二)、风险应对策略</w:t>
        </w:r>
        <w:r>
          <w:tab/>
        </w:r>
        <w:r>
          <w:fldChar w:fldCharType="begin"/>
        </w:r>
        <w:r>
          <w:instrText xml:space="preserve"> PAGEREF _Toc19741 \h </w:instrText>
        </w:r>
        <w:r>
          <w:fldChar w:fldCharType="separate"/>
        </w:r>
        <w:r>
          <w:t>27</w:t>
        </w:r>
        <w:r>
          <w:fldChar w:fldCharType="end"/>
        </w:r>
      </w:hyperlink>
    </w:p>
    <w:p>
      <w:pPr>
        <w:pStyle w:val="TOC2"/>
        <w:tabs>
          <w:tab w:val="right" w:leader="dot" w:pos="8306"/>
        </w:tabs>
      </w:pPr>
      <w:hyperlink w:anchor="_Toc23987" w:history="1">
        <w:r>
          <w:rPr>
            <w:rFonts w:ascii="仿宋" w:eastAsia="仿宋" w:hAnsi="仿宋" w:cs="仿宋" w:hint="eastAsia"/>
            <w:lang w:eastAsia="zh-CN"/>
          </w:rPr>
          <w:t>(三)、风险监控与控制</w:t>
        </w:r>
        <w:r>
          <w:tab/>
        </w:r>
        <w:r>
          <w:fldChar w:fldCharType="begin"/>
        </w:r>
        <w:r>
          <w:instrText xml:space="preserve"> PAGEREF _Toc23987 \h </w:instrText>
        </w:r>
        <w:r>
          <w:fldChar w:fldCharType="separate"/>
        </w:r>
        <w:r>
          <w:t>29</w:t>
        </w:r>
        <w:r>
          <w:fldChar w:fldCharType="end"/>
        </w:r>
      </w:hyperlink>
    </w:p>
    <w:p>
      <w:pPr>
        <w:pStyle w:val="TOC1"/>
        <w:tabs>
          <w:tab w:val="right" w:leader="dot" w:pos="8306"/>
        </w:tabs>
      </w:pPr>
      <w:hyperlink w:anchor="_Toc16790" w:history="1">
        <w:r>
          <w:rPr>
            <w:rFonts w:ascii="仿宋" w:eastAsia="仿宋" w:hAnsi="仿宋" w:cs="仿宋" w:hint="eastAsia"/>
            <w:lang w:eastAsia="zh-CN"/>
          </w:rPr>
          <w:t>八、激光技术用石英玻璃项目人力资源管理</w:t>
        </w:r>
        <w:r>
          <w:tab/>
        </w:r>
        <w:r>
          <w:fldChar w:fldCharType="begin"/>
        </w:r>
        <w:r>
          <w:instrText xml:space="preserve"> PAGEREF _Toc16790 \h </w:instrText>
        </w:r>
        <w:r>
          <w:fldChar w:fldCharType="separate"/>
        </w:r>
        <w:r>
          <w:t>30</w:t>
        </w:r>
        <w:r>
          <w:fldChar w:fldCharType="end"/>
        </w:r>
      </w:hyperlink>
    </w:p>
    <w:p>
      <w:pPr>
        <w:pStyle w:val="TOC2"/>
        <w:tabs>
          <w:tab w:val="right" w:leader="dot" w:pos="8306"/>
        </w:tabs>
      </w:pPr>
      <w:hyperlink w:anchor="_Toc5162" w:history="1">
        <w:r>
          <w:rPr>
            <w:rFonts w:ascii="仿宋" w:eastAsia="仿宋" w:hAnsi="仿宋" w:cs="仿宋" w:hint="eastAsia"/>
            <w:lang w:eastAsia="zh-CN"/>
          </w:rPr>
          <w:t>(一)、建立健全的预算管理制度</w:t>
        </w:r>
        <w:r>
          <w:tab/>
        </w:r>
        <w:r>
          <w:fldChar w:fldCharType="begin"/>
        </w:r>
        <w:r>
          <w:instrText xml:space="preserve"> PAGEREF _Toc5162 \h </w:instrText>
        </w:r>
        <w:r>
          <w:fldChar w:fldCharType="separate"/>
        </w:r>
        <w:r>
          <w:t>30</w:t>
        </w:r>
        <w:r>
          <w:fldChar w:fldCharType="end"/>
        </w:r>
      </w:hyperlink>
    </w:p>
    <w:p>
      <w:pPr>
        <w:pStyle w:val="TOC2"/>
        <w:tabs>
          <w:tab w:val="right" w:leader="dot" w:pos="8306"/>
        </w:tabs>
      </w:pPr>
      <w:hyperlink w:anchor="_Toc9253" w:history="1">
        <w:r>
          <w:rPr>
            <w:rFonts w:ascii="仿宋" w:eastAsia="仿宋" w:hAnsi="仿宋" w:cs="仿宋" w:hint="eastAsia"/>
            <w:lang w:eastAsia="zh-CN"/>
          </w:rPr>
          <w:t>(二)、加强资金流动监控</w:t>
        </w:r>
        <w:r>
          <w:tab/>
        </w:r>
        <w:r>
          <w:fldChar w:fldCharType="begin"/>
        </w:r>
        <w:r>
          <w:instrText xml:space="preserve"> PAGEREF _Toc9253 \h </w:instrText>
        </w:r>
        <w:r>
          <w:fldChar w:fldCharType="separate"/>
        </w:r>
        <w:r>
          <w:t>31</w:t>
        </w:r>
        <w:r>
          <w:fldChar w:fldCharType="end"/>
        </w:r>
      </w:hyperlink>
    </w:p>
    <w:p>
      <w:pPr>
        <w:pStyle w:val="TOC2"/>
        <w:tabs>
          <w:tab w:val="right" w:leader="dot" w:pos="8306"/>
        </w:tabs>
      </w:pPr>
      <w:hyperlink w:anchor="_Toc5568" w:history="1">
        <w:r>
          <w:rPr>
            <w:rFonts w:ascii="仿宋" w:eastAsia="仿宋" w:hAnsi="仿宋" w:cs="仿宋" w:hint="eastAsia"/>
            <w:lang w:eastAsia="zh-CN"/>
          </w:rPr>
          <w:t>(三)、制定完善的风险控制机制</w:t>
        </w:r>
        <w:r>
          <w:tab/>
        </w:r>
        <w:r>
          <w:fldChar w:fldCharType="begin"/>
        </w:r>
        <w:r>
          <w:instrText xml:space="preserve"> PAGEREF _Toc5568 \h </w:instrText>
        </w:r>
        <w:r>
          <w:fldChar w:fldCharType="separate"/>
        </w:r>
        <w:r>
          <w:t>33</w:t>
        </w:r>
        <w:r>
          <w:fldChar w:fldCharType="end"/>
        </w:r>
      </w:hyperlink>
    </w:p>
    <w:p>
      <w:pPr>
        <w:pStyle w:val="TOC2"/>
        <w:tabs>
          <w:tab w:val="right" w:leader="dot" w:pos="8306"/>
        </w:tabs>
      </w:pPr>
      <w:hyperlink w:anchor="_Toc29240" w:history="1">
        <w:r>
          <w:rPr>
            <w:rFonts w:ascii="仿宋" w:eastAsia="仿宋" w:hAnsi="仿宋" w:cs="仿宋" w:hint="eastAsia"/>
            <w:lang w:eastAsia="zh-CN"/>
          </w:rPr>
          <w:t>(四)、优化成本管理</w:t>
        </w:r>
        <w:r>
          <w:tab/>
        </w:r>
        <w:r>
          <w:fldChar w:fldCharType="begin"/>
        </w:r>
        <w:r>
          <w:instrText xml:space="preserve"> PAGEREF _Toc29240 \h </w:instrText>
        </w:r>
        <w:r>
          <w:fldChar w:fldCharType="separate"/>
        </w:r>
        <w:r>
          <w:t>34</w:t>
        </w:r>
        <w:r>
          <w:fldChar w:fldCharType="end"/>
        </w:r>
      </w:hyperlink>
    </w:p>
    <w:p>
      <w:pPr>
        <w:pStyle w:val="TOC1"/>
        <w:tabs>
          <w:tab w:val="right" w:leader="dot" w:pos="8306"/>
        </w:tabs>
      </w:pPr>
      <w:hyperlink w:anchor="_Toc18211" w:history="1">
        <w:r>
          <w:rPr>
            <w:rFonts w:ascii="仿宋" w:eastAsia="仿宋" w:hAnsi="仿宋" w:cs="仿宋" w:hint="eastAsia"/>
            <w:lang w:eastAsia="zh-CN"/>
          </w:rPr>
          <w:t>九、激光技术用石英玻璃项目财务管理</w:t>
        </w:r>
        <w:r>
          <w:tab/>
        </w:r>
        <w:r>
          <w:fldChar w:fldCharType="begin"/>
        </w:r>
        <w:r>
          <w:instrText xml:space="preserve"> PAGEREF _Toc18211 \h </w:instrText>
        </w:r>
        <w:r>
          <w:fldChar w:fldCharType="separate"/>
        </w:r>
        <w:r>
          <w:t>36</w:t>
        </w:r>
        <w:r>
          <w:fldChar w:fldCharType="end"/>
        </w:r>
      </w:hyperlink>
    </w:p>
    <w:p>
      <w:pPr>
        <w:pStyle w:val="TOC2"/>
        <w:tabs>
          <w:tab w:val="right" w:leader="dot" w:pos="8306"/>
        </w:tabs>
      </w:pPr>
      <w:hyperlink w:anchor="_Toc20186" w:history="1">
        <w:r>
          <w:rPr>
            <w:rFonts w:ascii="仿宋" w:eastAsia="仿宋" w:hAnsi="仿宋" w:cs="仿宋" w:hint="eastAsia"/>
            <w:lang w:eastAsia="zh-CN"/>
          </w:rPr>
          <w:t>(一)、资金需求大</w:t>
        </w:r>
        <w:r>
          <w:tab/>
        </w:r>
        <w:r>
          <w:fldChar w:fldCharType="begin"/>
        </w:r>
        <w:r>
          <w:instrText xml:space="preserve"> PAGEREF _Toc20186 \h </w:instrText>
        </w:r>
        <w:r>
          <w:fldChar w:fldCharType="separate"/>
        </w:r>
        <w:r>
          <w:t>36</w:t>
        </w:r>
        <w:r>
          <w:fldChar w:fldCharType="end"/>
        </w:r>
      </w:hyperlink>
    </w:p>
    <w:p>
      <w:pPr>
        <w:pStyle w:val="TOC2"/>
        <w:tabs>
          <w:tab w:val="right" w:leader="dot" w:pos="8306"/>
        </w:tabs>
      </w:pPr>
      <w:hyperlink w:anchor="_Toc5117" w:history="1">
        <w:r>
          <w:rPr>
            <w:rFonts w:ascii="仿宋" w:eastAsia="仿宋" w:hAnsi="仿宋" w:cs="仿宋" w:hint="eastAsia"/>
            <w:lang w:eastAsia="zh-CN"/>
          </w:rPr>
          <w:t>(二)、研发周期长</w:t>
        </w:r>
        <w:r>
          <w:tab/>
        </w:r>
        <w:r>
          <w:fldChar w:fldCharType="begin"/>
        </w:r>
        <w:r>
          <w:instrText xml:space="preserve"> PAGEREF _Toc5117 \h </w:instrText>
        </w:r>
        <w:r>
          <w:fldChar w:fldCharType="separate"/>
        </w:r>
        <w:r>
          <w:t>37</w:t>
        </w:r>
        <w:r>
          <w:fldChar w:fldCharType="end"/>
        </w:r>
      </w:hyperlink>
    </w:p>
    <w:p>
      <w:pPr>
        <w:pStyle w:val="TOC2"/>
        <w:tabs>
          <w:tab w:val="right" w:leader="dot" w:pos="8306"/>
        </w:tabs>
      </w:pPr>
      <w:hyperlink w:anchor="_Toc8367" w:history="1">
        <w:r>
          <w:rPr>
            <w:rFonts w:ascii="仿宋" w:eastAsia="仿宋" w:hAnsi="仿宋" w:cs="仿宋" w:hint="eastAsia"/>
            <w:lang w:eastAsia="zh-CN"/>
          </w:rPr>
          <w:t>(三)、市场风险大</w:t>
        </w:r>
        <w:r>
          <w:tab/>
        </w:r>
        <w:r>
          <w:fldChar w:fldCharType="begin"/>
        </w:r>
        <w:r>
          <w:instrText xml:space="preserve"> PAGEREF _Toc8367 \h </w:instrText>
        </w:r>
        <w:r>
          <w:fldChar w:fldCharType="separate"/>
        </w:r>
        <w:r>
          <w:t>38</w:t>
        </w:r>
        <w:r>
          <w:fldChar w:fldCharType="end"/>
        </w:r>
      </w:hyperlink>
    </w:p>
    <w:p>
      <w:pPr>
        <w:pStyle w:val="TOC2"/>
        <w:tabs>
          <w:tab w:val="right" w:leader="dot" w:pos="8306"/>
        </w:tabs>
      </w:pPr>
      <w:hyperlink w:anchor="_Toc21370" w:history="1">
        <w:r>
          <w:rPr>
            <w:rFonts w:ascii="仿宋" w:eastAsia="仿宋" w:hAnsi="仿宋" w:cs="仿宋" w:hint="eastAsia"/>
            <w:lang w:eastAsia="zh-CN"/>
          </w:rPr>
          <w:t>(四)、利润率高</w:t>
        </w:r>
        <w:r>
          <w:tab/>
        </w:r>
        <w:r>
          <w:fldChar w:fldCharType="begin"/>
        </w:r>
        <w:r>
          <w:instrText xml:space="preserve"> PAGEREF _Toc21370 \h </w:instrText>
        </w:r>
        <w:r>
          <w:fldChar w:fldCharType="separate"/>
        </w:r>
        <w:r>
          <w:t>41</w:t>
        </w:r>
        <w:r>
          <w:fldChar w:fldCharType="end"/>
        </w:r>
      </w:hyperlink>
    </w:p>
    <w:p>
      <w:pPr>
        <w:pStyle w:val="TOC1"/>
        <w:tabs>
          <w:tab w:val="right" w:leader="dot" w:pos="8306"/>
        </w:tabs>
      </w:pPr>
      <w:hyperlink w:anchor="_Toc10463" w:history="1">
        <w:r>
          <w:rPr>
            <w:rFonts w:ascii="仿宋" w:eastAsia="仿宋" w:hAnsi="仿宋" w:cs="仿宋" w:hint="eastAsia"/>
            <w:lang w:eastAsia="zh-CN"/>
          </w:rPr>
          <w:t>十、激光技术用石英玻璃项目社会影响</w:t>
        </w:r>
        <w:r>
          <w:tab/>
        </w:r>
        <w:r>
          <w:fldChar w:fldCharType="begin"/>
        </w:r>
        <w:r>
          <w:instrText xml:space="preserve"> PAGEREF _Toc10463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39" w:history="1">
        <w:r>
          <w:rPr>
            <w:rFonts w:ascii="仿宋" w:eastAsia="仿宋" w:hAnsi="仿宋" w:cs="仿宋" w:hint="eastAsia"/>
            <w:lang w:eastAsia="zh-CN"/>
          </w:rPr>
          <w:t>(一)、社会责任与义务</w:t>
        </w:r>
        <w:r>
          <w:tab/>
        </w:r>
        <w:r>
          <w:fldChar w:fldCharType="begin"/>
        </w:r>
        <w:r>
          <w:instrText xml:space="preserve"> PAGEREF _Toc13839 \h </w:instrText>
        </w:r>
        <w:r>
          <w:fldChar w:fldCharType="separate"/>
        </w:r>
        <w:r>
          <w:t>43</w:t>
        </w:r>
        <w:r>
          <w:fldChar w:fldCharType="end"/>
        </w:r>
      </w:hyperlink>
    </w:p>
    <w:p>
      <w:pPr>
        <w:pStyle w:val="TOC2"/>
        <w:tabs>
          <w:tab w:val="right" w:leader="dot" w:pos="8306"/>
        </w:tabs>
      </w:pPr>
      <w:hyperlink w:anchor="_Toc8790" w:history="1">
        <w:r>
          <w:rPr>
            <w:rFonts w:ascii="仿宋" w:eastAsia="仿宋" w:hAnsi="仿宋" w:cs="仿宋" w:hint="eastAsia"/>
            <w:lang w:eastAsia="zh-CN"/>
          </w:rPr>
          <w:t>(二)、社会参与与沟通</w:t>
        </w:r>
        <w:r>
          <w:tab/>
        </w:r>
        <w:r>
          <w:fldChar w:fldCharType="begin"/>
        </w:r>
        <w:r>
          <w:instrText xml:space="preserve"> PAGEREF _Toc8790 \h </w:instrText>
        </w:r>
        <w:r>
          <w:fldChar w:fldCharType="separate"/>
        </w:r>
        <w:r>
          <w:t>44</w:t>
        </w:r>
        <w:r>
          <w:fldChar w:fldCharType="end"/>
        </w:r>
      </w:hyperlink>
    </w:p>
    <w:p>
      <w:pPr>
        <w:pStyle w:val="TOC1"/>
        <w:tabs>
          <w:tab w:val="right" w:leader="dot" w:pos="8306"/>
        </w:tabs>
      </w:pPr>
      <w:hyperlink w:anchor="_Toc11825" w:history="1">
        <w:r>
          <w:rPr>
            <w:rFonts w:ascii="仿宋" w:eastAsia="仿宋" w:hAnsi="仿宋" w:cs="仿宋" w:hint="eastAsia"/>
            <w:lang w:eastAsia="zh-CN"/>
          </w:rPr>
          <w:t>十一、激光技术用石英玻璃项目计划安排</w:t>
        </w:r>
        <w:r>
          <w:tab/>
        </w:r>
        <w:r>
          <w:fldChar w:fldCharType="begin"/>
        </w:r>
        <w:r>
          <w:instrText xml:space="preserve"> PAGEREF _Toc11825 \h </w:instrText>
        </w:r>
        <w:r>
          <w:fldChar w:fldCharType="separate"/>
        </w:r>
        <w:r>
          <w:t>45</w:t>
        </w:r>
        <w:r>
          <w:fldChar w:fldCharType="end"/>
        </w:r>
      </w:hyperlink>
    </w:p>
    <w:p>
      <w:pPr>
        <w:pStyle w:val="TOC2"/>
        <w:tabs>
          <w:tab w:val="right" w:leader="dot" w:pos="8306"/>
        </w:tabs>
      </w:pPr>
      <w:hyperlink w:anchor="_Toc13310" w:history="1">
        <w:r>
          <w:rPr>
            <w:rFonts w:ascii="仿宋" w:eastAsia="仿宋" w:hAnsi="仿宋" w:cs="仿宋" w:hint="eastAsia"/>
            <w:lang w:eastAsia="zh-CN"/>
          </w:rPr>
          <w:t>(一)、建设周期</w:t>
        </w:r>
        <w:r>
          <w:tab/>
        </w:r>
        <w:r>
          <w:fldChar w:fldCharType="begin"/>
        </w:r>
        <w:r>
          <w:instrText xml:space="preserve"> PAGEREF _Toc13310 \h </w:instrText>
        </w:r>
        <w:r>
          <w:fldChar w:fldCharType="separate"/>
        </w:r>
        <w:r>
          <w:t>45</w:t>
        </w:r>
        <w:r>
          <w:fldChar w:fldCharType="end"/>
        </w:r>
      </w:hyperlink>
    </w:p>
    <w:p>
      <w:pPr>
        <w:pStyle w:val="TOC2"/>
        <w:tabs>
          <w:tab w:val="right" w:leader="dot" w:pos="8306"/>
        </w:tabs>
      </w:pPr>
      <w:hyperlink w:anchor="_Toc5160" w:history="1">
        <w:r>
          <w:rPr>
            <w:rFonts w:ascii="仿宋" w:eastAsia="仿宋" w:hAnsi="仿宋" w:cs="仿宋" w:hint="eastAsia"/>
            <w:lang w:eastAsia="zh-CN"/>
          </w:rPr>
          <w:t>(二)、建设进度</w:t>
        </w:r>
        <w:r>
          <w:tab/>
        </w:r>
        <w:r>
          <w:fldChar w:fldCharType="begin"/>
        </w:r>
        <w:r>
          <w:instrText xml:space="preserve"> PAGEREF _Toc5160 \h </w:instrText>
        </w:r>
        <w:r>
          <w:fldChar w:fldCharType="separate"/>
        </w:r>
        <w:r>
          <w:t>46</w:t>
        </w:r>
        <w:r>
          <w:fldChar w:fldCharType="end"/>
        </w:r>
      </w:hyperlink>
    </w:p>
    <w:p>
      <w:pPr>
        <w:pStyle w:val="TOC2"/>
        <w:tabs>
          <w:tab w:val="right" w:leader="dot" w:pos="8306"/>
        </w:tabs>
      </w:pPr>
      <w:hyperlink w:anchor="_Toc5606" w:history="1">
        <w:r>
          <w:rPr>
            <w:rFonts w:ascii="仿宋" w:eastAsia="仿宋" w:hAnsi="仿宋" w:cs="仿宋" w:hint="eastAsia"/>
            <w:lang w:eastAsia="zh-CN"/>
          </w:rPr>
          <w:t>(三)、进度安排注意事项</w:t>
        </w:r>
        <w:r>
          <w:tab/>
        </w:r>
        <w:r>
          <w:fldChar w:fldCharType="begin"/>
        </w:r>
        <w:r>
          <w:instrText xml:space="preserve"> PAGEREF _Toc5606 \h </w:instrText>
        </w:r>
        <w:r>
          <w:fldChar w:fldCharType="separate"/>
        </w:r>
        <w:r>
          <w:t>47</w:t>
        </w:r>
        <w:r>
          <w:fldChar w:fldCharType="end"/>
        </w:r>
      </w:hyperlink>
    </w:p>
    <w:p>
      <w:pPr>
        <w:pStyle w:val="TOC2"/>
        <w:tabs>
          <w:tab w:val="right" w:leader="dot" w:pos="8306"/>
        </w:tabs>
      </w:pPr>
      <w:hyperlink w:anchor="_Toc1318" w:history="1">
        <w:r>
          <w:rPr>
            <w:rFonts w:ascii="仿宋" w:eastAsia="仿宋" w:hAnsi="仿宋" w:cs="仿宋" w:hint="eastAsia"/>
            <w:lang w:eastAsia="zh-CN"/>
          </w:rPr>
          <w:t>(四)、人力资源配置</w:t>
        </w:r>
        <w:r>
          <w:tab/>
        </w:r>
        <w:r>
          <w:fldChar w:fldCharType="begin"/>
        </w:r>
        <w:r>
          <w:instrText xml:space="preserve"> PAGEREF _Toc1318 \h </w:instrText>
        </w:r>
        <w:r>
          <w:fldChar w:fldCharType="separate"/>
        </w:r>
        <w:r>
          <w:t>48</w:t>
        </w:r>
        <w:r>
          <w:fldChar w:fldCharType="end"/>
        </w:r>
      </w:hyperlink>
    </w:p>
    <w:p>
      <w:pPr>
        <w:pStyle w:val="TOC1"/>
        <w:tabs>
          <w:tab w:val="right" w:leader="dot" w:pos="8306"/>
        </w:tabs>
      </w:pPr>
      <w:hyperlink w:anchor="_Toc2156" w:history="1">
        <w:r>
          <w:rPr>
            <w:rFonts w:ascii="仿宋" w:eastAsia="仿宋" w:hAnsi="仿宋" w:cs="仿宋" w:hint="eastAsia"/>
            <w:lang w:eastAsia="zh-CN"/>
          </w:rPr>
          <w:t>十二、激光技术用石英玻璃项目创新与研发</w:t>
        </w:r>
        <w:r>
          <w:tab/>
        </w:r>
        <w:r>
          <w:fldChar w:fldCharType="begin"/>
        </w:r>
        <w:r>
          <w:instrText xml:space="preserve"> PAGEREF _Toc2156 \h </w:instrText>
        </w:r>
        <w:r>
          <w:fldChar w:fldCharType="separate"/>
        </w:r>
        <w:r>
          <w:t>49</w:t>
        </w:r>
        <w:r>
          <w:fldChar w:fldCharType="end"/>
        </w:r>
      </w:hyperlink>
    </w:p>
    <w:p>
      <w:pPr>
        <w:pStyle w:val="TOC2"/>
        <w:tabs>
          <w:tab w:val="right" w:leader="dot" w:pos="8306"/>
        </w:tabs>
      </w:pPr>
      <w:hyperlink w:anchor="_Toc16442" w:history="1">
        <w:r>
          <w:rPr>
            <w:rFonts w:ascii="仿宋" w:eastAsia="仿宋" w:hAnsi="仿宋" w:cs="仿宋" w:hint="eastAsia"/>
            <w:lang w:eastAsia="zh-CN"/>
          </w:rPr>
          <w:t>(一)、创新策略与方向</w:t>
        </w:r>
        <w:r>
          <w:tab/>
        </w:r>
        <w:r>
          <w:fldChar w:fldCharType="begin"/>
        </w:r>
        <w:r>
          <w:instrText xml:space="preserve"> PAGEREF _Toc16442 \h </w:instrText>
        </w:r>
        <w:r>
          <w:fldChar w:fldCharType="separate"/>
        </w:r>
        <w:r>
          <w:t>49</w:t>
        </w:r>
        <w:r>
          <w:fldChar w:fldCharType="end"/>
        </w:r>
      </w:hyperlink>
    </w:p>
    <w:p>
      <w:pPr>
        <w:pStyle w:val="TOC2"/>
        <w:tabs>
          <w:tab w:val="right" w:leader="dot" w:pos="8306"/>
        </w:tabs>
      </w:pPr>
      <w:hyperlink w:anchor="_Toc30178" w:history="1">
        <w:r>
          <w:rPr>
            <w:rFonts w:ascii="仿宋" w:eastAsia="仿宋" w:hAnsi="仿宋" w:cs="仿宋" w:hint="eastAsia"/>
            <w:lang w:eastAsia="zh-CN"/>
          </w:rPr>
          <w:t>(二)、研发规划与投入</w:t>
        </w:r>
        <w:r>
          <w:tab/>
        </w:r>
        <w:r>
          <w:fldChar w:fldCharType="begin"/>
        </w:r>
        <w:r>
          <w:instrText xml:space="preserve"> PAGEREF _Toc30178 \h </w:instrText>
        </w:r>
        <w:r>
          <w:fldChar w:fldCharType="separate"/>
        </w:r>
        <w:r>
          <w:t>51</w:t>
        </w:r>
        <w:r>
          <w:fldChar w:fldCharType="end"/>
        </w:r>
      </w:hyperlink>
    </w:p>
    <w:p>
      <w:pPr>
        <w:pStyle w:val="TOC1"/>
        <w:tabs>
          <w:tab w:val="right" w:leader="dot" w:pos="8306"/>
        </w:tabs>
      </w:pPr>
      <w:hyperlink w:anchor="_Toc6119" w:history="1">
        <w:r>
          <w:rPr>
            <w:rFonts w:ascii="仿宋" w:eastAsia="仿宋" w:hAnsi="仿宋" w:cs="仿宋" w:hint="eastAsia"/>
            <w:lang w:eastAsia="zh-CN"/>
          </w:rPr>
          <w:t>十三、激光技术用石英玻璃项目治理与监督</w:t>
        </w:r>
        <w:r>
          <w:tab/>
        </w:r>
        <w:r>
          <w:fldChar w:fldCharType="begin"/>
        </w:r>
        <w:r>
          <w:instrText xml:space="preserve"> PAGEREF _Toc6119 \h </w:instrText>
        </w:r>
        <w:r>
          <w:fldChar w:fldCharType="separate"/>
        </w:r>
        <w:r>
          <w:t>52</w:t>
        </w:r>
        <w:r>
          <w:fldChar w:fldCharType="end"/>
        </w:r>
      </w:hyperlink>
    </w:p>
    <w:p>
      <w:pPr>
        <w:pStyle w:val="TOC2"/>
        <w:tabs>
          <w:tab w:val="right" w:leader="dot" w:pos="8306"/>
        </w:tabs>
      </w:pPr>
      <w:hyperlink w:anchor="_Toc6734" w:history="1">
        <w:r>
          <w:rPr>
            <w:rFonts w:ascii="仿宋" w:eastAsia="仿宋" w:hAnsi="仿宋" w:cs="仿宋" w:hint="eastAsia"/>
            <w:lang w:eastAsia="zh-CN"/>
          </w:rPr>
          <w:t>(一)、激光技术用石英玻璃项目治理结构</w:t>
        </w:r>
        <w:r>
          <w:tab/>
        </w:r>
        <w:r>
          <w:fldChar w:fldCharType="begin"/>
        </w:r>
        <w:r>
          <w:instrText xml:space="preserve"> PAGEREF _Toc6734 \h </w:instrText>
        </w:r>
        <w:r>
          <w:fldChar w:fldCharType="separate"/>
        </w:r>
        <w:r>
          <w:t>52</w:t>
        </w:r>
        <w:r>
          <w:fldChar w:fldCharType="end"/>
        </w:r>
      </w:hyperlink>
    </w:p>
    <w:p>
      <w:pPr>
        <w:pStyle w:val="TOC2"/>
        <w:tabs>
          <w:tab w:val="right" w:leader="dot" w:pos="8306"/>
        </w:tabs>
      </w:pPr>
      <w:hyperlink w:anchor="_Toc1380" w:history="1">
        <w:r>
          <w:rPr>
            <w:rFonts w:ascii="仿宋" w:eastAsia="仿宋" w:hAnsi="仿宋" w:cs="仿宋" w:hint="eastAsia"/>
            <w:lang w:eastAsia="zh-CN"/>
          </w:rPr>
          <w:t>(二)、监督与审计</w:t>
        </w:r>
        <w:r>
          <w:tab/>
        </w:r>
        <w:r>
          <w:fldChar w:fldCharType="begin"/>
        </w:r>
        <w:r>
          <w:instrText xml:space="preserve"> PAGEREF _Toc1380 \h </w:instrText>
        </w:r>
        <w:r>
          <w:fldChar w:fldCharType="separate"/>
        </w:r>
        <w:r>
          <w:t>54</w:t>
        </w:r>
        <w:r>
          <w:fldChar w:fldCharType="end"/>
        </w:r>
      </w:hyperlink>
    </w:p>
    <w:p>
      <w:pPr>
        <w:pStyle w:val="TOC1"/>
        <w:tabs>
          <w:tab w:val="right" w:leader="dot" w:pos="8306"/>
        </w:tabs>
      </w:pPr>
      <w:hyperlink w:anchor="_Toc10802" w:history="1">
        <w:r>
          <w:rPr>
            <w:rFonts w:ascii="仿宋" w:eastAsia="仿宋" w:hAnsi="仿宋" w:cs="仿宋" w:hint="eastAsia"/>
            <w:lang w:eastAsia="zh-CN"/>
          </w:rPr>
          <w:t>十四、质量管理体系</w:t>
        </w:r>
        <w:r>
          <w:tab/>
        </w:r>
        <w:r>
          <w:fldChar w:fldCharType="begin"/>
        </w:r>
        <w:r>
          <w:instrText xml:space="preserve"> PAGEREF _Toc10802 \h </w:instrText>
        </w:r>
        <w:r>
          <w:fldChar w:fldCharType="separate"/>
        </w:r>
        <w:r>
          <w:t>55</w:t>
        </w:r>
        <w:r>
          <w:fldChar w:fldCharType="end"/>
        </w:r>
      </w:hyperlink>
    </w:p>
    <w:p>
      <w:pPr>
        <w:pStyle w:val="TOC2"/>
        <w:tabs>
          <w:tab w:val="right" w:leader="dot" w:pos="8306"/>
        </w:tabs>
      </w:pPr>
      <w:hyperlink w:anchor="_Toc4807" w:history="1">
        <w:r>
          <w:rPr>
            <w:rFonts w:ascii="仿宋" w:eastAsia="仿宋" w:hAnsi="仿宋" w:cs="仿宋" w:hint="eastAsia"/>
            <w:lang w:eastAsia="zh-CN"/>
          </w:rPr>
          <w:t>(一)、质量目标与方针</w:t>
        </w:r>
        <w:r>
          <w:tab/>
        </w:r>
        <w:r>
          <w:fldChar w:fldCharType="begin"/>
        </w:r>
        <w:r>
          <w:instrText xml:space="preserve"> PAGEREF _Toc4807 \h </w:instrText>
        </w:r>
        <w:r>
          <w:fldChar w:fldCharType="separate"/>
        </w:r>
        <w:r>
          <w:t>55</w:t>
        </w:r>
        <w:r>
          <w:fldChar w:fldCharType="end"/>
        </w:r>
      </w:hyperlink>
    </w:p>
    <w:p>
      <w:pPr>
        <w:pStyle w:val="TOC2"/>
        <w:tabs>
          <w:tab w:val="right" w:leader="dot" w:pos="8306"/>
        </w:tabs>
      </w:pPr>
      <w:hyperlink w:anchor="_Toc30843" w:history="1">
        <w:r>
          <w:rPr>
            <w:rFonts w:ascii="仿宋" w:eastAsia="仿宋" w:hAnsi="仿宋" w:cs="仿宋" w:hint="eastAsia"/>
            <w:lang w:eastAsia="zh-CN"/>
          </w:rPr>
          <w:t>(二)、质量管理责任</w:t>
        </w:r>
        <w:r>
          <w:tab/>
        </w:r>
        <w:r>
          <w:fldChar w:fldCharType="begin"/>
        </w:r>
        <w:r>
          <w:instrText xml:space="preserve"> PAGEREF _Toc30843 \h </w:instrText>
        </w:r>
        <w:r>
          <w:fldChar w:fldCharType="separate"/>
        </w:r>
        <w:r>
          <w:t>57</w:t>
        </w:r>
        <w:r>
          <w:fldChar w:fldCharType="end"/>
        </w:r>
      </w:hyperlink>
    </w:p>
    <w:p>
      <w:pPr>
        <w:pStyle w:val="TOC2"/>
        <w:tabs>
          <w:tab w:val="right" w:leader="dot" w:pos="8306"/>
        </w:tabs>
      </w:pPr>
      <w:hyperlink w:anchor="_Toc15281" w:history="1">
        <w:r>
          <w:rPr>
            <w:rFonts w:ascii="仿宋" w:eastAsia="仿宋" w:hAnsi="仿宋" w:cs="仿宋" w:hint="eastAsia"/>
            <w:lang w:eastAsia="zh-CN"/>
          </w:rPr>
          <w:t>(三)、质量管理体系文件</w:t>
        </w:r>
        <w:r>
          <w:tab/>
        </w:r>
        <w:r>
          <w:fldChar w:fldCharType="begin"/>
        </w:r>
        <w:r>
          <w:instrText xml:space="preserve"> PAGEREF _Toc15281 \h </w:instrText>
        </w:r>
        <w:r>
          <w:fldChar w:fldCharType="separate"/>
        </w:r>
        <w:r>
          <w:t>58</w:t>
        </w:r>
        <w:r>
          <w:fldChar w:fldCharType="end"/>
        </w:r>
      </w:hyperlink>
    </w:p>
    <w:p>
      <w:pPr>
        <w:pStyle w:val="TOC2"/>
        <w:tabs>
          <w:tab w:val="right" w:leader="dot" w:pos="8306"/>
        </w:tabs>
      </w:pPr>
      <w:hyperlink w:anchor="_Toc23821" w:history="1">
        <w:r>
          <w:rPr>
            <w:rFonts w:ascii="仿宋" w:eastAsia="仿宋" w:hAnsi="仿宋" w:cs="仿宋" w:hint="eastAsia"/>
            <w:lang w:eastAsia="zh-CN"/>
          </w:rPr>
          <w:t>(四)、质量培训与教育</w:t>
        </w:r>
        <w:r>
          <w:tab/>
        </w:r>
        <w:r>
          <w:fldChar w:fldCharType="begin"/>
        </w:r>
        <w:r>
          <w:instrText xml:space="preserve"> PAGEREF _Toc23821 \h </w:instrText>
        </w:r>
        <w:r>
          <w:fldChar w:fldCharType="separate"/>
        </w:r>
        <w:r>
          <w:t>60</w:t>
        </w:r>
        <w:r>
          <w:fldChar w:fldCharType="end"/>
        </w:r>
      </w:hyperlink>
    </w:p>
    <w:p>
      <w:pPr>
        <w:pStyle w:val="TOC2"/>
        <w:tabs>
          <w:tab w:val="right" w:leader="dot" w:pos="8306"/>
        </w:tabs>
      </w:pPr>
      <w:hyperlink w:anchor="_Toc8242" w:history="1">
        <w:r>
          <w:rPr>
            <w:rFonts w:ascii="仿宋" w:eastAsia="仿宋" w:hAnsi="仿宋" w:cs="仿宋" w:hint="eastAsia"/>
            <w:lang w:eastAsia="zh-CN"/>
          </w:rPr>
          <w:t>(五)、质量审核与评价</w:t>
        </w:r>
        <w:r>
          <w:tab/>
        </w:r>
        <w:r>
          <w:fldChar w:fldCharType="begin"/>
        </w:r>
        <w:r>
          <w:instrText xml:space="preserve"> PAGEREF _Toc8242 \h </w:instrText>
        </w:r>
        <w:r>
          <w:fldChar w:fldCharType="separate"/>
        </w:r>
        <w:r>
          <w:t>61</w:t>
        </w:r>
        <w:r>
          <w:fldChar w:fldCharType="end"/>
        </w:r>
      </w:hyperlink>
    </w:p>
    <w:p>
      <w:pPr>
        <w:pStyle w:val="TOC2"/>
        <w:tabs>
          <w:tab w:val="right" w:leader="dot" w:pos="8306"/>
        </w:tabs>
      </w:pPr>
      <w:hyperlink w:anchor="_Toc26756" w:history="1">
        <w:r>
          <w:rPr>
            <w:rFonts w:ascii="仿宋" w:eastAsia="仿宋" w:hAnsi="仿宋" w:cs="仿宋" w:hint="eastAsia"/>
            <w:lang w:eastAsia="zh-CN"/>
          </w:rPr>
          <w:t>(六)、不符合与纠正措施</w:t>
        </w:r>
        <w:r>
          <w:tab/>
        </w:r>
        <w:r>
          <w:fldChar w:fldCharType="begin"/>
        </w:r>
        <w:r>
          <w:instrText xml:space="preserve"> PAGEREF _Toc26756 \h </w:instrText>
        </w:r>
        <w:r>
          <w:fldChar w:fldCharType="separate"/>
        </w:r>
        <w:r>
          <w:t>63</w:t>
        </w:r>
        <w:r>
          <w:fldChar w:fldCharType="end"/>
        </w:r>
      </w:hyperlink>
    </w:p>
    <w:p>
      <w:pPr>
        <w:pStyle w:val="TOC1"/>
        <w:tabs>
          <w:tab w:val="right" w:leader="dot" w:pos="8306"/>
        </w:tabs>
      </w:pPr>
      <w:hyperlink w:anchor="_Toc1025" w:history="1">
        <w:r>
          <w:rPr>
            <w:rFonts w:ascii="仿宋" w:eastAsia="仿宋" w:hAnsi="仿宋" w:cs="仿宋" w:hint="eastAsia"/>
            <w:lang w:eastAsia="zh-CN"/>
          </w:rPr>
          <w:t>十五、激光技术用石英玻璃项目变更管理</w:t>
        </w:r>
        <w:r>
          <w:tab/>
        </w:r>
        <w:r>
          <w:fldChar w:fldCharType="begin"/>
        </w:r>
        <w:r>
          <w:instrText xml:space="preserve"> PAGEREF _Toc1025 \h </w:instrText>
        </w:r>
        <w:r>
          <w:fldChar w:fldCharType="separate"/>
        </w:r>
        <w:r>
          <w:t>64</w:t>
        </w:r>
        <w:r>
          <w:fldChar w:fldCharType="end"/>
        </w:r>
      </w:hyperlink>
    </w:p>
    <w:p>
      <w:pPr>
        <w:pStyle w:val="TOC2"/>
        <w:tabs>
          <w:tab w:val="right" w:leader="dot" w:pos="8306"/>
        </w:tabs>
      </w:pPr>
      <w:hyperlink w:anchor="_Toc5917" w:history="1">
        <w:r>
          <w:rPr>
            <w:rFonts w:ascii="仿宋" w:eastAsia="仿宋" w:hAnsi="仿宋" w:cs="仿宋" w:hint="eastAsia"/>
            <w:lang w:eastAsia="zh-CN"/>
          </w:rPr>
          <w:t>(一)、变更申请与评估</w:t>
        </w:r>
        <w:r>
          <w:tab/>
        </w:r>
        <w:r>
          <w:fldChar w:fldCharType="begin"/>
        </w:r>
        <w:r>
          <w:instrText xml:space="preserve"> PAGEREF _Toc5917 \h </w:instrText>
        </w:r>
        <w:r>
          <w:fldChar w:fldCharType="separate"/>
        </w:r>
        <w:r>
          <w:t>64</w:t>
        </w:r>
        <w:r>
          <w:fldChar w:fldCharType="end"/>
        </w:r>
      </w:hyperlink>
    </w:p>
    <w:p>
      <w:pPr>
        <w:pStyle w:val="TOC2"/>
        <w:tabs>
          <w:tab w:val="right" w:leader="dot" w:pos="8306"/>
        </w:tabs>
      </w:pPr>
      <w:hyperlink w:anchor="_Toc9277" w:history="1">
        <w:r>
          <w:rPr>
            <w:rFonts w:ascii="仿宋" w:eastAsia="仿宋" w:hAnsi="仿宋" w:cs="仿宋" w:hint="eastAsia"/>
            <w:lang w:eastAsia="zh-CN"/>
          </w:rPr>
          <w:t>(二)、变更实施与控制</w:t>
        </w:r>
        <w:r>
          <w:tab/>
        </w:r>
        <w:r>
          <w:fldChar w:fldCharType="begin"/>
        </w:r>
        <w:r>
          <w:instrText xml:space="preserve"> PAGEREF _Toc9277 \h </w:instrText>
        </w:r>
        <w:r>
          <w:fldChar w:fldCharType="separate"/>
        </w:r>
        <w:r>
          <w:t>64</w:t>
        </w:r>
        <w:r>
          <w:fldChar w:fldCharType="end"/>
        </w:r>
      </w:hyperlink>
    </w:p>
    <w:p>
      <w:pPr>
        <w:pStyle w:val="TOC1"/>
        <w:tabs>
          <w:tab w:val="right" w:leader="dot" w:pos="8306"/>
        </w:tabs>
      </w:pPr>
      <w:hyperlink w:anchor="_Toc1010" w:history="1">
        <w:r>
          <w:rPr>
            <w:rFonts w:ascii="仿宋" w:eastAsia="仿宋" w:hAnsi="仿宋" w:cs="仿宋" w:hint="eastAsia"/>
            <w:lang w:eastAsia="zh-CN"/>
          </w:rPr>
          <w:t>十六、激光技术用石英玻璃项目实施时间节点</w:t>
        </w:r>
        <w:r>
          <w:tab/>
        </w:r>
        <w:r>
          <w:fldChar w:fldCharType="begin"/>
        </w:r>
        <w:r>
          <w:instrText xml:space="preserve"> PAGEREF _Toc1010 \h </w:instrText>
        </w:r>
        <w:r>
          <w:fldChar w:fldCharType="separate"/>
        </w:r>
        <w:r>
          <w:t>65</w:t>
        </w:r>
        <w:r>
          <w:fldChar w:fldCharType="end"/>
        </w:r>
      </w:hyperlink>
    </w:p>
    <w:p>
      <w:pPr>
        <w:pStyle w:val="TOC2"/>
        <w:tabs>
          <w:tab w:val="right" w:leader="dot" w:pos="8306"/>
        </w:tabs>
      </w:pPr>
      <w:hyperlink w:anchor="_Toc71" w:history="1">
        <w:r>
          <w:rPr>
            <w:rFonts w:ascii="仿宋" w:eastAsia="仿宋" w:hAnsi="仿宋" w:cs="仿宋" w:hint="eastAsia"/>
            <w:lang w:eastAsia="zh-CN"/>
          </w:rPr>
          <w:t>(一)、激光技术用石英玻璃项目启动阶段时间节点</w:t>
        </w:r>
        <w:r>
          <w:tab/>
        </w:r>
        <w:r>
          <w:fldChar w:fldCharType="begin"/>
        </w:r>
        <w:r>
          <w:instrText xml:space="preserve"> PAGEREF _Toc71 \h </w:instrText>
        </w:r>
        <w:r>
          <w:fldChar w:fldCharType="separate"/>
        </w:r>
        <w:r>
          <w:t>65</w:t>
        </w:r>
        <w:r>
          <w:fldChar w:fldCharType="end"/>
        </w:r>
      </w:hyperlink>
    </w:p>
    <w:p>
      <w:pPr>
        <w:pStyle w:val="TOC2"/>
        <w:tabs>
          <w:tab w:val="right" w:leader="dot" w:pos="8306"/>
        </w:tabs>
      </w:pPr>
      <w:hyperlink w:anchor="_Toc26334" w:history="1">
        <w:r>
          <w:rPr>
            <w:rFonts w:ascii="仿宋" w:eastAsia="仿宋" w:hAnsi="仿宋" w:cs="仿宋" w:hint="eastAsia"/>
            <w:lang w:eastAsia="zh-CN"/>
          </w:rPr>
          <w:t>(二)、激光技术用石英玻璃项目执行阶段时间节点</w:t>
        </w:r>
        <w:r>
          <w:tab/>
        </w:r>
        <w:r>
          <w:fldChar w:fldCharType="begin"/>
        </w:r>
        <w:r>
          <w:instrText xml:space="preserve"> PAGEREF _Toc26334 \h </w:instrText>
        </w:r>
        <w:r>
          <w:fldChar w:fldCharType="separate"/>
        </w:r>
        <w:r>
          <w:t>66</w:t>
        </w:r>
        <w:r>
          <w:fldChar w:fldCharType="end"/>
        </w:r>
      </w:hyperlink>
    </w:p>
    <w:p>
      <w:pPr>
        <w:pStyle w:val="TOC2"/>
        <w:tabs>
          <w:tab w:val="right" w:leader="dot" w:pos="8306"/>
        </w:tabs>
      </w:pPr>
      <w:hyperlink w:anchor="_Toc22145" w:history="1">
        <w:r>
          <w:rPr>
            <w:rFonts w:ascii="仿宋" w:eastAsia="仿宋" w:hAnsi="仿宋" w:cs="仿宋" w:hint="eastAsia"/>
            <w:lang w:eastAsia="zh-CN"/>
          </w:rPr>
          <w:t>(三)、激光技术用石英玻璃项目完成阶段时间节点</w:t>
        </w:r>
        <w:r>
          <w:tab/>
        </w:r>
        <w:r>
          <w:fldChar w:fldCharType="begin"/>
        </w:r>
        <w:r>
          <w:instrText xml:space="preserve"> PAGEREF _Toc22145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527"/>
      <w:r>
        <w:rPr>
          <w:rFonts w:ascii="仿宋" w:eastAsia="仿宋" w:hAnsi="仿宋" w:cs="仿宋" w:hint="eastAsia"/>
          <w:sz w:val="28"/>
          <w:lang w:eastAsia="zh-CN"/>
        </w:rPr>
        <w:t>一、激光技术用石英玻璃项目选址可行性分析</w:t>
      </w:r>
      <w:bookmarkEnd w:id="2"/>
    </w:p>
    <w:p>
      <w:pPr>
        <w:pStyle w:val="Heading2"/>
        <w:rPr>
          <w:rFonts w:ascii="仿宋" w:eastAsia="仿宋" w:hAnsi="仿宋" w:cs="仿宋" w:hint="eastAsia"/>
          <w:lang w:eastAsia="zh-CN"/>
        </w:rPr>
      </w:pPr>
      <w:bookmarkStart w:id="3" w:name="_Toc27451"/>
      <w:r>
        <w:rPr>
          <w:rFonts w:ascii="仿宋" w:eastAsia="仿宋" w:hAnsi="仿宋" w:cs="仿宋" w:hint="eastAsia"/>
          <w:lang w:eastAsia="zh-CN"/>
        </w:rPr>
        <w:t>(一)、激光技术用石英玻璃项目选址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该激光技术用石英玻璃项目选址位于XX省XX市XX区XXX街道</w:t>
      </w:r>
    </w:p>
    <w:p>
      <w:pPr>
        <w:pStyle w:val="Heading2"/>
        <w:ind w:firstLine="560" w:firstLineChars="200"/>
        <w:rPr>
          <w:rFonts w:ascii="仿宋" w:eastAsia="仿宋" w:hAnsi="仿宋" w:cs="仿宋" w:hint="eastAsia"/>
          <w:sz w:val="28"/>
          <w:lang w:eastAsia="zh-CN"/>
        </w:rPr>
      </w:pPr>
      <w:bookmarkStart w:id="4" w:name="_Toc1383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激光技术用石英玻璃项目的征地面积将根据激光技术用石英玻璃项目的实际规模和需求进行精确规划。具体面积XXX平方米，旨在确保激光技术用石英玻璃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净用地面积是在征地面积基础上去除不可利用面积后的实际可开发用地。具体面积XXX平方米，考虑到环保、交通、安全等多方面因素，以确保激光技术用石英玻璃项目在整体利用效率上达到最优。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激光技术用石英玻璃项目计划建设的建筑总规模具体面积XXX平方米。这一规模的确定综合考虑了激光技术用石英玻璃项目的性质、规模，以及城市规划的相关要求，确保建筑布局与周边环境协调一致。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绿地率是激光技术用石英玻璃项目用地中被规划为绿地的比例。具体面积XXX平方米，旨在通过合理规划绿地，改善激光技术用石英玻璃项目周边环境，提升居民生活质量，并符合城市整体绿化规划。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容积率是用地上可以建设的建筑总体积与用地面积之比。具体面积XXX，通过合理的容积率规划，确保激光技术用石英玻璃项目建筑规模与周边环境和谐共生。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激光技术用石英玻璃项目选址与当地城市规划相一致，具体面积XXX平方米。通过与城市规划部门深入沟通，确保激光技术用石英玻璃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激光技术用石英玻璃项目选址符合当地产业政策，具体面积XXX平方米。这包括激光技术用石英玻璃项目对当地经济的促进作用，以及对相关产业的带动效应，确保激光技术用石英玻璃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用地总体要求必须符合环保和可持续发展的原则，具体面积XXX平方米。通过采用绿色建筑设计、节能减排等措施，确保激光技术用石英玻璃项目在建设和运营过程中对环境的影响最小化，达到可持续发展的要求。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确保激光技术用石英玻璃项目选址具备必要的公共设施配套，具体面积XXX平方米。这包括交通便利性、教育、医疗等基础设施，以提高居民生活品质，使得激光技术用石英玻璃项目选址更具吸引力。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考虑用地总体要求对当地社会稳定性的影响，具体面积XXX平方米。通过深入了解当地社区反馈，确保激光技术用石英玻璃项目的选址和建设过程对当地社会和谐稳定产生积极作用。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激光技术用石英玻璃项目选址不仅符合法规和规划，还在实际操作中具有可行性。这一全面规划将为激光技术用石英玻璃项目的成功实施提供坚实的基础，确保激光技术用石英玻璃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69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光技术用石英玻璃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激光技术用石英玻璃项目的设备规划和空间设计中，我们将采取灵活设备布局的措施。设备布局将根据实际需求进行灵活设计，避免不必要的浪费。通过合理规划设备摆放位置，我们将提高设备的利用率，减少设备间距，以确保激光技术用石英玻璃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激光技术用石英玻璃项目内部引入共享设施的概念，例如共享会议室、办公区等。通过这种方式，我们可以减少对资源的重复建设，提高资源共享效率，从而减小激光技术用石英玻璃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11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激光技术用石英玻璃项目的总图布置中，我们将不同功能区域进行明确的规划，以最大程度满足激光技术用石英玻璃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984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激光技术用石英玻璃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激光技术用石英玻璃项目对环境的影响是综合评价的重要因素之一。我们将详细考虑选址周边的自然环境、生态保护区、水源地等情况，确保激光技术用石英玻璃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对选址的评价还需充分考虑当地政府的产业政策和法规。我们将详细了解激光技术用石英玻璃项目所在地的相关政策，确保激光技术用石英玻璃项目的规划和运营与当地法规相符，降低不必要的法律风险。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考虑到社会稳定性对企业运营的重要性，我们将评估选址地区的社会安全情况、劳工关系、社区反馈等方面，以确保激光技术用石英玻璃项目的建设和运营不会受到社会稳定性的负面影响。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最后，我们将综合考虑用地成本，包括土地购置费用、土地开发成本等。通过对用地成本的详细评估，我们能够做出更为精确的经济效益分析，为激光技术用石英玻璃项目的投资决策提供有力支持。</w:t>
      </w:r>
    </w:p>
    <w:p>
      <w:pPr>
        <w:pStyle w:val="Heading1"/>
        <w:ind w:firstLine="560" w:firstLineChars="200"/>
        <w:rPr>
          <w:rFonts w:ascii="仿宋" w:eastAsia="仿宋" w:hAnsi="仿宋" w:cs="仿宋" w:hint="eastAsia"/>
          <w:sz w:val="28"/>
          <w:lang w:eastAsia="zh-CN"/>
        </w:rPr>
      </w:pPr>
      <w:bookmarkStart w:id="8" w:name="_Toc6605"/>
      <w:r>
        <w:rPr>
          <w:rFonts w:ascii="仿宋" w:eastAsia="仿宋" w:hAnsi="仿宋" w:cs="仿宋" w:hint="eastAsia"/>
          <w:sz w:val="28"/>
          <w:lang w:eastAsia="zh-CN"/>
        </w:rPr>
        <w:t>二、激光技术用石英玻璃项目可持续发展</w:t>
      </w:r>
      <w:bookmarkEnd w:id="8"/>
    </w:p>
    <w:p>
      <w:pPr>
        <w:pStyle w:val="Heading2"/>
        <w:rPr>
          <w:rFonts w:ascii="仿宋" w:eastAsia="仿宋" w:hAnsi="仿宋" w:cs="仿宋" w:hint="eastAsia"/>
          <w:lang w:eastAsia="zh-CN"/>
        </w:rPr>
      </w:pPr>
      <w:bookmarkStart w:id="9" w:name="_Toc28048"/>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光技术用石英玻璃项目中，激光技术用石英玻璃项目团队着眼于未来，明确了可持续发展的战略方向。制定的具体可持续发展目标包括降低资源使用、采用环保技术、最大化社会效益等。这一步骤不仅有助于激光技术用石英玻璃项目在环保和社会责任方面达到最高标准，也为未来提供了明确的指引，确保激光技术用石英玻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可持续实践的融入激光技术用石英玻璃项目管理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激光技术用石英玻璃项目管理周期。从激光技术用石英玻璃项目规划开始，激光技术用石英玻璃项目团队就考虑了环境和社会的因素。在执行阶段，激光技术用石英玻璃项目团队积极推动绿色技术的应用，优化资源利用。此外，关注员工的社会责任，通过培训和沟通活动提高员工对可持续发展的认知，使他们能够在日常工作中践行可持续实践。这些举措不仅为激光技术用石英玻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9983"/>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激光技术用石英玻璃项目的可持续发展理念，我们深信环保与社会责任是激光技术用石英玻璃项目成功的关键支柱。在激光技术用石英玻璃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技术用石英玻璃项目团队通过引入先进的环保技术、建立高效的废物处理系统以及推动能源节约措施，积极履行环保责任。定期的环保监测和评估确保激光技术用石英玻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技术用石英玻璃项目不仅致力于自身可持续发展，还注重对社会的回馈。通过支持社区激光技术用石英玻璃项目、参与慈善事业、提供培训机会等方式，激光技术用石英玻璃项目积极履行社会责任。与当地社区建立积极互动，关注员工的工作与生活平衡，以及员工的身心健康，是激光技术用石英玻璃项目在社会责任层面的关键举措。这样的实践不仅增强了激光技术用石英玻璃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21"/>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4055"/>
      <w:r>
        <w:rPr>
          <w:rFonts w:ascii="仿宋" w:eastAsia="仿宋" w:hAnsi="仿宋" w:cs="仿宋" w:hint="eastAsia"/>
          <w:lang w:eastAsia="zh-CN"/>
        </w:rPr>
        <w:t>(一)、激光技术用石英玻璃行业分析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光技术用石英玻璃行业一直以来都是市场的关注焦点。行业内的发展趋势、竞争态势以及潜在机会都对激光技术用石英玻璃项目的推进产生深远的影响。通过深入研究行业的整体概貌，我们将更好地理解行业的核心特征，为激光技术用石英玻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光技术用石英玻璃行业，技术一直是推动创新和发展的关键因素。我们将对当前技术趋势进行详尽分析，包括但不限于人工智能、大数据应用、先进制造技术等。这有助于激光技术用石英玻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激光技术用石英玻璃项目成功的基础。我们将对主要竞争对手进行深入研究，包括其市场份额、产品特点、市场定位等。通过全面了解竞争对手的优势和劣势，激光技术用石英玻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3710"/>
      <w:r>
        <w:rPr>
          <w:rFonts w:ascii="仿宋" w:eastAsia="仿宋" w:hAnsi="仿宋" w:cs="仿宋" w:hint="eastAsia"/>
          <w:sz w:val="28"/>
          <w:lang w:eastAsia="zh-CN"/>
        </w:rPr>
        <w:t>(二)、激光技术用石英玻璃市场分析预测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激光技术用石英玻璃市场未来的增长趋势。这包括市场的整体规模、各细分领域的发展趋势等。激光技术用石英玻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激光技术用石英玻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激光技术用石英玻璃项目实施过程中需要充分考虑的因素。我们将对市场风险进行全面评估，包括但不限于政策法规风险、市场竞争风险、技术变革风险等。通过对潜在风险的深入分析，激光技术用石英玻璃项目可以制定相应的风险缓解策略，降低不确定性对激光技术用石英玻璃项目的影响。</w:t>
      </w:r>
    </w:p>
    <w:p>
      <w:pPr>
        <w:pStyle w:val="Heading1"/>
        <w:ind w:firstLine="560" w:firstLineChars="200"/>
        <w:rPr>
          <w:rFonts w:ascii="仿宋" w:eastAsia="仿宋" w:hAnsi="仿宋" w:cs="仿宋" w:hint="eastAsia"/>
          <w:sz w:val="28"/>
          <w:lang w:eastAsia="zh-CN"/>
        </w:rPr>
      </w:pPr>
      <w:bookmarkStart w:id="14" w:name="_Toc3267"/>
      <w:r>
        <w:rPr>
          <w:rFonts w:ascii="仿宋" w:eastAsia="仿宋" w:hAnsi="仿宋" w:cs="仿宋" w:hint="eastAsia"/>
          <w:sz w:val="28"/>
          <w:lang w:eastAsia="zh-CN"/>
        </w:rPr>
        <w:t>四、激光技术用石英玻璃项目危机管理</w:t>
      </w:r>
      <w:bookmarkEnd w:id="14"/>
    </w:p>
    <w:p>
      <w:pPr>
        <w:pStyle w:val="Heading2"/>
        <w:rPr>
          <w:rFonts w:ascii="仿宋" w:eastAsia="仿宋" w:hAnsi="仿宋" w:cs="仿宋" w:hint="eastAsia"/>
          <w:lang w:eastAsia="zh-CN"/>
        </w:rPr>
      </w:pPr>
      <w:bookmarkStart w:id="15" w:name="_Toc25028"/>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激光技术用石英玻璃项目危机管理中，危机预警与识别是确保激光技术用石英玻璃项目稳健运行的核心步骤。通过建立全面的监测机制，激光技术用石英玻璃项目团队旨在及时发现和理解潜在的风险和危机因素，以便采取及时的预防和应对措施，确保激光技术用石英玻璃项目持续处于可控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首先，通过深入的风险评估，激光技术用石英玻璃项目团队全面分析了整个激光技术用石英玻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激光技术用石英玻璃项目团队着重于明确定义激光技术用石英玻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激光技术用石英玻璃项目进展的持续监控，团队能够及时发现潜在问题并作出迅速反应。激光技术用石英玻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激光技术用石英玻璃项目得以更有序、可控地推进。</w:t>
      </w:r>
    </w:p>
    <w:p>
      <w:pPr>
        <w:pStyle w:val="Heading2"/>
        <w:ind w:firstLine="560" w:firstLineChars="200"/>
        <w:rPr>
          <w:rFonts w:ascii="仿宋" w:eastAsia="仿宋" w:hAnsi="仿宋" w:cs="仿宋" w:hint="eastAsia"/>
          <w:sz w:val="28"/>
          <w:lang w:eastAsia="zh-CN"/>
        </w:rPr>
      </w:pPr>
      <w:bookmarkStart w:id="16" w:name="_Toc5764"/>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在危机发生时，激光技术用石英玻璃项目团队立即行动，成立了应急小组。该小组的任务是迅速制定并实施紧急应对措施，以最小化潜在损失。以下是采取的主要措施：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暂停激光技术用石英玻璃项目进度：为遏制危机蔓延，激光技术用石英玻璃项目暂时停止进行，以便全面评估当前状况。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资源重新分配：重新评估激光技术用石英玻璃项目资源的分配，确保最大限度地减小损失。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实时沟通：与关键利益相关者建立实时沟通机制，向他们传递激光技术用石英玻璃项目危机的实际状况，保障激光技术用石英玻璃项目核心利益。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在紧急应对的同时，激光技术用石英玻璃项目团队强调了团队协作和有效沟通的重要性。以下是团队协作的关键举措：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信息共享机制：建立了信息共享平台，确保团队成员能够及时获取激光技术用石英玻璃项目危机的实时信息。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领导者沟通：激光技术用石英玻璃项目领导者通过定期会议和即时沟通工具，指导团队应对危机，保持团队稳定运行。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随着危机得到初步控制，激光技术用石英玻璃项目团队转向制定恢复计划，以确保激光技术用石英玻璃项目能够从中迅速恢复。主要恢复计划包括：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修复受损的进度计划：重新评估激光技术用石英玻璃项目进度，制定修复计划，确保激光技术用石英玻璃项目尽快回归正常进程。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重新调整资源分配：优化资源分配，确保激光技术用石英玻璃项目在有限资源下高效运转。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风险管理机制加强：对激光技术用石英玻璃项目风险进行全面评估，制定更强化的风险管理策略，以预防未来可能的危机。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3164"/>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6606"/>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激光技术用石英玻璃项目的技术管理特点体现在其创新导向。通过引入最先进的技术趋势和解决方案，激光技术用石英玻璃项目致力于提升科技含量、提高质量和效率水平。这意味着我们将采用最新的工具和方法，确保激光技术用石英玻璃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激光技术用石英玻璃项目技术管理的显著特征。通过整合不同领域的技术资源，我们实现了跨学科的协同工作。这有助于优化技术架构，提高整体效能。此外，整合性策略还促进了不同技术团队之间的紧密沟通和高效合作，确保激光技术用石英玻璃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激光技术用石英玻璃项目所采用的技术。通过不断优化技术方案，激光技术用石英玻璃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激光技术用石英玻璃项目团队将在激光技术用石英玻璃项目初期识别可能的技术风险，并采取相应的预防和应对措施。通过建立健全的风险评估机制，激光技术用石英玻璃项目能够在实施过程中及时发现并解决潜在的技术问题，保障激光技术用石英玻璃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激光技术用石英玻璃项目中，技术将成为激光技术用石英玻璃项目成功的有力支持。这一深度剖析揭示了技术管理在激光技术用石英玻璃项目实施中的关键作用，为激光技术用石英玻璃项目的技术基础奠定了坚实的基础。</w:t>
      </w:r>
    </w:p>
    <w:p>
      <w:pPr>
        <w:pStyle w:val="Heading2"/>
        <w:ind w:firstLine="560" w:firstLineChars="200"/>
        <w:rPr>
          <w:rFonts w:ascii="仿宋" w:eastAsia="仿宋" w:hAnsi="仿宋" w:cs="仿宋" w:hint="eastAsia"/>
          <w:sz w:val="28"/>
          <w:lang w:eastAsia="zh-CN"/>
        </w:rPr>
      </w:pPr>
      <w:bookmarkStart w:id="19" w:name="_Toc12969"/>
      <w:r>
        <w:rPr>
          <w:rFonts w:ascii="仿宋" w:eastAsia="仿宋" w:hAnsi="仿宋" w:cs="仿宋" w:hint="eastAsia"/>
          <w:sz w:val="28"/>
          <w:lang w:eastAsia="zh-CN"/>
        </w:rPr>
        <w:t>(二)、激光技术用石英玻璃项目工艺技术设计方案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激光技术用石英玻璃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激光技术用石英玻璃项目将严格按照相关行业规范要求进行组织。通过有效控制产品质量，激光技术用石英玻璃项目将致力于为顾客提供优质的激光技术用石英玻璃项目产品和良好的服务。这体现了激光技术用石英玻璃项目对于生产活动合规性和质量标准的高度重视，为激光技术用石英玻璃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https://d.book118.com/228122076042006031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激光技术用石英玻璃项目计划设计方案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激光技术用石英玻璃项目计划设计方案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激光技术用石英玻璃项目计划设计方案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激光技术用石英玻璃项目计划设计方案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激光技术用石英玻璃项目计划设计方案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激光技术用石英玻璃项目计划设计方案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激光技术用石英玻璃项目计划设计方案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激光技术用石英玻璃项目计划设计方案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激光技术用石英玻璃项目计划设计方案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激光技术用石英玻璃项目计划设计方案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激光技术用石英玻璃项目计划设计方案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激光技术用石英玻璃项目计划设计方案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激光技术用石英玻璃项目计划设计方案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激光技术用石英玻璃项目计划设计方案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激光技术用石英玻璃项目计划设计方案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激光技术用石英玻璃项目计划设计方案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激光技术用石英玻璃项目计划设计方案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D125FB"/>
    <w:rsid w:val="22D125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8122076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2024-01-23T11:16:00Z</dcterms:created>
  <dcterms:modified xsi:type="dcterms:W3CDTF">2024-01-23T11:16:45Z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AC71BC2D4900443799BEBFDF74B9EFED_11</vt:lpwstr>
  </property>
  <property fmtid="{D5CDD505-2E9C-101B-9397-08002B2CF9AE}" pid="3" name="KSOProductBuildVer">
    <vt:lpwstr>2052-12.1.0.16120</vt:lpwstr>
  </property>
</Properties>
</file>