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大环内酯抗生素项目可行性建设方案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6" w:history="1">
        <w:r>
          <w:rPr>
            <w:rFonts w:ascii="仿宋" w:eastAsia="仿宋" w:hAnsi="仿宋" w:cs="仿宋" w:hint="eastAsia"/>
            <w:lang w:eastAsia="zh-CN"/>
          </w:rPr>
          <w:t>前言</w:t>
        </w:r>
        <w:r>
          <w:tab/>
        </w:r>
        <w:r>
          <w:fldChar w:fldCharType="begin"/>
        </w:r>
        <w:r>
          <w:instrText xml:space="preserve"> PAGEREF _Toc12166 \h </w:instrText>
        </w:r>
        <w:r>
          <w:fldChar w:fldCharType="separate"/>
        </w:r>
        <w:r>
          <w:t>3</w:t>
        </w:r>
        <w:r>
          <w:fldChar w:fldCharType="end"/>
        </w:r>
      </w:hyperlink>
    </w:p>
    <w:p>
      <w:pPr>
        <w:pStyle w:val="TOC1"/>
        <w:tabs>
          <w:tab w:val="right" w:leader="dot" w:pos="8306"/>
        </w:tabs>
      </w:pPr>
      <w:hyperlink w:anchor="_Toc27653" w:history="1">
        <w:r>
          <w:rPr>
            <w:rFonts w:ascii="仿宋" w:eastAsia="仿宋" w:hAnsi="仿宋" w:cs="仿宋" w:hint="eastAsia"/>
            <w:lang w:eastAsia="zh-CN"/>
          </w:rPr>
          <w:t>一、大环内酯抗生素项目概论</w:t>
        </w:r>
        <w:r>
          <w:tab/>
        </w:r>
        <w:r>
          <w:fldChar w:fldCharType="begin"/>
        </w:r>
        <w:r>
          <w:instrText xml:space="preserve"> PAGEREF _Toc27653 \h </w:instrText>
        </w:r>
        <w:r>
          <w:fldChar w:fldCharType="separate"/>
        </w:r>
        <w:r>
          <w:t>3</w:t>
        </w:r>
        <w:r>
          <w:fldChar w:fldCharType="end"/>
        </w:r>
      </w:hyperlink>
    </w:p>
    <w:p>
      <w:pPr>
        <w:pStyle w:val="TOC2"/>
        <w:tabs>
          <w:tab w:val="right" w:leader="dot" w:pos="8306"/>
        </w:tabs>
      </w:pPr>
      <w:hyperlink w:anchor="_Toc24457" w:history="1">
        <w:r>
          <w:rPr>
            <w:rFonts w:ascii="仿宋" w:eastAsia="仿宋" w:hAnsi="仿宋" w:cs="仿宋" w:hint="eastAsia"/>
            <w:lang w:eastAsia="zh-CN"/>
          </w:rPr>
          <w:t>(一)、项目申报单位概况</w:t>
        </w:r>
        <w:r>
          <w:tab/>
        </w:r>
        <w:r>
          <w:fldChar w:fldCharType="begin"/>
        </w:r>
        <w:r>
          <w:instrText xml:space="preserve"> PAGEREF _Toc24457 \h </w:instrText>
        </w:r>
        <w:r>
          <w:fldChar w:fldCharType="separate"/>
        </w:r>
        <w:r>
          <w:t>3</w:t>
        </w:r>
        <w:r>
          <w:fldChar w:fldCharType="end"/>
        </w:r>
      </w:hyperlink>
    </w:p>
    <w:p>
      <w:pPr>
        <w:pStyle w:val="TOC2"/>
        <w:tabs>
          <w:tab w:val="right" w:leader="dot" w:pos="8306"/>
        </w:tabs>
      </w:pPr>
      <w:hyperlink w:anchor="_Toc25319" w:history="1">
        <w:r>
          <w:rPr>
            <w:rFonts w:ascii="仿宋" w:eastAsia="仿宋" w:hAnsi="仿宋" w:cs="仿宋" w:hint="eastAsia"/>
            <w:lang w:eastAsia="zh-CN"/>
          </w:rPr>
          <w:t>(二)、项目概况</w:t>
        </w:r>
        <w:r>
          <w:tab/>
        </w:r>
        <w:r>
          <w:fldChar w:fldCharType="begin"/>
        </w:r>
        <w:r>
          <w:instrText xml:space="preserve"> PAGEREF _Toc25319 \h </w:instrText>
        </w:r>
        <w:r>
          <w:fldChar w:fldCharType="separate"/>
        </w:r>
        <w:r>
          <w:t>4</w:t>
        </w:r>
        <w:r>
          <w:fldChar w:fldCharType="end"/>
        </w:r>
      </w:hyperlink>
    </w:p>
    <w:p>
      <w:pPr>
        <w:pStyle w:val="TOC1"/>
        <w:tabs>
          <w:tab w:val="right" w:leader="dot" w:pos="8306"/>
        </w:tabs>
      </w:pPr>
      <w:hyperlink w:anchor="_Toc29755" w:history="1">
        <w:r>
          <w:rPr>
            <w:rFonts w:ascii="仿宋" w:eastAsia="仿宋" w:hAnsi="仿宋" w:cs="仿宋" w:hint="eastAsia"/>
            <w:lang w:eastAsia="zh-CN"/>
          </w:rPr>
          <w:t>二、发展规划、产业政策和行业准入分析</w:t>
        </w:r>
        <w:r>
          <w:tab/>
        </w:r>
        <w:r>
          <w:fldChar w:fldCharType="begin"/>
        </w:r>
        <w:r>
          <w:instrText xml:space="preserve"> PAGEREF _Toc29755 \h </w:instrText>
        </w:r>
        <w:r>
          <w:fldChar w:fldCharType="separate"/>
        </w:r>
        <w:r>
          <w:t>7</w:t>
        </w:r>
        <w:r>
          <w:fldChar w:fldCharType="end"/>
        </w:r>
      </w:hyperlink>
    </w:p>
    <w:p>
      <w:pPr>
        <w:pStyle w:val="TOC2"/>
        <w:tabs>
          <w:tab w:val="right" w:leader="dot" w:pos="8306"/>
        </w:tabs>
      </w:pPr>
      <w:hyperlink w:anchor="_Toc3688" w:history="1">
        <w:r>
          <w:rPr>
            <w:rFonts w:ascii="仿宋" w:eastAsia="仿宋" w:hAnsi="仿宋" w:cs="仿宋" w:hint="eastAsia"/>
            <w:lang w:eastAsia="zh-CN"/>
          </w:rPr>
          <w:t>(一)、发展规划分析</w:t>
        </w:r>
        <w:r>
          <w:tab/>
        </w:r>
        <w:r>
          <w:fldChar w:fldCharType="begin"/>
        </w:r>
        <w:r>
          <w:instrText xml:space="preserve"> PAGEREF _Toc3688 \h </w:instrText>
        </w:r>
        <w:r>
          <w:fldChar w:fldCharType="separate"/>
        </w:r>
        <w:r>
          <w:t>7</w:t>
        </w:r>
        <w:r>
          <w:fldChar w:fldCharType="end"/>
        </w:r>
      </w:hyperlink>
    </w:p>
    <w:p>
      <w:pPr>
        <w:pStyle w:val="TOC2"/>
        <w:tabs>
          <w:tab w:val="right" w:leader="dot" w:pos="8306"/>
        </w:tabs>
      </w:pPr>
      <w:hyperlink w:anchor="_Toc13337" w:history="1">
        <w:r>
          <w:rPr>
            <w:rFonts w:ascii="仿宋" w:eastAsia="仿宋" w:hAnsi="仿宋" w:cs="仿宋" w:hint="eastAsia"/>
            <w:lang w:eastAsia="zh-CN"/>
          </w:rPr>
          <w:t>(二)、产业政策分析</w:t>
        </w:r>
        <w:r>
          <w:tab/>
        </w:r>
        <w:r>
          <w:fldChar w:fldCharType="begin"/>
        </w:r>
        <w:r>
          <w:instrText xml:space="preserve"> PAGEREF _Toc13337 \h </w:instrText>
        </w:r>
        <w:r>
          <w:fldChar w:fldCharType="separate"/>
        </w:r>
        <w:r>
          <w:t>9</w:t>
        </w:r>
        <w:r>
          <w:fldChar w:fldCharType="end"/>
        </w:r>
      </w:hyperlink>
    </w:p>
    <w:p>
      <w:pPr>
        <w:pStyle w:val="TOC2"/>
        <w:tabs>
          <w:tab w:val="right" w:leader="dot" w:pos="8306"/>
        </w:tabs>
      </w:pPr>
      <w:hyperlink w:anchor="_Toc2635" w:history="1">
        <w:r>
          <w:rPr>
            <w:rFonts w:ascii="仿宋" w:eastAsia="仿宋" w:hAnsi="仿宋" w:cs="仿宋" w:hint="eastAsia"/>
            <w:lang w:eastAsia="zh-CN"/>
          </w:rPr>
          <w:t>(三)、行业准入分析</w:t>
        </w:r>
        <w:r>
          <w:tab/>
        </w:r>
        <w:r>
          <w:fldChar w:fldCharType="begin"/>
        </w:r>
        <w:r>
          <w:instrText xml:space="preserve"> PAGEREF _Toc2635 \h </w:instrText>
        </w:r>
        <w:r>
          <w:fldChar w:fldCharType="separate"/>
        </w:r>
        <w:r>
          <w:t>10</w:t>
        </w:r>
        <w:r>
          <w:fldChar w:fldCharType="end"/>
        </w:r>
      </w:hyperlink>
    </w:p>
    <w:p>
      <w:pPr>
        <w:pStyle w:val="TOC1"/>
        <w:tabs>
          <w:tab w:val="right" w:leader="dot" w:pos="8306"/>
        </w:tabs>
      </w:pPr>
      <w:hyperlink w:anchor="_Toc1551" w:history="1">
        <w:r>
          <w:rPr>
            <w:rFonts w:ascii="仿宋" w:eastAsia="仿宋" w:hAnsi="仿宋" w:cs="仿宋" w:hint="eastAsia"/>
            <w:lang w:eastAsia="zh-CN"/>
          </w:rPr>
          <w:t>三、财务管理与成本控制</w:t>
        </w:r>
        <w:r>
          <w:tab/>
        </w:r>
        <w:r>
          <w:fldChar w:fldCharType="begin"/>
        </w:r>
        <w:r>
          <w:instrText xml:space="preserve"> PAGEREF _Toc1551 \h </w:instrText>
        </w:r>
        <w:r>
          <w:fldChar w:fldCharType="separate"/>
        </w:r>
        <w:r>
          <w:t>12</w:t>
        </w:r>
        <w:r>
          <w:fldChar w:fldCharType="end"/>
        </w:r>
      </w:hyperlink>
    </w:p>
    <w:p>
      <w:pPr>
        <w:pStyle w:val="TOC2"/>
        <w:tabs>
          <w:tab w:val="right" w:leader="dot" w:pos="8306"/>
        </w:tabs>
      </w:pPr>
      <w:hyperlink w:anchor="_Toc23334" w:history="1">
        <w:r>
          <w:rPr>
            <w:rFonts w:ascii="仿宋" w:eastAsia="仿宋" w:hAnsi="仿宋" w:cs="仿宋" w:hint="eastAsia"/>
            <w:lang w:eastAsia="zh-CN"/>
          </w:rPr>
          <w:t>(一)、财务管理体系建设</w:t>
        </w:r>
        <w:r>
          <w:tab/>
        </w:r>
        <w:r>
          <w:fldChar w:fldCharType="begin"/>
        </w:r>
        <w:r>
          <w:instrText xml:space="preserve"> PAGEREF _Toc23334 \h </w:instrText>
        </w:r>
        <w:r>
          <w:fldChar w:fldCharType="separate"/>
        </w:r>
        <w:r>
          <w:t>12</w:t>
        </w:r>
        <w:r>
          <w:fldChar w:fldCharType="end"/>
        </w:r>
      </w:hyperlink>
    </w:p>
    <w:p>
      <w:pPr>
        <w:pStyle w:val="TOC2"/>
        <w:tabs>
          <w:tab w:val="right" w:leader="dot" w:pos="8306"/>
        </w:tabs>
      </w:pPr>
      <w:hyperlink w:anchor="_Toc30827" w:history="1">
        <w:r>
          <w:rPr>
            <w:rFonts w:ascii="仿宋" w:eastAsia="仿宋" w:hAnsi="仿宋" w:cs="仿宋" w:hint="eastAsia"/>
            <w:lang w:eastAsia="zh-CN"/>
          </w:rPr>
          <w:t>(二)、成本控制措施</w:t>
        </w:r>
        <w:r>
          <w:tab/>
        </w:r>
        <w:r>
          <w:fldChar w:fldCharType="begin"/>
        </w:r>
        <w:r>
          <w:instrText xml:space="preserve"> PAGEREF _Toc30827 \h </w:instrText>
        </w:r>
        <w:r>
          <w:fldChar w:fldCharType="separate"/>
        </w:r>
        <w:r>
          <w:t>13</w:t>
        </w:r>
        <w:r>
          <w:fldChar w:fldCharType="end"/>
        </w:r>
      </w:hyperlink>
    </w:p>
    <w:p>
      <w:pPr>
        <w:pStyle w:val="TOC1"/>
        <w:tabs>
          <w:tab w:val="right" w:leader="dot" w:pos="8306"/>
        </w:tabs>
      </w:pPr>
      <w:hyperlink w:anchor="_Toc10731" w:history="1">
        <w:r>
          <w:rPr>
            <w:rFonts w:ascii="仿宋" w:eastAsia="仿宋" w:hAnsi="仿宋" w:cs="仿宋" w:hint="eastAsia"/>
            <w:lang w:eastAsia="zh-CN"/>
          </w:rPr>
          <w:t>四、社会影响分析</w:t>
        </w:r>
        <w:r>
          <w:tab/>
        </w:r>
        <w:r>
          <w:fldChar w:fldCharType="begin"/>
        </w:r>
        <w:r>
          <w:instrText xml:space="preserve"> PAGEREF _Toc10731 \h </w:instrText>
        </w:r>
        <w:r>
          <w:fldChar w:fldCharType="separate"/>
        </w:r>
        <w:r>
          <w:t>14</w:t>
        </w:r>
        <w:r>
          <w:fldChar w:fldCharType="end"/>
        </w:r>
      </w:hyperlink>
    </w:p>
    <w:p>
      <w:pPr>
        <w:pStyle w:val="TOC2"/>
        <w:tabs>
          <w:tab w:val="right" w:leader="dot" w:pos="8306"/>
        </w:tabs>
      </w:pPr>
      <w:hyperlink w:anchor="_Toc7342" w:history="1">
        <w:r>
          <w:rPr>
            <w:rFonts w:ascii="仿宋" w:eastAsia="仿宋" w:hAnsi="仿宋" w:cs="仿宋" w:hint="eastAsia"/>
            <w:lang w:eastAsia="zh-CN"/>
          </w:rPr>
          <w:t>(一)、社会影响效果分析</w:t>
        </w:r>
        <w:r>
          <w:tab/>
        </w:r>
        <w:r>
          <w:fldChar w:fldCharType="begin"/>
        </w:r>
        <w:r>
          <w:instrText xml:space="preserve"> PAGEREF _Toc7342 \h </w:instrText>
        </w:r>
        <w:r>
          <w:fldChar w:fldCharType="separate"/>
        </w:r>
        <w:r>
          <w:t>14</w:t>
        </w:r>
        <w:r>
          <w:fldChar w:fldCharType="end"/>
        </w:r>
      </w:hyperlink>
    </w:p>
    <w:p>
      <w:pPr>
        <w:pStyle w:val="TOC2"/>
        <w:tabs>
          <w:tab w:val="right" w:leader="dot" w:pos="8306"/>
        </w:tabs>
      </w:pPr>
      <w:hyperlink w:anchor="_Toc1292" w:history="1">
        <w:r>
          <w:rPr>
            <w:rFonts w:ascii="仿宋" w:eastAsia="仿宋" w:hAnsi="仿宋" w:cs="仿宋" w:hint="eastAsia"/>
            <w:lang w:eastAsia="zh-CN"/>
          </w:rPr>
          <w:t>(二)、社会适应性分析</w:t>
        </w:r>
        <w:r>
          <w:tab/>
        </w:r>
        <w:r>
          <w:fldChar w:fldCharType="begin"/>
        </w:r>
        <w:r>
          <w:instrText xml:space="preserve"> PAGEREF _Toc1292 \h </w:instrText>
        </w:r>
        <w:r>
          <w:fldChar w:fldCharType="separate"/>
        </w:r>
        <w:r>
          <w:t>17</w:t>
        </w:r>
        <w:r>
          <w:fldChar w:fldCharType="end"/>
        </w:r>
      </w:hyperlink>
    </w:p>
    <w:p>
      <w:pPr>
        <w:pStyle w:val="TOC2"/>
        <w:tabs>
          <w:tab w:val="right" w:leader="dot" w:pos="8306"/>
        </w:tabs>
      </w:pPr>
      <w:hyperlink w:anchor="_Toc18093" w:history="1">
        <w:r>
          <w:rPr>
            <w:rFonts w:ascii="仿宋" w:eastAsia="仿宋" w:hAnsi="仿宋" w:cs="仿宋" w:hint="eastAsia"/>
            <w:lang w:eastAsia="zh-CN"/>
          </w:rPr>
          <w:t>(三)、社会风险及对策分析</w:t>
        </w:r>
        <w:r>
          <w:tab/>
        </w:r>
        <w:r>
          <w:fldChar w:fldCharType="begin"/>
        </w:r>
        <w:r>
          <w:instrText xml:space="preserve"> PAGEREF _Toc18093 \h </w:instrText>
        </w:r>
        <w:r>
          <w:fldChar w:fldCharType="separate"/>
        </w:r>
        <w:r>
          <w:t>18</w:t>
        </w:r>
        <w:r>
          <w:fldChar w:fldCharType="end"/>
        </w:r>
      </w:hyperlink>
    </w:p>
    <w:p>
      <w:pPr>
        <w:pStyle w:val="TOC1"/>
        <w:tabs>
          <w:tab w:val="right" w:leader="dot" w:pos="8306"/>
        </w:tabs>
      </w:pPr>
      <w:hyperlink w:anchor="_Toc7053" w:history="1">
        <w:r>
          <w:rPr>
            <w:rFonts w:ascii="仿宋" w:eastAsia="仿宋" w:hAnsi="仿宋" w:cs="仿宋" w:hint="eastAsia"/>
            <w:lang w:eastAsia="zh-CN"/>
          </w:rPr>
          <w:t>五、建设风险评估分析</w:t>
        </w:r>
        <w:r>
          <w:tab/>
        </w:r>
        <w:r>
          <w:fldChar w:fldCharType="begin"/>
        </w:r>
        <w:r>
          <w:instrText xml:space="preserve"> PAGEREF _Toc7053 \h </w:instrText>
        </w:r>
        <w:r>
          <w:fldChar w:fldCharType="separate"/>
        </w:r>
        <w:r>
          <w:t>22</w:t>
        </w:r>
        <w:r>
          <w:fldChar w:fldCharType="end"/>
        </w:r>
      </w:hyperlink>
    </w:p>
    <w:p>
      <w:pPr>
        <w:pStyle w:val="TOC2"/>
        <w:tabs>
          <w:tab w:val="right" w:leader="dot" w:pos="8306"/>
        </w:tabs>
      </w:pPr>
      <w:hyperlink w:anchor="_Toc29142" w:history="1">
        <w:r>
          <w:rPr>
            <w:rFonts w:ascii="仿宋" w:eastAsia="仿宋" w:hAnsi="仿宋" w:cs="仿宋" w:hint="eastAsia"/>
            <w:lang w:eastAsia="zh-CN"/>
          </w:rPr>
          <w:t>(一)、政策风险分析</w:t>
        </w:r>
        <w:r>
          <w:tab/>
        </w:r>
        <w:r>
          <w:fldChar w:fldCharType="begin"/>
        </w:r>
        <w:r>
          <w:instrText xml:space="preserve"> PAGEREF _Toc29142 \h </w:instrText>
        </w:r>
        <w:r>
          <w:fldChar w:fldCharType="separate"/>
        </w:r>
        <w:r>
          <w:t>22</w:t>
        </w:r>
        <w:r>
          <w:fldChar w:fldCharType="end"/>
        </w:r>
      </w:hyperlink>
    </w:p>
    <w:p>
      <w:pPr>
        <w:pStyle w:val="TOC2"/>
        <w:tabs>
          <w:tab w:val="right" w:leader="dot" w:pos="8306"/>
        </w:tabs>
      </w:pPr>
      <w:hyperlink w:anchor="_Toc18867" w:history="1">
        <w:r>
          <w:rPr>
            <w:rFonts w:ascii="仿宋" w:eastAsia="仿宋" w:hAnsi="仿宋" w:cs="仿宋" w:hint="eastAsia"/>
            <w:lang w:eastAsia="zh-CN"/>
          </w:rPr>
          <w:t>(二)、社会风险分析</w:t>
        </w:r>
        <w:r>
          <w:tab/>
        </w:r>
        <w:r>
          <w:fldChar w:fldCharType="begin"/>
        </w:r>
        <w:r>
          <w:instrText xml:space="preserve"> PAGEREF _Toc18867 \h </w:instrText>
        </w:r>
        <w:r>
          <w:fldChar w:fldCharType="separate"/>
        </w:r>
        <w:r>
          <w:t>23</w:t>
        </w:r>
        <w:r>
          <w:fldChar w:fldCharType="end"/>
        </w:r>
      </w:hyperlink>
    </w:p>
    <w:p>
      <w:pPr>
        <w:pStyle w:val="TOC2"/>
        <w:tabs>
          <w:tab w:val="right" w:leader="dot" w:pos="8306"/>
        </w:tabs>
      </w:pPr>
      <w:hyperlink w:anchor="_Toc26015" w:history="1">
        <w:r>
          <w:rPr>
            <w:rFonts w:ascii="仿宋" w:eastAsia="仿宋" w:hAnsi="仿宋" w:cs="仿宋" w:hint="eastAsia"/>
            <w:lang w:eastAsia="zh-CN"/>
          </w:rPr>
          <w:t>(三)、市场风险分析</w:t>
        </w:r>
        <w:r>
          <w:tab/>
        </w:r>
        <w:r>
          <w:fldChar w:fldCharType="begin"/>
        </w:r>
        <w:r>
          <w:instrText xml:space="preserve"> PAGEREF _Toc26015 \h </w:instrText>
        </w:r>
        <w:r>
          <w:fldChar w:fldCharType="separate"/>
        </w:r>
        <w:r>
          <w:t>24</w:t>
        </w:r>
        <w:r>
          <w:fldChar w:fldCharType="end"/>
        </w:r>
      </w:hyperlink>
    </w:p>
    <w:p>
      <w:pPr>
        <w:pStyle w:val="TOC2"/>
        <w:tabs>
          <w:tab w:val="right" w:leader="dot" w:pos="8306"/>
        </w:tabs>
      </w:pPr>
      <w:hyperlink w:anchor="_Toc19520" w:history="1">
        <w:r>
          <w:rPr>
            <w:rFonts w:ascii="仿宋" w:eastAsia="仿宋" w:hAnsi="仿宋" w:cs="仿宋" w:hint="eastAsia"/>
            <w:lang w:eastAsia="zh-CN"/>
          </w:rPr>
          <w:t>(四)、资金风险分析</w:t>
        </w:r>
        <w:r>
          <w:tab/>
        </w:r>
        <w:r>
          <w:fldChar w:fldCharType="begin"/>
        </w:r>
        <w:r>
          <w:instrText xml:space="preserve"> PAGEREF _Toc19520 \h </w:instrText>
        </w:r>
        <w:r>
          <w:fldChar w:fldCharType="separate"/>
        </w:r>
        <w:r>
          <w:t>25</w:t>
        </w:r>
        <w:r>
          <w:fldChar w:fldCharType="end"/>
        </w:r>
      </w:hyperlink>
    </w:p>
    <w:p>
      <w:pPr>
        <w:pStyle w:val="TOC2"/>
        <w:tabs>
          <w:tab w:val="right" w:leader="dot" w:pos="8306"/>
        </w:tabs>
      </w:pPr>
      <w:hyperlink w:anchor="_Toc14949" w:history="1">
        <w:r>
          <w:rPr>
            <w:rFonts w:ascii="仿宋" w:eastAsia="仿宋" w:hAnsi="仿宋" w:cs="仿宋" w:hint="eastAsia"/>
            <w:lang w:eastAsia="zh-CN"/>
          </w:rPr>
          <w:t>(五)、技术风险分析</w:t>
        </w:r>
        <w:r>
          <w:tab/>
        </w:r>
        <w:r>
          <w:fldChar w:fldCharType="begin"/>
        </w:r>
        <w:r>
          <w:instrText xml:space="preserve"> PAGEREF _Toc14949 \h </w:instrText>
        </w:r>
        <w:r>
          <w:fldChar w:fldCharType="separate"/>
        </w:r>
        <w:r>
          <w:t>26</w:t>
        </w:r>
        <w:r>
          <w:fldChar w:fldCharType="end"/>
        </w:r>
      </w:hyperlink>
    </w:p>
    <w:p>
      <w:pPr>
        <w:pStyle w:val="TOC2"/>
        <w:tabs>
          <w:tab w:val="right" w:leader="dot" w:pos="8306"/>
        </w:tabs>
      </w:pPr>
      <w:hyperlink w:anchor="_Toc22091" w:history="1">
        <w:r>
          <w:rPr>
            <w:rFonts w:ascii="仿宋" w:eastAsia="仿宋" w:hAnsi="仿宋" w:cs="仿宋" w:hint="eastAsia"/>
            <w:lang w:eastAsia="zh-CN"/>
          </w:rPr>
          <w:t>(六)、财务风险分析</w:t>
        </w:r>
        <w:r>
          <w:tab/>
        </w:r>
        <w:r>
          <w:fldChar w:fldCharType="begin"/>
        </w:r>
        <w:r>
          <w:instrText xml:space="preserve"> PAGEREF _Toc22091 \h </w:instrText>
        </w:r>
        <w:r>
          <w:fldChar w:fldCharType="separate"/>
        </w:r>
        <w:r>
          <w:t>28</w:t>
        </w:r>
        <w:r>
          <w:fldChar w:fldCharType="end"/>
        </w:r>
      </w:hyperlink>
    </w:p>
    <w:p>
      <w:pPr>
        <w:pStyle w:val="TOC2"/>
        <w:tabs>
          <w:tab w:val="right" w:leader="dot" w:pos="8306"/>
        </w:tabs>
      </w:pPr>
      <w:hyperlink w:anchor="_Toc10823" w:history="1">
        <w:r>
          <w:rPr>
            <w:rFonts w:ascii="仿宋" w:eastAsia="仿宋" w:hAnsi="仿宋" w:cs="仿宋" w:hint="eastAsia"/>
            <w:lang w:eastAsia="zh-CN"/>
          </w:rPr>
          <w:t>(七)、管理风险分析</w:t>
        </w:r>
        <w:r>
          <w:tab/>
        </w:r>
        <w:r>
          <w:fldChar w:fldCharType="begin"/>
        </w:r>
        <w:r>
          <w:instrText xml:space="preserve"> PAGEREF _Toc10823 \h </w:instrText>
        </w:r>
        <w:r>
          <w:fldChar w:fldCharType="separate"/>
        </w:r>
        <w:r>
          <w:t>29</w:t>
        </w:r>
        <w:r>
          <w:fldChar w:fldCharType="end"/>
        </w:r>
      </w:hyperlink>
    </w:p>
    <w:p>
      <w:pPr>
        <w:pStyle w:val="TOC2"/>
        <w:tabs>
          <w:tab w:val="right" w:leader="dot" w:pos="8306"/>
        </w:tabs>
      </w:pPr>
      <w:hyperlink w:anchor="_Toc26433" w:history="1">
        <w:r>
          <w:rPr>
            <w:rFonts w:ascii="仿宋" w:eastAsia="仿宋" w:hAnsi="仿宋" w:cs="仿宋" w:hint="eastAsia"/>
            <w:lang w:eastAsia="zh-CN"/>
          </w:rPr>
          <w:t>(八)、其它风险分析</w:t>
        </w:r>
        <w:r>
          <w:tab/>
        </w:r>
        <w:r>
          <w:fldChar w:fldCharType="begin"/>
        </w:r>
        <w:r>
          <w:instrText xml:space="preserve"> PAGEREF _Toc26433 \h </w:instrText>
        </w:r>
        <w:r>
          <w:fldChar w:fldCharType="separate"/>
        </w:r>
        <w:r>
          <w:t>31</w:t>
        </w:r>
        <w:r>
          <w:fldChar w:fldCharType="end"/>
        </w:r>
      </w:hyperlink>
    </w:p>
    <w:p>
      <w:pPr>
        <w:pStyle w:val="TOC2"/>
        <w:tabs>
          <w:tab w:val="right" w:leader="dot" w:pos="8306"/>
        </w:tabs>
      </w:pPr>
      <w:hyperlink w:anchor="_Toc13751" w:history="1">
        <w:r>
          <w:rPr>
            <w:rFonts w:ascii="仿宋" w:eastAsia="仿宋" w:hAnsi="仿宋" w:cs="仿宋" w:hint="eastAsia"/>
            <w:lang w:eastAsia="zh-CN"/>
          </w:rPr>
          <w:t>(九)、社会影响评估</w:t>
        </w:r>
        <w:r>
          <w:tab/>
        </w:r>
        <w:r>
          <w:fldChar w:fldCharType="begin"/>
        </w:r>
        <w:r>
          <w:instrText xml:space="preserve"> PAGEREF _Toc13751 \h </w:instrText>
        </w:r>
        <w:r>
          <w:fldChar w:fldCharType="separate"/>
        </w:r>
        <w:r>
          <w:t>32</w:t>
        </w:r>
        <w:r>
          <w:fldChar w:fldCharType="end"/>
        </w:r>
      </w:hyperlink>
    </w:p>
    <w:p>
      <w:pPr>
        <w:pStyle w:val="TOC1"/>
        <w:tabs>
          <w:tab w:val="right" w:leader="dot" w:pos="8306"/>
        </w:tabs>
      </w:pPr>
      <w:hyperlink w:anchor="_Toc27030" w:history="1">
        <w:r>
          <w:rPr>
            <w:rFonts w:ascii="仿宋" w:eastAsia="仿宋" w:hAnsi="仿宋" w:cs="仿宋" w:hint="eastAsia"/>
            <w:lang w:eastAsia="zh-CN"/>
          </w:rPr>
          <w:t>六、项目监理与质量保证</w:t>
        </w:r>
        <w:r>
          <w:tab/>
        </w:r>
        <w:r>
          <w:fldChar w:fldCharType="begin"/>
        </w:r>
        <w:r>
          <w:instrText xml:space="preserve"> PAGEREF _Toc27030 \h </w:instrText>
        </w:r>
        <w:r>
          <w:fldChar w:fldCharType="separate"/>
        </w:r>
        <w:r>
          <w:t>34</w:t>
        </w:r>
        <w:r>
          <w:fldChar w:fldCharType="end"/>
        </w:r>
      </w:hyperlink>
    </w:p>
    <w:p>
      <w:pPr>
        <w:pStyle w:val="TOC2"/>
        <w:tabs>
          <w:tab w:val="right" w:leader="dot" w:pos="8306"/>
        </w:tabs>
      </w:pPr>
      <w:hyperlink w:anchor="_Toc8677" w:history="1">
        <w:r>
          <w:rPr>
            <w:rFonts w:ascii="仿宋" w:eastAsia="仿宋" w:hAnsi="仿宋" w:cs="仿宋" w:hint="eastAsia"/>
            <w:lang w:eastAsia="zh-CN"/>
          </w:rPr>
          <w:t>(一)、监理体系构建</w:t>
        </w:r>
        <w:r>
          <w:tab/>
        </w:r>
        <w:r>
          <w:fldChar w:fldCharType="begin"/>
        </w:r>
        <w:r>
          <w:instrText xml:space="preserve"> PAGEREF _Toc8677 \h </w:instrText>
        </w:r>
        <w:r>
          <w:fldChar w:fldCharType="separate"/>
        </w:r>
        <w:r>
          <w:t>34</w:t>
        </w:r>
        <w:r>
          <w:fldChar w:fldCharType="end"/>
        </w:r>
      </w:hyperlink>
    </w:p>
    <w:p>
      <w:pPr>
        <w:pStyle w:val="TOC2"/>
        <w:tabs>
          <w:tab w:val="right" w:leader="dot" w:pos="8306"/>
        </w:tabs>
      </w:pPr>
      <w:hyperlink w:anchor="_Toc10271" w:history="1">
        <w:r>
          <w:rPr>
            <w:rFonts w:ascii="仿宋" w:eastAsia="仿宋" w:hAnsi="仿宋" w:cs="仿宋" w:hint="eastAsia"/>
            <w:lang w:eastAsia="zh-CN"/>
          </w:rPr>
          <w:t>(二)、质量保证体系实施</w:t>
        </w:r>
        <w:r>
          <w:tab/>
        </w:r>
        <w:r>
          <w:fldChar w:fldCharType="begin"/>
        </w:r>
        <w:r>
          <w:instrText xml:space="preserve"> PAGEREF _Toc10271 \h </w:instrText>
        </w:r>
        <w:r>
          <w:fldChar w:fldCharType="separate"/>
        </w:r>
        <w:r>
          <w:t>35</w:t>
        </w:r>
        <w:r>
          <w:fldChar w:fldCharType="end"/>
        </w:r>
      </w:hyperlink>
    </w:p>
    <w:p>
      <w:pPr>
        <w:pStyle w:val="TOC2"/>
        <w:tabs>
          <w:tab w:val="right" w:leader="dot" w:pos="8306"/>
        </w:tabs>
      </w:pPr>
      <w:hyperlink w:anchor="_Toc18222" w:history="1">
        <w:r>
          <w:rPr>
            <w:rFonts w:ascii="仿宋" w:eastAsia="仿宋" w:hAnsi="仿宋" w:cs="仿宋" w:hint="eastAsia"/>
            <w:lang w:eastAsia="zh-CN"/>
          </w:rPr>
          <w:t>(三)、监理与质量控制流程</w:t>
        </w:r>
        <w:r>
          <w:tab/>
        </w:r>
        <w:r>
          <w:fldChar w:fldCharType="begin"/>
        </w:r>
        <w:r>
          <w:instrText xml:space="preserve"> PAGEREF _Toc18222 \h </w:instrText>
        </w:r>
        <w:r>
          <w:fldChar w:fldCharType="separate"/>
        </w:r>
        <w:r>
          <w:t>35</w:t>
        </w:r>
        <w:r>
          <w:fldChar w:fldCharType="end"/>
        </w:r>
      </w:hyperlink>
    </w:p>
    <w:p>
      <w:pPr>
        <w:pStyle w:val="TOC1"/>
        <w:tabs>
          <w:tab w:val="right" w:leader="dot" w:pos="8306"/>
        </w:tabs>
      </w:pPr>
      <w:hyperlink w:anchor="_Toc22327" w:history="1">
        <w:r>
          <w:rPr>
            <w:rFonts w:ascii="仿宋" w:eastAsia="仿宋" w:hAnsi="仿宋" w:cs="仿宋" w:hint="eastAsia"/>
            <w:lang w:eastAsia="zh-CN"/>
          </w:rPr>
          <w:t>七、项目实施与管理方案</w:t>
        </w:r>
        <w:r>
          <w:tab/>
        </w:r>
        <w:r>
          <w:fldChar w:fldCharType="begin"/>
        </w:r>
        <w:r>
          <w:instrText xml:space="preserve"> PAGEREF _Toc22327 \h </w:instrText>
        </w:r>
        <w:r>
          <w:fldChar w:fldCharType="separate"/>
        </w:r>
        <w:r>
          <w:t>36</w:t>
        </w:r>
        <w:r>
          <w:fldChar w:fldCharType="end"/>
        </w:r>
      </w:hyperlink>
    </w:p>
    <w:p>
      <w:pPr>
        <w:pStyle w:val="TOC2"/>
        <w:tabs>
          <w:tab w:val="right" w:leader="dot" w:pos="8306"/>
        </w:tabs>
      </w:pPr>
      <w:hyperlink w:anchor="_Toc6185" w:history="1">
        <w:r>
          <w:rPr>
            <w:rFonts w:ascii="仿宋" w:eastAsia="仿宋" w:hAnsi="仿宋" w:cs="仿宋" w:hint="eastAsia"/>
            <w:lang w:eastAsia="zh-CN"/>
          </w:rPr>
          <w:t>(一)、项目实施计划</w:t>
        </w:r>
        <w:r>
          <w:tab/>
        </w:r>
        <w:r>
          <w:fldChar w:fldCharType="begin"/>
        </w:r>
        <w:r>
          <w:instrText xml:space="preserve"> PAGEREF _Toc6185 \h </w:instrText>
        </w:r>
        <w:r>
          <w:fldChar w:fldCharType="separate"/>
        </w:r>
        <w:r>
          <w:t>36</w:t>
        </w:r>
        <w:r>
          <w:fldChar w:fldCharType="end"/>
        </w:r>
      </w:hyperlink>
    </w:p>
    <w:p>
      <w:pPr>
        <w:pStyle w:val="TOC2"/>
        <w:tabs>
          <w:tab w:val="right" w:leader="dot" w:pos="8306"/>
        </w:tabs>
      </w:pPr>
      <w:hyperlink w:anchor="_Toc6174" w:history="1">
        <w:r>
          <w:rPr>
            <w:rFonts w:ascii="仿宋" w:eastAsia="仿宋" w:hAnsi="仿宋" w:cs="仿宋" w:hint="eastAsia"/>
            <w:lang w:eastAsia="zh-CN"/>
          </w:rPr>
          <w:t>(二)、项目组织机构与职责</w:t>
        </w:r>
        <w:r>
          <w:tab/>
        </w:r>
        <w:r>
          <w:fldChar w:fldCharType="begin"/>
        </w:r>
        <w:r>
          <w:instrText xml:space="preserve"> PAGEREF _Toc6174 \h </w:instrText>
        </w:r>
        <w:r>
          <w:fldChar w:fldCharType="separate"/>
        </w:r>
        <w:r>
          <w:t>37</w:t>
        </w:r>
        <w:r>
          <w:fldChar w:fldCharType="end"/>
        </w:r>
      </w:hyperlink>
    </w:p>
    <w:p>
      <w:pPr>
        <w:pStyle w:val="TOC2"/>
        <w:tabs>
          <w:tab w:val="right" w:leader="dot" w:pos="8306"/>
        </w:tabs>
      </w:pPr>
      <w:hyperlink w:anchor="_Toc19986" w:history="1">
        <w:r>
          <w:rPr>
            <w:rFonts w:ascii="仿宋" w:eastAsia="仿宋" w:hAnsi="仿宋" w:cs="仿宋" w:hint="eastAsia"/>
            <w:lang w:eastAsia="zh-CN"/>
          </w:rPr>
          <w:t>(三)、项目管理与监控体系</w:t>
        </w:r>
        <w:r>
          <w:tab/>
        </w:r>
        <w:r>
          <w:fldChar w:fldCharType="begin"/>
        </w:r>
        <w:r>
          <w:instrText xml:space="preserve"> PAGEREF _Toc19986 \h </w:instrText>
        </w:r>
        <w:r>
          <w:fldChar w:fldCharType="separate"/>
        </w:r>
        <w:r>
          <w:t>40</w:t>
        </w:r>
        <w:r>
          <w:fldChar w:fldCharType="end"/>
        </w:r>
      </w:hyperlink>
    </w:p>
    <w:p>
      <w:pPr>
        <w:pStyle w:val="TOC1"/>
        <w:tabs>
          <w:tab w:val="right" w:leader="dot" w:pos="8306"/>
        </w:tabs>
      </w:pPr>
      <w:hyperlink w:anchor="_Toc20525" w:history="1">
        <w:r>
          <w:rPr>
            <w:rFonts w:ascii="仿宋" w:eastAsia="仿宋" w:hAnsi="仿宋" w:cs="仿宋" w:hint="eastAsia"/>
            <w:lang w:eastAsia="zh-CN"/>
          </w:rPr>
          <w:t>八、土地利用与规划方案</w:t>
        </w:r>
        <w:r>
          <w:tab/>
        </w:r>
        <w:r>
          <w:fldChar w:fldCharType="begin"/>
        </w:r>
        <w:r>
          <w:instrText xml:space="preserve"> PAGEREF _Toc20525 \h </w:instrText>
        </w:r>
        <w:r>
          <w:fldChar w:fldCharType="separate"/>
        </w:r>
        <w:r>
          <w:t>42</w:t>
        </w:r>
        <w:r>
          <w:fldChar w:fldCharType="end"/>
        </w:r>
      </w:hyperlink>
    </w:p>
    <w:p>
      <w:pPr>
        <w:pStyle w:val="TOC2"/>
        <w:tabs>
          <w:tab w:val="right" w:leader="dot" w:pos="8306"/>
        </w:tabs>
      </w:pPr>
      <w:hyperlink w:anchor="_Toc19876" w:history="1">
        <w:r>
          <w:rPr>
            <w:rFonts w:ascii="仿宋" w:eastAsia="仿宋" w:hAnsi="仿宋" w:cs="仿宋" w:hint="eastAsia"/>
            <w:lang w:eastAsia="zh-CN"/>
          </w:rPr>
          <w:t>(一)、项目用地情况分析</w:t>
        </w:r>
        <w:r>
          <w:tab/>
        </w:r>
        <w:r>
          <w:fldChar w:fldCharType="begin"/>
        </w:r>
        <w:r>
          <w:instrText xml:space="preserve"> PAGEREF _Toc19876 \h </w:instrText>
        </w:r>
        <w:r>
          <w:fldChar w:fldCharType="separate"/>
        </w:r>
        <w:r>
          <w:t>42</w:t>
        </w:r>
        <w:r>
          <w:fldChar w:fldCharType="end"/>
        </w:r>
      </w:hyperlink>
    </w:p>
    <w:p>
      <w:pPr>
        <w:pStyle w:val="TOC2"/>
        <w:tabs>
          <w:tab w:val="right" w:leader="dot" w:pos="8306"/>
        </w:tabs>
      </w:pPr>
      <w:hyperlink w:anchor="_Toc15065" w:history="1">
        <w:r>
          <w:rPr>
            <w:rFonts w:ascii="仿宋" w:eastAsia="仿宋" w:hAnsi="仿宋" w:cs="仿宋" w:hint="eastAsia"/>
            <w:lang w:eastAsia="zh-CN"/>
          </w:rPr>
          <w:t>(二)、土地利用规划方案</w:t>
        </w:r>
        <w:r>
          <w:tab/>
        </w:r>
        <w:r>
          <w:fldChar w:fldCharType="begin"/>
        </w:r>
        <w:r>
          <w:instrText xml:space="preserve"> PAGEREF _Toc15065 \h </w:instrText>
        </w:r>
        <w:r>
          <w:fldChar w:fldCharType="separate"/>
        </w:r>
        <w:r>
          <w:t>43</w:t>
        </w:r>
        <w:r>
          <w:fldChar w:fldCharType="end"/>
        </w:r>
      </w:hyperlink>
    </w:p>
    <w:p>
      <w:pPr>
        <w:pStyle w:val="TOC1"/>
        <w:tabs>
          <w:tab w:val="right" w:leader="dot" w:pos="8306"/>
        </w:tabs>
      </w:pPr>
      <w:hyperlink w:anchor="_Toc12188" w:history="1">
        <w:r>
          <w:rPr>
            <w:rFonts w:ascii="仿宋" w:eastAsia="仿宋" w:hAnsi="仿宋" w:cs="仿宋" w:hint="eastAsia"/>
            <w:lang w:eastAsia="zh-CN"/>
          </w:rPr>
          <w:t>九、资金管理与财务规划</w:t>
        </w:r>
        <w:r>
          <w:tab/>
        </w:r>
        <w:r>
          <w:fldChar w:fldCharType="begin"/>
        </w:r>
        <w:r>
          <w:instrText xml:space="preserve"> PAGEREF _Toc12188 \h </w:instrText>
        </w:r>
        <w:r>
          <w:fldChar w:fldCharType="separate"/>
        </w:r>
        <w:r>
          <w:t>44</w:t>
        </w:r>
        <w:r>
          <w:fldChar w:fldCharType="end"/>
        </w:r>
      </w:hyperlink>
    </w:p>
    <w:p>
      <w:pPr>
        <w:pStyle w:val="TOC2"/>
        <w:tabs>
          <w:tab w:val="right" w:leader="dot" w:pos="8306"/>
        </w:tabs>
      </w:pPr>
      <w:hyperlink w:anchor="_Toc5275" w:history="1">
        <w:r>
          <w:rPr>
            <w:rFonts w:ascii="仿宋" w:eastAsia="仿宋" w:hAnsi="仿宋" w:cs="仿宋" w:hint="eastAsia"/>
            <w:lang w:eastAsia="zh-CN"/>
          </w:rPr>
          <w:t>(一)、项目资金来源与筹措</w:t>
        </w:r>
        <w:r>
          <w:tab/>
        </w:r>
        <w:r>
          <w:fldChar w:fldCharType="begin"/>
        </w:r>
        <w:r>
          <w:instrText xml:space="preserve"> PAGEREF _Toc5275 \h </w:instrText>
        </w:r>
        <w:r>
          <w:fldChar w:fldCharType="separate"/>
        </w:r>
        <w:r>
          <w:t>44</w:t>
        </w:r>
        <w:r>
          <w:fldChar w:fldCharType="end"/>
        </w:r>
      </w:hyperlink>
    </w:p>
    <w:p>
      <w:pPr>
        <w:pStyle w:val="TOC2"/>
        <w:tabs>
          <w:tab w:val="right" w:leader="dot" w:pos="8306"/>
        </w:tabs>
      </w:pPr>
      <w:hyperlink w:anchor="_Toc29309" w:history="1">
        <w:r>
          <w:rPr>
            <w:rFonts w:ascii="仿宋" w:eastAsia="仿宋" w:hAnsi="仿宋" w:cs="仿宋" w:hint="eastAsia"/>
            <w:lang w:eastAsia="zh-CN"/>
          </w:rPr>
          <w:t>(二)、资金使用与监管</w:t>
        </w:r>
        <w:r>
          <w:tab/>
        </w:r>
        <w:r>
          <w:fldChar w:fldCharType="begin"/>
        </w:r>
        <w:r>
          <w:instrText xml:space="preserve"> PAGEREF _Toc29309 \h </w:instrText>
        </w:r>
        <w:r>
          <w:fldChar w:fldCharType="separate"/>
        </w:r>
        <w:r>
          <w:t>45</w:t>
        </w:r>
        <w:r>
          <w:fldChar w:fldCharType="end"/>
        </w:r>
      </w:hyperlink>
    </w:p>
    <w:p>
      <w:pPr>
        <w:pStyle w:val="TOC2"/>
        <w:tabs>
          <w:tab w:val="right" w:leader="dot" w:pos="8306"/>
        </w:tabs>
      </w:pPr>
      <w:hyperlink w:anchor="_Toc28204" w:history="1">
        <w:r>
          <w:rPr>
            <w:rFonts w:ascii="仿宋" w:eastAsia="仿宋" w:hAnsi="仿宋" w:cs="仿宋" w:hint="eastAsia"/>
            <w:lang w:eastAsia="zh-CN"/>
          </w:rPr>
          <w:t>(三)、财务规划与预测</w:t>
        </w:r>
        <w:r>
          <w:tab/>
        </w:r>
        <w:r>
          <w:fldChar w:fldCharType="begin"/>
        </w:r>
        <w:r>
          <w:instrText xml:space="preserve"> PAGEREF _Toc28204 \h </w:instrText>
        </w:r>
        <w:r>
          <w:fldChar w:fldCharType="separate"/>
        </w:r>
        <w:r>
          <w:t>47</w:t>
        </w:r>
        <w:r>
          <w:fldChar w:fldCharType="end"/>
        </w:r>
      </w:hyperlink>
    </w:p>
    <w:p>
      <w:pPr>
        <w:pStyle w:val="TOC1"/>
        <w:tabs>
          <w:tab w:val="right" w:leader="dot" w:pos="8306"/>
        </w:tabs>
      </w:pPr>
      <w:hyperlink w:anchor="_Toc18253" w:history="1">
        <w:r>
          <w:rPr>
            <w:rFonts w:ascii="仿宋" w:eastAsia="仿宋" w:hAnsi="仿宋" w:cs="仿宋" w:hint="eastAsia"/>
            <w:lang w:eastAsia="zh-CN"/>
          </w:rPr>
          <w:t>十、技术创新与产业升级</w:t>
        </w:r>
        <w:r>
          <w:tab/>
        </w:r>
        <w:r>
          <w:fldChar w:fldCharType="begin"/>
        </w:r>
        <w:r>
          <w:instrText xml:space="preserve"> PAGEREF _Toc18253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86" w:history="1">
        <w:r>
          <w:rPr>
            <w:rFonts w:ascii="仿宋" w:eastAsia="仿宋" w:hAnsi="仿宋" w:cs="仿宋" w:hint="eastAsia"/>
            <w:lang w:eastAsia="zh-CN"/>
          </w:rPr>
          <w:t>(一)、技术创新方向与目标</w:t>
        </w:r>
        <w:r>
          <w:tab/>
        </w:r>
        <w:r>
          <w:fldChar w:fldCharType="begin"/>
        </w:r>
        <w:r>
          <w:instrText xml:space="preserve"> PAGEREF _Toc29386 \h </w:instrText>
        </w:r>
        <w:r>
          <w:fldChar w:fldCharType="separate"/>
        </w:r>
        <w:r>
          <w:t>48</w:t>
        </w:r>
        <w:r>
          <w:fldChar w:fldCharType="end"/>
        </w:r>
      </w:hyperlink>
    </w:p>
    <w:p>
      <w:pPr>
        <w:pStyle w:val="TOC2"/>
        <w:tabs>
          <w:tab w:val="right" w:leader="dot" w:pos="8306"/>
        </w:tabs>
      </w:pPr>
      <w:hyperlink w:anchor="_Toc14693" w:history="1">
        <w:r>
          <w:rPr>
            <w:rFonts w:ascii="仿宋" w:eastAsia="仿宋" w:hAnsi="仿宋" w:cs="仿宋" w:hint="eastAsia"/>
            <w:lang w:eastAsia="zh-CN"/>
          </w:rPr>
          <w:t>(二)、产业升级路径与措施</w:t>
        </w:r>
        <w:r>
          <w:tab/>
        </w:r>
        <w:r>
          <w:fldChar w:fldCharType="begin"/>
        </w:r>
        <w:r>
          <w:instrText xml:space="preserve"> PAGEREF _Toc14693 \h </w:instrText>
        </w:r>
        <w:r>
          <w:fldChar w:fldCharType="separate"/>
        </w:r>
        <w:r>
          <w:t>49</w:t>
        </w:r>
        <w:r>
          <w:fldChar w:fldCharType="end"/>
        </w:r>
      </w:hyperlink>
    </w:p>
    <w:p>
      <w:pPr>
        <w:pStyle w:val="TOC1"/>
        <w:tabs>
          <w:tab w:val="right" w:leader="dot" w:pos="8306"/>
        </w:tabs>
      </w:pPr>
      <w:hyperlink w:anchor="_Toc337" w:history="1">
        <w:r>
          <w:rPr>
            <w:rFonts w:ascii="仿宋" w:eastAsia="仿宋" w:hAnsi="仿宋" w:cs="仿宋" w:hint="eastAsia"/>
            <w:lang w:eastAsia="zh-CN"/>
          </w:rPr>
          <w:t>十一、项目进度计划</w:t>
        </w:r>
        <w:r>
          <w:tab/>
        </w:r>
        <w:r>
          <w:fldChar w:fldCharType="begin"/>
        </w:r>
        <w:r>
          <w:instrText xml:space="preserve"> PAGEREF _Toc337 \h </w:instrText>
        </w:r>
        <w:r>
          <w:fldChar w:fldCharType="separate"/>
        </w:r>
        <w:r>
          <w:t>50</w:t>
        </w:r>
        <w:r>
          <w:fldChar w:fldCharType="end"/>
        </w:r>
      </w:hyperlink>
    </w:p>
    <w:p>
      <w:pPr>
        <w:pStyle w:val="TOC2"/>
        <w:tabs>
          <w:tab w:val="right" w:leader="dot" w:pos="8306"/>
        </w:tabs>
      </w:pPr>
      <w:hyperlink w:anchor="_Toc12676" w:history="1">
        <w:r>
          <w:rPr>
            <w:rFonts w:ascii="仿宋" w:eastAsia="仿宋" w:hAnsi="仿宋" w:cs="仿宋" w:hint="eastAsia"/>
            <w:lang w:eastAsia="zh-CN"/>
          </w:rPr>
          <w:t>(一)、建设周期</w:t>
        </w:r>
        <w:r>
          <w:tab/>
        </w:r>
        <w:r>
          <w:fldChar w:fldCharType="begin"/>
        </w:r>
        <w:r>
          <w:instrText xml:space="preserve"> PAGEREF _Toc12676 \h </w:instrText>
        </w:r>
        <w:r>
          <w:fldChar w:fldCharType="separate"/>
        </w:r>
        <w:r>
          <w:t>50</w:t>
        </w:r>
        <w:r>
          <w:fldChar w:fldCharType="end"/>
        </w:r>
      </w:hyperlink>
    </w:p>
    <w:p>
      <w:pPr>
        <w:pStyle w:val="TOC2"/>
        <w:tabs>
          <w:tab w:val="right" w:leader="dot" w:pos="8306"/>
        </w:tabs>
      </w:pPr>
      <w:hyperlink w:anchor="_Toc14192" w:history="1">
        <w:r>
          <w:rPr>
            <w:rFonts w:ascii="仿宋" w:eastAsia="仿宋" w:hAnsi="仿宋" w:cs="仿宋" w:hint="eastAsia"/>
            <w:lang w:eastAsia="zh-CN"/>
          </w:rPr>
          <w:t>(二)、建设进度</w:t>
        </w:r>
        <w:r>
          <w:tab/>
        </w:r>
        <w:r>
          <w:fldChar w:fldCharType="begin"/>
        </w:r>
        <w:r>
          <w:instrText xml:space="preserve"> PAGEREF _Toc14192 \h </w:instrText>
        </w:r>
        <w:r>
          <w:fldChar w:fldCharType="separate"/>
        </w:r>
        <w:r>
          <w:t>50</w:t>
        </w:r>
        <w:r>
          <w:fldChar w:fldCharType="end"/>
        </w:r>
      </w:hyperlink>
    </w:p>
    <w:p>
      <w:pPr>
        <w:pStyle w:val="TOC2"/>
        <w:tabs>
          <w:tab w:val="right" w:leader="dot" w:pos="8306"/>
        </w:tabs>
      </w:pPr>
      <w:hyperlink w:anchor="_Toc5836" w:history="1">
        <w:r>
          <w:rPr>
            <w:rFonts w:ascii="仿宋" w:eastAsia="仿宋" w:hAnsi="仿宋" w:cs="仿宋" w:hint="eastAsia"/>
            <w:lang w:eastAsia="zh-CN"/>
          </w:rPr>
          <w:t>(三)、进度安排注意事项</w:t>
        </w:r>
        <w:r>
          <w:tab/>
        </w:r>
        <w:r>
          <w:fldChar w:fldCharType="begin"/>
        </w:r>
        <w:r>
          <w:instrText xml:space="preserve"> PAGEREF _Toc5836 \h </w:instrText>
        </w:r>
        <w:r>
          <w:fldChar w:fldCharType="separate"/>
        </w:r>
        <w:r>
          <w:t>52</w:t>
        </w:r>
        <w:r>
          <w:fldChar w:fldCharType="end"/>
        </w:r>
      </w:hyperlink>
    </w:p>
    <w:p>
      <w:pPr>
        <w:pStyle w:val="TOC2"/>
        <w:tabs>
          <w:tab w:val="right" w:leader="dot" w:pos="8306"/>
        </w:tabs>
      </w:pPr>
      <w:hyperlink w:anchor="_Toc18249" w:history="1">
        <w:r>
          <w:rPr>
            <w:rFonts w:ascii="仿宋" w:eastAsia="仿宋" w:hAnsi="仿宋" w:cs="仿宋" w:hint="eastAsia"/>
            <w:lang w:eastAsia="zh-CN"/>
          </w:rPr>
          <w:t>(四)、人力资源配置</w:t>
        </w:r>
        <w:r>
          <w:tab/>
        </w:r>
        <w:r>
          <w:fldChar w:fldCharType="begin"/>
        </w:r>
        <w:r>
          <w:instrText xml:space="preserve"> PAGEREF _Toc18249 \h </w:instrText>
        </w:r>
        <w:r>
          <w:fldChar w:fldCharType="separate"/>
        </w:r>
        <w:r>
          <w:t>53</w:t>
        </w:r>
        <w:r>
          <w:fldChar w:fldCharType="end"/>
        </w:r>
      </w:hyperlink>
    </w:p>
    <w:p>
      <w:pPr>
        <w:pStyle w:val="TOC2"/>
        <w:tabs>
          <w:tab w:val="right" w:leader="dot" w:pos="8306"/>
        </w:tabs>
      </w:pPr>
      <w:hyperlink w:anchor="_Toc9296" w:history="1">
        <w:r>
          <w:rPr>
            <w:rFonts w:ascii="仿宋" w:eastAsia="仿宋" w:hAnsi="仿宋" w:cs="仿宋" w:hint="eastAsia"/>
            <w:lang w:eastAsia="zh-CN"/>
          </w:rPr>
          <w:t>(五)、员工培训</w:t>
        </w:r>
        <w:r>
          <w:tab/>
        </w:r>
        <w:r>
          <w:fldChar w:fldCharType="begin"/>
        </w:r>
        <w:r>
          <w:instrText xml:space="preserve"> PAGEREF _Toc9296 \h </w:instrText>
        </w:r>
        <w:r>
          <w:fldChar w:fldCharType="separate"/>
        </w:r>
        <w:r>
          <w:t>55</w:t>
        </w:r>
        <w:r>
          <w:fldChar w:fldCharType="end"/>
        </w:r>
      </w:hyperlink>
    </w:p>
    <w:p>
      <w:pPr>
        <w:pStyle w:val="TOC2"/>
        <w:tabs>
          <w:tab w:val="right" w:leader="dot" w:pos="8306"/>
        </w:tabs>
      </w:pPr>
      <w:hyperlink w:anchor="_Toc29491" w:history="1">
        <w:r>
          <w:rPr>
            <w:rFonts w:ascii="仿宋" w:eastAsia="仿宋" w:hAnsi="仿宋" w:cs="仿宋" w:hint="eastAsia"/>
            <w:lang w:eastAsia="zh-CN"/>
          </w:rPr>
          <w:t>(六)、项目实施保障</w:t>
        </w:r>
        <w:r>
          <w:tab/>
        </w:r>
        <w:r>
          <w:fldChar w:fldCharType="begin"/>
        </w:r>
        <w:r>
          <w:instrText xml:space="preserve"> PAGEREF _Toc29491 \h </w:instrText>
        </w:r>
        <w:r>
          <w:fldChar w:fldCharType="separate"/>
        </w:r>
        <w:r>
          <w:t>56</w:t>
        </w:r>
        <w:r>
          <w:fldChar w:fldCharType="end"/>
        </w:r>
      </w:hyperlink>
    </w:p>
    <w:p>
      <w:pPr>
        <w:pStyle w:val="TOC2"/>
        <w:tabs>
          <w:tab w:val="right" w:leader="dot" w:pos="8306"/>
        </w:tabs>
      </w:pPr>
      <w:hyperlink w:anchor="_Toc85" w:history="1">
        <w:r>
          <w:rPr>
            <w:rFonts w:ascii="仿宋" w:eastAsia="仿宋" w:hAnsi="仿宋" w:cs="仿宋" w:hint="eastAsia"/>
            <w:lang w:eastAsia="zh-CN"/>
          </w:rPr>
          <w:t>(七)、安全规范管理</w:t>
        </w:r>
        <w:r>
          <w:tab/>
        </w:r>
        <w:r>
          <w:fldChar w:fldCharType="begin"/>
        </w:r>
        <w:r>
          <w:instrText xml:space="preserve"> PAGEREF _Toc85 \h </w:instrText>
        </w:r>
        <w:r>
          <w:fldChar w:fldCharType="separate"/>
        </w:r>
        <w:r>
          <w:t>57</w:t>
        </w:r>
        <w:r>
          <w:fldChar w:fldCharType="end"/>
        </w:r>
      </w:hyperlink>
    </w:p>
    <w:p>
      <w:pPr>
        <w:pStyle w:val="TOC1"/>
        <w:tabs>
          <w:tab w:val="right" w:leader="dot" w:pos="8306"/>
        </w:tabs>
      </w:pPr>
      <w:hyperlink w:anchor="_Toc10366" w:history="1">
        <w:r>
          <w:rPr>
            <w:rFonts w:ascii="仿宋" w:eastAsia="仿宋" w:hAnsi="仿宋" w:cs="仿宋" w:hint="eastAsia"/>
            <w:lang w:eastAsia="zh-CN"/>
          </w:rPr>
          <w:t>十二、环境保护与治理方案</w:t>
        </w:r>
        <w:r>
          <w:tab/>
        </w:r>
        <w:r>
          <w:fldChar w:fldCharType="begin"/>
        </w:r>
        <w:r>
          <w:instrText xml:space="preserve"> PAGEREF _Toc10366 \h </w:instrText>
        </w:r>
        <w:r>
          <w:fldChar w:fldCharType="separate"/>
        </w:r>
        <w:r>
          <w:t>58</w:t>
        </w:r>
        <w:r>
          <w:fldChar w:fldCharType="end"/>
        </w:r>
      </w:hyperlink>
    </w:p>
    <w:p>
      <w:pPr>
        <w:pStyle w:val="TOC2"/>
        <w:tabs>
          <w:tab w:val="right" w:leader="dot" w:pos="8306"/>
        </w:tabs>
      </w:pPr>
      <w:hyperlink w:anchor="_Toc19075" w:history="1">
        <w:r>
          <w:rPr>
            <w:rFonts w:ascii="仿宋" w:eastAsia="仿宋" w:hAnsi="仿宋" w:cs="仿宋" w:hint="eastAsia"/>
            <w:lang w:eastAsia="zh-CN"/>
          </w:rPr>
          <w:t>(一)、项目环境影响评估</w:t>
        </w:r>
        <w:r>
          <w:tab/>
        </w:r>
        <w:r>
          <w:fldChar w:fldCharType="begin"/>
        </w:r>
        <w:r>
          <w:instrText xml:space="preserve"> PAGEREF _Toc19075 \h </w:instrText>
        </w:r>
        <w:r>
          <w:fldChar w:fldCharType="separate"/>
        </w:r>
        <w:r>
          <w:t>58</w:t>
        </w:r>
        <w:r>
          <w:fldChar w:fldCharType="end"/>
        </w:r>
      </w:hyperlink>
    </w:p>
    <w:p>
      <w:pPr>
        <w:pStyle w:val="TOC2"/>
        <w:tabs>
          <w:tab w:val="right" w:leader="dot" w:pos="8306"/>
        </w:tabs>
      </w:pPr>
      <w:hyperlink w:anchor="_Toc14697" w:history="1">
        <w:r>
          <w:rPr>
            <w:rFonts w:ascii="仿宋" w:eastAsia="仿宋" w:hAnsi="仿宋" w:cs="仿宋" w:hint="eastAsia"/>
            <w:lang w:eastAsia="zh-CN"/>
          </w:rPr>
          <w:t>(二)、环境保护措施与治理方案</w:t>
        </w:r>
        <w:r>
          <w:tab/>
        </w:r>
        <w:r>
          <w:fldChar w:fldCharType="begin"/>
        </w:r>
        <w:r>
          <w:instrText xml:space="preserve"> PAGEREF _Toc14697 \h </w:instrText>
        </w:r>
        <w:r>
          <w:fldChar w:fldCharType="separate"/>
        </w:r>
        <w:r>
          <w:t>58</w:t>
        </w:r>
        <w:r>
          <w:fldChar w:fldCharType="end"/>
        </w:r>
      </w:hyperlink>
    </w:p>
    <w:p>
      <w:pPr>
        <w:pStyle w:val="TOC1"/>
        <w:tabs>
          <w:tab w:val="right" w:leader="dot" w:pos="8306"/>
        </w:tabs>
      </w:pPr>
      <w:hyperlink w:anchor="_Toc16520" w:history="1">
        <w:r>
          <w:rPr>
            <w:rFonts w:ascii="仿宋" w:eastAsia="仿宋" w:hAnsi="仿宋" w:cs="仿宋" w:hint="eastAsia"/>
            <w:lang w:eastAsia="zh-CN"/>
          </w:rPr>
          <w:t>十三、法律法规与政策遵循</w:t>
        </w:r>
        <w:r>
          <w:tab/>
        </w:r>
        <w:r>
          <w:fldChar w:fldCharType="begin"/>
        </w:r>
        <w:r>
          <w:instrText xml:space="preserve"> PAGEREF _Toc16520 \h </w:instrText>
        </w:r>
        <w:r>
          <w:fldChar w:fldCharType="separate"/>
        </w:r>
        <w:r>
          <w:t>59</w:t>
        </w:r>
        <w:r>
          <w:fldChar w:fldCharType="end"/>
        </w:r>
      </w:hyperlink>
    </w:p>
    <w:p>
      <w:pPr>
        <w:pStyle w:val="TOC2"/>
        <w:tabs>
          <w:tab w:val="right" w:leader="dot" w:pos="8306"/>
        </w:tabs>
      </w:pPr>
      <w:hyperlink w:anchor="_Toc30630" w:history="1">
        <w:r>
          <w:rPr>
            <w:rFonts w:ascii="仿宋" w:eastAsia="仿宋" w:hAnsi="仿宋" w:cs="仿宋" w:hint="eastAsia"/>
            <w:lang w:eastAsia="zh-CN"/>
          </w:rPr>
          <w:t>(一)、法律法规遵守</w:t>
        </w:r>
        <w:r>
          <w:tab/>
        </w:r>
        <w:r>
          <w:fldChar w:fldCharType="begin"/>
        </w:r>
        <w:r>
          <w:instrText xml:space="preserve"> PAGEREF _Toc30630 \h </w:instrText>
        </w:r>
        <w:r>
          <w:fldChar w:fldCharType="separate"/>
        </w:r>
        <w:r>
          <w:t>59</w:t>
        </w:r>
        <w:r>
          <w:fldChar w:fldCharType="end"/>
        </w:r>
      </w:hyperlink>
    </w:p>
    <w:p>
      <w:pPr>
        <w:pStyle w:val="TOC2"/>
        <w:tabs>
          <w:tab w:val="right" w:leader="dot" w:pos="8306"/>
        </w:tabs>
      </w:pPr>
      <w:hyperlink w:anchor="_Toc21768" w:history="1">
        <w:r>
          <w:rPr>
            <w:rFonts w:ascii="仿宋" w:eastAsia="仿宋" w:hAnsi="仿宋" w:cs="仿宋" w:hint="eastAsia"/>
            <w:lang w:eastAsia="zh-CN"/>
          </w:rPr>
          <w:t>(二)、政策导向与利用</w:t>
        </w:r>
        <w:r>
          <w:tab/>
        </w:r>
        <w:r>
          <w:fldChar w:fldCharType="begin"/>
        </w:r>
        <w:r>
          <w:instrText xml:space="preserve"> PAGEREF _Toc21768 \h </w:instrText>
        </w:r>
        <w:r>
          <w:fldChar w:fldCharType="separate"/>
        </w:r>
        <w:r>
          <w:t>60</w:t>
        </w:r>
        <w:r>
          <w:fldChar w:fldCharType="end"/>
        </w:r>
      </w:hyperlink>
    </w:p>
    <w:p>
      <w:pPr>
        <w:pStyle w:val="TOC1"/>
        <w:tabs>
          <w:tab w:val="right" w:leader="dot" w:pos="8306"/>
        </w:tabs>
      </w:pPr>
      <w:hyperlink w:anchor="_Toc15394" w:history="1">
        <w:r>
          <w:rPr>
            <w:rFonts w:ascii="仿宋" w:eastAsia="仿宋" w:hAnsi="仿宋" w:cs="仿宋" w:hint="eastAsia"/>
            <w:lang w:eastAsia="zh-CN"/>
          </w:rPr>
          <w:t>十四、人力资源管理与开发</w:t>
        </w:r>
        <w:r>
          <w:tab/>
        </w:r>
        <w:r>
          <w:fldChar w:fldCharType="begin"/>
        </w:r>
        <w:r>
          <w:instrText xml:space="preserve"> PAGEREF _Toc15394 \h </w:instrText>
        </w:r>
        <w:r>
          <w:fldChar w:fldCharType="separate"/>
        </w:r>
        <w:r>
          <w:t>61</w:t>
        </w:r>
        <w:r>
          <w:fldChar w:fldCharType="end"/>
        </w:r>
      </w:hyperlink>
    </w:p>
    <w:p>
      <w:pPr>
        <w:pStyle w:val="TOC2"/>
        <w:tabs>
          <w:tab w:val="right" w:leader="dot" w:pos="8306"/>
        </w:tabs>
      </w:pPr>
      <w:hyperlink w:anchor="_Toc13000" w:history="1">
        <w:r>
          <w:rPr>
            <w:rFonts w:ascii="仿宋" w:eastAsia="仿宋" w:hAnsi="仿宋" w:cs="仿宋" w:hint="eastAsia"/>
            <w:lang w:eastAsia="zh-CN"/>
          </w:rPr>
          <w:t>(一)、人力资源规划</w:t>
        </w:r>
        <w:r>
          <w:tab/>
        </w:r>
        <w:r>
          <w:fldChar w:fldCharType="begin"/>
        </w:r>
        <w:r>
          <w:instrText xml:space="preserve"> PAGEREF _Toc13000 \h </w:instrText>
        </w:r>
        <w:r>
          <w:fldChar w:fldCharType="separate"/>
        </w:r>
        <w:r>
          <w:t>61</w:t>
        </w:r>
        <w:r>
          <w:fldChar w:fldCharType="end"/>
        </w:r>
      </w:hyperlink>
    </w:p>
    <w:p>
      <w:pPr>
        <w:pStyle w:val="TOC2"/>
        <w:tabs>
          <w:tab w:val="right" w:leader="dot" w:pos="8306"/>
        </w:tabs>
      </w:pPr>
      <w:hyperlink w:anchor="_Toc3562" w:history="1">
        <w:r>
          <w:rPr>
            <w:rFonts w:ascii="仿宋" w:eastAsia="仿宋" w:hAnsi="仿宋" w:cs="仿宋" w:hint="eastAsia"/>
            <w:lang w:eastAsia="zh-CN"/>
          </w:rPr>
          <w:t>(二)、人力资源开发与培训</w:t>
        </w:r>
        <w:r>
          <w:tab/>
        </w:r>
        <w:r>
          <w:fldChar w:fldCharType="begin"/>
        </w:r>
        <w:r>
          <w:instrText xml:space="preserve"> PAGEREF _Toc3562 \h </w:instrText>
        </w:r>
        <w:r>
          <w:fldChar w:fldCharType="separate"/>
        </w:r>
        <w:r>
          <w:t>63</w:t>
        </w:r>
        <w:r>
          <w:fldChar w:fldCharType="end"/>
        </w:r>
      </w:hyperlink>
    </w:p>
    <w:p>
      <w:pPr>
        <w:pStyle w:val="TOC1"/>
        <w:tabs>
          <w:tab w:val="right" w:leader="dot" w:pos="8306"/>
        </w:tabs>
      </w:pPr>
      <w:hyperlink w:anchor="_Toc13942" w:history="1">
        <w:r>
          <w:rPr>
            <w:rFonts w:ascii="仿宋" w:eastAsia="仿宋" w:hAnsi="仿宋" w:cs="仿宋" w:hint="eastAsia"/>
            <w:lang w:eastAsia="zh-CN"/>
          </w:rPr>
          <w:t>十五、成果转化与推广应用</w:t>
        </w:r>
        <w:r>
          <w:tab/>
        </w:r>
        <w:r>
          <w:fldChar w:fldCharType="begin"/>
        </w:r>
        <w:r>
          <w:instrText xml:space="preserve"> PAGEREF _Toc13942 \h </w:instrText>
        </w:r>
        <w:r>
          <w:fldChar w:fldCharType="separate"/>
        </w:r>
        <w:r>
          <w:t>65</w:t>
        </w:r>
        <w:r>
          <w:fldChar w:fldCharType="end"/>
        </w:r>
      </w:hyperlink>
    </w:p>
    <w:p>
      <w:pPr>
        <w:pStyle w:val="TOC2"/>
        <w:tabs>
          <w:tab w:val="right" w:leader="dot" w:pos="8306"/>
        </w:tabs>
      </w:pPr>
      <w:hyperlink w:anchor="_Toc26984" w:history="1">
        <w:r>
          <w:rPr>
            <w:rFonts w:ascii="仿宋" w:eastAsia="仿宋" w:hAnsi="仿宋" w:cs="仿宋" w:hint="eastAsia"/>
            <w:lang w:eastAsia="zh-CN"/>
          </w:rPr>
          <w:t>(一)、成果转化策略制定</w:t>
        </w:r>
        <w:r>
          <w:tab/>
        </w:r>
        <w:r>
          <w:fldChar w:fldCharType="begin"/>
        </w:r>
        <w:r>
          <w:instrText xml:space="preserve"> PAGEREF _Toc26984 \h </w:instrText>
        </w:r>
        <w:r>
          <w:fldChar w:fldCharType="separate"/>
        </w:r>
        <w:r>
          <w:t>65</w:t>
        </w:r>
        <w:r>
          <w:fldChar w:fldCharType="end"/>
        </w:r>
      </w:hyperlink>
    </w:p>
    <w:p>
      <w:pPr>
        <w:pStyle w:val="TOC2"/>
        <w:tabs>
          <w:tab w:val="right" w:leader="dot" w:pos="8306"/>
        </w:tabs>
      </w:pPr>
      <w:hyperlink w:anchor="_Toc31620" w:history="1">
        <w:r>
          <w:rPr>
            <w:rFonts w:ascii="仿宋" w:eastAsia="仿宋" w:hAnsi="仿宋" w:cs="仿宋" w:hint="eastAsia"/>
            <w:lang w:eastAsia="zh-CN"/>
          </w:rPr>
          <w:t>(二)、成果推广应用方案</w:t>
        </w:r>
        <w:r>
          <w:tab/>
        </w:r>
        <w:r>
          <w:fldChar w:fldCharType="begin"/>
        </w:r>
        <w:r>
          <w:instrText xml:space="preserve"> PAGEREF _Toc31620 \h </w:instrText>
        </w:r>
        <w:r>
          <w:fldChar w:fldCharType="separate"/>
        </w:r>
        <w:r>
          <w:t>66</w:t>
        </w:r>
        <w:r>
          <w:fldChar w:fldCharType="end"/>
        </w:r>
      </w:hyperlink>
    </w:p>
    <w:p>
      <w:pPr>
        <w:pStyle w:val="TOC1"/>
        <w:tabs>
          <w:tab w:val="right" w:leader="dot" w:pos="8306"/>
        </w:tabs>
      </w:pPr>
      <w:hyperlink w:anchor="_Toc29256" w:history="1">
        <w:r>
          <w:rPr>
            <w:rFonts w:ascii="仿宋" w:eastAsia="仿宋" w:hAnsi="仿宋" w:cs="仿宋" w:hint="eastAsia"/>
            <w:lang w:eastAsia="zh-CN"/>
          </w:rPr>
          <w:t>十六、质量管理与控制</w:t>
        </w:r>
        <w:r>
          <w:tab/>
        </w:r>
        <w:r>
          <w:fldChar w:fldCharType="begin"/>
        </w:r>
        <w:r>
          <w:instrText xml:space="preserve"> PAGEREF _Toc29256 \h </w:instrText>
        </w:r>
        <w:r>
          <w:fldChar w:fldCharType="separate"/>
        </w:r>
        <w:r>
          <w:t>68</w:t>
        </w:r>
        <w:r>
          <w:fldChar w:fldCharType="end"/>
        </w:r>
      </w:hyperlink>
    </w:p>
    <w:p>
      <w:pPr>
        <w:pStyle w:val="TOC2"/>
        <w:tabs>
          <w:tab w:val="right" w:leader="dot" w:pos="8306"/>
        </w:tabs>
      </w:pPr>
      <w:hyperlink w:anchor="_Toc15588" w:history="1">
        <w:r>
          <w:rPr>
            <w:rFonts w:ascii="仿宋" w:eastAsia="仿宋" w:hAnsi="仿宋" w:cs="仿宋" w:hint="eastAsia"/>
            <w:lang w:eastAsia="zh-CN"/>
          </w:rPr>
          <w:t>(一)、质量管理体系建设</w:t>
        </w:r>
        <w:r>
          <w:tab/>
        </w:r>
        <w:r>
          <w:fldChar w:fldCharType="begin"/>
        </w:r>
        <w:r>
          <w:instrText xml:space="preserve"> PAGEREF _Toc15588 \h </w:instrText>
        </w:r>
        <w:r>
          <w:fldChar w:fldCharType="separate"/>
        </w:r>
        <w:r>
          <w:t>68</w:t>
        </w:r>
        <w:r>
          <w:fldChar w:fldCharType="end"/>
        </w:r>
      </w:hyperlink>
    </w:p>
    <w:p>
      <w:pPr>
        <w:pStyle w:val="TOC2"/>
        <w:tabs>
          <w:tab w:val="right" w:leader="dot" w:pos="8306"/>
        </w:tabs>
      </w:pPr>
      <w:hyperlink w:anchor="_Toc28101" w:history="1">
        <w:r>
          <w:rPr>
            <w:rFonts w:ascii="仿宋" w:eastAsia="仿宋" w:hAnsi="仿宋" w:cs="仿宋" w:hint="eastAsia"/>
            <w:lang w:eastAsia="zh-CN"/>
          </w:rPr>
          <w:t>(二)、质量控制措施</w:t>
        </w:r>
        <w:r>
          <w:tab/>
        </w:r>
        <w:r>
          <w:fldChar w:fldCharType="begin"/>
        </w:r>
        <w:r>
          <w:instrText xml:space="preserve"> PAGEREF _Toc28101 \h </w:instrText>
        </w:r>
        <w:r>
          <w:fldChar w:fldCharType="separate"/>
        </w:r>
        <w:r>
          <w:t>69</w:t>
        </w:r>
        <w:r>
          <w:fldChar w:fldCharType="end"/>
        </w:r>
      </w:hyperlink>
    </w:p>
    <w:p>
      <w:pPr>
        <w:pStyle w:val="TOC1"/>
        <w:tabs>
          <w:tab w:val="right" w:leader="dot" w:pos="8306"/>
        </w:tabs>
      </w:pPr>
      <w:hyperlink w:anchor="_Toc4273" w:history="1">
        <w:r>
          <w:rPr>
            <w:rFonts w:ascii="仿宋" w:eastAsia="仿宋" w:hAnsi="仿宋" w:cs="仿宋" w:hint="eastAsia"/>
            <w:lang w:eastAsia="zh-CN"/>
          </w:rPr>
          <w:t>十七、设施与设备管理</w:t>
        </w:r>
        <w:r>
          <w:tab/>
        </w:r>
        <w:r>
          <w:fldChar w:fldCharType="begin"/>
        </w:r>
        <w:r>
          <w:instrText xml:space="preserve"> PAGEREF _Toc4273 \h </w:instrText>
        </w:r>
        <w:r>
          <w:fldChar w:fldCharType="separate"/>
        </w:r>
        <w:r>
          <w:t>70</w:t>
        </w:r>
        <w:r>
          <w:fldChar w:fldCharType="end"/>
        </w:r>
      </w:hyperlink>
    </w:p>
    <w:p>
      <w:pPr>
        <w:pStyle w:val="TOC2"/>
        <w:tabs>
          <w:tab w:val="right" w:leader="dot" w:pos="8306"/>
        </w:tabs>
      </w:pPr>
      <w:hyperlink w:anchor="_Toc4150" w:history="1">
        <w:r>
          <w:rPr>
            <w:rFonts w:ascii="仿宋" w:eastAsia="仿宋" w:hAnsi="仿宋" w:cs="仿宋" w:hint="eastAsia"/>
            <w:lang w:eastAsia="zh-CN"/>
          </w:rPr>
          <w:t>(一)、设施规划与配置</w:t>
        </w:r>
        <w:r>
          <w:tab/>
        </w:r>
        <w:r>
          <w:fldChar w:fldCharType="begin"/>
        </w:r>
        <w:r>
          <w:instrText xml:space="preserve"> PAGEREF _Toc4150 \h </w:instrText>
        </w:r>
        <w:r>
          <w:fldChar w:fldCharType="separate"/>
        </w:r>
        <w:r>
          <w:t>70</w:t>
        </w:r>
        <w:r>
          <w:fldChar w:fldCharType="end"/>
        </w:r>
      </w:hyperlink>
    </w:p>
    <w:p>
      <w:pPr>
        <w:pStyle w:val="TOC2"/>
        <w:tabs>
          <w:tab w:val="right" w:leader="dot" w:pos="8306"/>
        </w:tabs>
      </w:pPr>
      <w:hyperlink w:anchor="_Toc32256" w:history="1">
        <w:r>
          <w:rPr>
            <w:rFonts w:ascii="仿宋" w:eastAsia="仿宋" w:hAnsi="仿宋" w:cs="仿宋" w:hint="eastAsia"/>
            <w:lang w:eastAsia="zh-CN"/>
          </w:rPr>
          <w:t>(二)、设备采购与维护管理</w:t>
        </w:r>
        <w:r>
          <w:tab/>
        </w:r>
        <w:r>
          <w:fldChar w:fldCharType="begin"/>
        </w:r>
        <w:r>
          <w:instrText xml:space="preserve"> PAGEREF _Toc32256 \h </w:instrText>
        </w:r>
        <w:r>
          <w:fldChar w:fldCharType="separate"/>
        </w:r>
        <w:r>
          <w:t>71</w:t>
        </w:r>
        <w:r>
          <w:fldChar w:fldCharType="end"/>
        </w:r>
      </w:hyperlink>
    </w:p>
    <w:p>
      <w:pPr>
        <w:pStyle w:val="TOC2"/>
        <w:tabs>
          <w:tab w:val="right" w:leader="dot" w:pos="8306"/>
        </w:tabs>
      </w:pPr>
      <w:hyperlink w:anchor="_Toc16390" w:history="1">
        <w:r>
          <w:rPr>
            <w:rFonts w:ascii="仿宋" w:eastAsia="仿宋" w:hAnsi="仿宋" w:cs="仿宋" w:hint="eastAsia"/>
            <w:lang w:eastAsia="zh-CN"/>
          </w:rPr>
          <w:t>(三)、设施设备升级策略</w:t>
        </w:r>
        <w:r>
          <w:tab/>
        </w:r>
        <w:r>
          <w:fldChar w:fldCharType="begin"/>
        </w:r>
        <w:r>
          <w:instrText xml:space="preserve"> PAGEREF _Toc16390 \h </w:instrText>
        </w:r>
        <w:r>
          <w:fldChar w:fldCharType="separate"/>
        </w:r>
        <w:r>
          <w:t>72</w:t>
        </w:r>
        <w:r>
          <w:fldChar w:fldCharType="end"/>
        </w:r>
      </w:hyperlink>
    </w:p>
    <w:p>
      <w:pPr>
        <w:pStyle w:val="TOC1"/>
        <w:tabs>
          <w:tab w:val="right" w:leader="dot" w:pos="8306"/>
        </w:tabs>
      </w:pPr>
      <w:hyperlink w:anchor="_Toc9847" w:history="1">
        <w:r>
          <w:rPr>
            <w:rFonts w:ascii="仿宋" w:eastAsia="仿宋" w:hAnsi="仿宋" w:cs="仿宋" w:hint="eastAsia"/>
            <w:lang w:eastAsia="zh-CN"/>
          </w:rPr>
          <w:t>十八、企业合规与伦理</w:t>
        </w:r>
        <w:r>
          <w:tab/>
        </w:r>
        <w:r>
          <w:fldChar w:fldCharType="begin"/>
        </w:r>
        <w:r>
          <w:instrText xml:space="preserve"> PAGEREF _Toc9847 \h </w:instrText>
        </w:r>
        <w:r>
          <w:fldChar w:fldCharType="separate"/>
        </w:r>
        <w:r>
          <w:t>73</w:t>
        </w:r>
        <w:r>
          <w:fldChar w:fldCharType="end"/>
        </w:r>
      </w:hyperlink>
    </w:p>
    <w:p>
      <w:pPr>
        <w:pStyle w:val="TOC2"/>
        <w:tabs>
          <w:tab w:val="right" w:leader="dot" w:pos="8306"/>
        </w:tabs>
      </w:pPr>
      <w:hyperlink w:anchor="_Toc16776" w:history="1">
        <w:r>
          <w:rPr>
            <w:rFonts w:ascii="仿宋" w:eastAsia="仿宋" w:hAnsi="仿宋" w:cs="仿宋" w:hint="eastAsia"/>
            <w:lang w:eastAsia="zh-CN"/>
          </w:rPr>
          <w:t>(一)、合规政策与程序</w:t>
        </w:r>
        <w:r>
          <w:tab/>
        </w:r>
        <w:r>
          <w:fldChar w:fldCharType="begin"/>
        </w:r>
        <w:r>
          <w:instrText xml:space="preserve"> PAGEREF _Toc16776 \h </w:instrText>
        </w:r>
        <w:r>
          <w:fldChar w:fldCharType="separate"/>
        </w:r>
        <w:r>
          <w:t>73</w:t>
        </w:r>
        <w:r>
          <w:fldChar w:fldCharType="end"/>
        </w:r>
      </w:hyperlink>
    </w:p>
    <w:p>
      <w:pPr>
        <w:pStyle w:val="TOC2"/>
        <w:tabs>
          <w:tab w:val="right" w:leader="dot" w:pos="8306"/>
        </w:tabs>
      </w:pPr>
      <w:hyperlink w:anchor="_Toc18779" w:history="1">
        <w:r>
          <w:rPr>
            <w:rFonts w:ascii="仿宋" w:eastAsia="仿宋" w:hAnsi="仿宋" w:cs="仿宋" w:hint="eastAsia"/>
            <w:lang w:eastAsia="zh-CN"/>
          </w:rPr>
          <w:t>(二)、伦理规范与培训</w:t>
        </w:r>
        <w:r>
          <w:tab/>
        </w:r>
        <w:r>
          <w:fldChar w:fldCharType="begin"/>
        </w:r>
        <w:r>
          <w:instrText xml:space="preserve"> PAGEREF _Toc18779 \h </w:instrText>
        </w:r>
        <w:r>
          <w:fldChar w:fldCharType="separate"/>
        </w:r>
        <w:r>
          <w:t>74</w:t>
        </w:r>
        <w:r>
          <w:fldChar w:fldCharType="end"/>
        </w:r>
      </w:hyperlink>
    </w:p>
    <w:p>
      <w:pPr>
        <w:pStyle w:val="TOC2"/>
        <w:tabs>
          <w:tab w:val="right" w:leader="dot" w:pos="8306"/>
        </w:tabs>
      </w:pPr>
      <w:hyperlink w:anchor="_Toc6719" w:history="1">
        <w:r>
          <w:rPr>
            <w:rFonts w:ascii="仿宋" w:eastAsia="仿宋" w:hAnsi="仿宋" w:cs="仿宋" w:hint="eastAsia"/>
            <w:lang w:eastAsia="zh-CN"/>
          </w:rPr>
          <w:t>(三)、合规风险评估</w:t>
        </w:r>
        <w:r>
          <w:tab/>
        </w:r>
        <w:r>
          <w:fldChar w:fldCharType="begin"/>
        </w:r>
        <w:r>
          <w:instrText xml:space="preserve"> PAGEREF _Toc6719 \h </w:instrText>
        </w:r>
        <w:r>
          <w:fldChar w:fldCharType="separate"/>
        </w:r>
        <w:r>
          <w:t>75</w:t>
        </w:r>
        <w:r>
          <w:fldChar w:fldCharType="end"/>
        </w:r>
      </w:hyperlink>
    </w:p>
    <w:p>
      <w:pPr>
        <w:pStyle w:val="TOC2"/>
        <w:tabs>
          <w:tab w:val="right" w:leader="dot" w:pos="8306"/>
        </w:tabs>
      </w:pPr>
      <w:hyperlink w:anchor="_Toc21546" w:history="1">
        <w:r>
          <w:rPr>
            <w:rFonts w:ascii="仿宋" w:eastAsia="仿宋" w:hAnsi="仿宋" w:cs="仿宋" w:hint="eastAsia"/>
            <w:lang w:eastAsia="zh-CN"/>
          </w:rPr>
          <w:t>(四)、合规监督与执行</w:t>
        </w:r>
        <w:r>
          <w:tab/>
        </w:r>
        <w:r>
          <w:fldChar w:fldCharType="begin"/>
        </w:r>
        <w:r>
          <w:instrText xml:space="preserve"> PAGEREF _Toc21546 \h </w:instrText>
        </w:r>
        <w:r>
          <w:fldChar w:fldCharType="separate"/>
        </w:r>
        <w:r>
          <w:t>76</w:t>
        </w:r>
        <w:r>
          <w:fldChar w:fldCharType="end"/>
        </w:r>
      </w:hyperlink>
    </w:p>
    <w:p>
      <w:pPr>
        <w:pStyle w:val="TOC1"/>
        <w:tabs>
          <w:tab w:val="right" w:leader="dot" w:pos="8306"/>
        </w:tabs>
      </w:pPr>
      <w:hyperlink w:anchor="_Toc12179" w:history="1">
        <w:r>
          <w:rPr>
            <w:rFonts w:ascii="仿宋" w:eastAsia="仿宋" w:hAnsi="仿宋" w:cs="仿宋" w:hint="eastAsia"/>
            <w:lang w:eastAsia="zh-CN"/>
          </w:rPr>
          <w:t>十九、合作与交流机制建立</w:t>
        </w:r>
        <w:r>
          <w:tab/>
        </w:r>
        <w:r>
          <w:fldChar w:fldCharType="begin"/>
        </w:r>
        <w:r>
          <w:instrText xml:space="preserve"> PAGEREF _Toc12179 \h </w:instrText>
        </w:r>
        <w:r>
          <w:fldChar w:fldCharType="separate"/>
        </w:r>
        <w:r>
          <w:t>77</w:t>
        </w:r>
        <w:r>
          <w:fldChar w:fldCharType="end"/>
        </w:r>
      </w:hyperlink>
    </w:p>
    <w:p>
      <w:pPr>
        <w:pStyle w:val="TOC2"/>
        <w:tabs>
          <w:tab w:val="right" w:leader="dot" w:pos="8306"/>
        </w:tabs>
      </w:pPr>
      <w:hyperlink w:anchor="_Toc5383" w:history="1">
        <w:r>
          <w:rPr>
            <w:rFonts w:ascii="仿宋" w:eastAsia="仿宋" w:hAnsi="仿宋" w:cs="仿宋" w:hint="eastAsia"/>
            <w:lang w:eastAsia="zh-CN"/>
          </w:rPr>
          <w:t>(一)、合作伙伴选择与合作方式</w:t>
        </w:r>
        <w:r>
          <w:tab/>
        </w:r>
        <w:r>
          <w:fldChar w:fldCharType="begin"/>
        </w:r>
        <w:r>
          <w:instrText xml:space="preserve"> PAGEREF _Toc5383 \h </w:instrText>
        </w:r>
        <w:r>
          <w:fldChar w:fldCharType="separate"/>
        </w:r>
        <w:r>
          <w:t>77</w:t>
        </w:r>
        <w:r>
          <w:fldChar w:fldCharType="end"/>
        </w:r>
      </w:hyperlink>
    </w:p>
    <w:p>
      <w:pPr>
        <w:pStyle w:val="TOC2"/>
        <w:tabs>
          <w:tab w:val="right" w:leader="dot" w:pos="8306"/>
        </w:tabs>
      </w:pPr>
      <w:hyperlink w:anchor="_Toc1039" w:history="1">
        <w:r>
          <w:rPr>
            <w:rFonts w:ascii="仿宋" w:eastAsia="仿宋" w:hAnsi="仿宋" w:cs="仿宋" w:hint="eastAsia"/>
            <w:lang w:eastAsia="zh-CN"/>
          </w:rPr>
          <w:t>(二)、交流与合作平台搭建</w:t>
        </w:r>
        <w:r>
          <w:tab/>
        </w:r>
        <w:r>
          <w:fldChar w:fldCharType="begin"/>
        </w:r>
        <w:r>
          <w:instrText xml:space="preserve"> PAGEREF _Toc1039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53"/>
      <w:r>
        <w:rPr>
          <w:rFonts w:ascii="仿宋" w:eastAsia="仿宋" w:hAnsi="仿宋" w:cs="仿宋" w:hint="eastAsia"/>
          <w:sz w:val="28"/>
          <w:lang w:eastAsia="zh-CN"/>
        </w:rPr>
        <w:t>一、大环内酯抗生素项目概论</w:t>
      </w:r>
      <w:bookmarkEnd w:id="2"/>
    </w:p>
    <w:p>
      <w:pPr>
        <w:pStyle w:val="Heading2"/>
        <w:rPr>
          <w:rFonts w:ascii="仿宋" w:eastAsia="仿宋" w:hAnsi="仿宋" w:cs="仿宋" w:hint="eastAsia"/>
          <w:lang w:eastAsia="zh-CN"/>
        </w:rPr>
      </w:pPr>
      <w:bookmarkStart w:id="3" w:name="_Toc2445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环内酯抗生素项目的申报单位是“XXX实业发展公司”，这是一家在其所处行业内备受尊敬的企业。公司自成立以来，通过其在大环内酯抗生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该公司的法定代表人秦XX，在大环内酯抗生素项目及其他多个行业领域中都有着显著的贡献。秦XX以其出色的领导才能和敏锐的商业洞察力，带领公司在大环内酯抗生素项目等多个领域实现了持续的成长和成功。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大环内酯抗生素项目的重要合作伙伴。公司专注于[行业名称]领域，以创新作为驱动力，不断推动技术进步和市场扩张。在大环内酯抗生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大环内酯抗生素项目中展现了强劲的增长和稳定的财务表现。公司通过有效的策略，在大环内酯抗生素项目中扩大了其市场份额并增强了盈利能力。同时，公司积极承担社会责任，参与各类社会公益项目，增强了其在大环内酯抗生素项目中的品牌形象和社会影响力。</w:t>
      </w:r>
    </w:p>
    <w:p>
      <w:pPr>
        <w:pStyle w:val="Heading2"/>
        <w:ind w:firstLine="560" w:firstLineChars="200"/>
        <w:rPr>
          <w:rFonts w:ascii="仿宋" w:eastAsia="仿宋" w:hAnsi="仿宋" w:cs="仿宋" w:hint="eastAsia"/>
          <w:sz w:val="28"/>
          <w:lang w:eastAsia="zh-CN"/>
        </w:rPr>
      </w:pPr>
      <w:bookmarkStart w:id="4" w:name="_Toc2531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环内酯抗生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大环内酯抗生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75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68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333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63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一、大环内酯抗生素项目的市场准入条件分析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环内酯抗生素项目而言，市场准入条件首先取决于政策法规环境。政府对于[行业名称]领域的法规，如环保标准、税收政策、和技术使用规范，直接影响大环内酯抗生素项目的运营和成本结构。例如，若政府针对使用可再生能源的企业提供税收优惠，这将对大环内酯抗生素项目的财务规划产生重要影响。同时，考虑经济环境和消费者偏好的变化对大环内酯抗生素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二、大环内酯抗生素项目的行业规范与合规性要求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大环内酯抗生素项目来说，遵守行业规范和合规性要求是确保项目顺利进行的基础。这包括遵循质量控制标准、安全规定、数据保护法规等。例如，若大环内酯抗生素项目涉及数据处理，须严格遵守相关的数据保护法规。此外，行业内部的自律规范，如产品标准和服务流程，也对于提升大环内酯抗生素项目在行业内的认可度和竞争力至关重要。项目管理团队必须不断更新策略，以应对行业规范和法规的变化，确保大环内酯抗生素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三、大环内酯抗生素项目的竞争格局和战略定位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环内酯抗生素项目的发展规划中，理解行业的竞争格局对于制定有效的市场策略极为关键。这包括分析主要竞争对手的市场地位、优势及其业务模式。大环内酯抗生素项目面临的竞争对手可能包括大型成熟企业和创新型初创公司，各自采取不同的市场策略。因此，大环内酯抗生素项目需精确地定位自己的市场策略，如专注于产品创新、客户服务或成本效率，以在竞争中占据优势。通过深入的市场和竞争分析，大环内酯抗生素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https://d.book118.com/228123031126006026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大环内酯抗生素项目可行性建设方案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大环内酯抗生素项目可行性建设方案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大环内酯抗生素项目可行性建设方案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大环内酯抗生素项目可行性建设方案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大环内酯抗生素项目可行性建设方案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大环内酯抗生素项目可行性建设方案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大环内酯抗生素项目可行性建设方案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大环内酯抗生素项目可行性建设方案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大环内酯抗生素项目可行性建设方案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大环内酯抗生素项目可行性建设方案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大环内酯抗生素项目可行性建设方案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大环内酯抗生素项目可行性建设方案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323F2"/>
    <w:rsid w:val="577323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23031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2024-01-09T09:10:00Z</dcterms:created>
  <dcterms:modified xsi:type="dcterms:W3CDTF">2024-01-09T09:11:01Z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43B4CC2ED9DF48E19CF145BE4BF32DDF_11</vt:lpwstr>
  </property>
  <property fmtid="{D5CDD505-2E9C-101B-9397-08002B2CF9AE}" pid="3" name="KSOProductBuildVer">
    <vt:lpwstr>2052-12.1.0.16120</vt:lpwstr>
  </property>
</Properties>
</file>